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F339A" w14:textId="77777777" w:rsidR="00E04B58" w:rsidRDefault="00E04B58" w:rsidP="00E04B58">
      <w:pPr>
        <w:spacing w:after="0"/>
        <w:ind w:firstLine="709"/>
        <w:jc w:val="center"/>
        <w:rPr>
          <w:rFonts w:ascii="Sylfaen" w:hAnsi="Sylfaen"/>
        </w:rPr>
      </w:pPr>
      <w:r>
        <w:rPr>
          <w:rFonts w:ascii="Sylfaen" w:hAnsi="Sylfaen"/>
          <w:noProof/>
        </w:rPr>
        <w:drawing>
          <wp:inline distT="0" distB="0" distL="0" distR="0" wp14:anchorId="409186F2" wp14:editId="29F2BCFE">
            <wp:extent cx="1418717" cy="1393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ლოგო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705" cy="141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4E1F" w14:textId="77777777" w:rsidR="00E04B58" w:rsidRDefault="00E04B58" w:rsidP="00E04B58">
      <w:pPr>
        <w:spacing w:after="0"/>
        <w:ind w:firstLine="709"/>
        <w:jc w:val="both"/>
        <w:rPr>
          <w:rFonts w:ascii="Sylfaen" w:hAnsi="Sylfaen"/>
          <w:b/>
          <w:sz w:val="28"/>
          <w:szCs w:val="28"/>
          <w:lang w:val="ka-GE"/>
        </w:rPr>
      </w:pPr>
    </w:p>
    <w:p w14:paraId="4C50D76C" w14:textId="77777777" w:rsidR="00E04B58" w:rsidRDefault="00E04B58" w:rsidP="00E04B58">
      <w:pPr>
        <w:spacing w:after="0"/>
        <w:ind w:firstLine="709"/>
        <w:jc w:val="both"/>
        <w:rPr>
          <w:rFonts w:ascii="Sylfaen" w:hAnsi="Sylfaen"/>
          <w:b/>
          <w:sz w:val="28"/>
          <w:szCs w:val="28"/>
          <w:lang w:val="ka-GE"/>
        </w:rPr>
      </w:pPr>
    </w:p>
    <w:p w14:paraId="5465341B" w14:textId="77777777" w:rsidR="00E04B58" w:rsidRDefault="00E04B58" w:rsidP="00E04B58">
      <w:pPr>
        <w:spacing w:after="0"/>
        <w:ind w:firstLine="709"/>
        <w:jc w:val="center"/>
        <w:rPr>
          <w:rFonts w:ascii="Sylfaen" w:hAnsi="Sylfaen"/>
          <w:b/>
          <w:szCs w:val="28"/>
          <w:lang w:val="ka-GE"/>
        </w:rPr>
      </w:pPr>
      <w:r w:rsidRPr="002A281E">
        <w:rPr>
          <w:rFonts w:ascii="Sylfaen" w:hAnsi="Sylfaen"/>
          <w:b/>
          <w:szCs w:val="28"/>
          <w:lang w:val="ka-GE"/>
        </w:rPr>
        <w:t>სკოლის ლოგოს განმარტება</w:t>
      </w:r>
    </w:p>
    <w:p w14:paraId="498CE2E6" w14:textId="77777777" w:rsidR="00E04B58" w:rsidRDefault="00E04B58" w:rsidP="00E04B58">
      <w:pPr>
        <w:spacing w:after="0"/>
        <w:ind w:firstLine="709"/>
        <w:jc w:val="center"/>
        <w:rPr>
          <w:rFonts w:ascii="Sylfaen" w:hAnsi="Sylfaen"/>
          <w:szCs w:val="28"/>
          <w:lang w:val="ka-GE"/>
        </w:rPr>
      </w:pPr>
    </w:p>
    <w:p w14:paraId="3CE96B65" w14:textId="73B387F2" w:rsidR="00E04B58" w:rsidRDefault="00E04B58" w:rsidP="00E04B58">
      <w:pPr>
        <w:pStyle w:val="ListParagraph"/>
        <w:numPr>
          <w:ilvl w:val="0"/>
          <w:numId w:val="1"/>
        </w:numPr>
        <w:spacing w:after="0"/>
        <w:ind w:left="0" w:firstLine="709"/>
        <w:jc w:val="both"/>
        <w:rPr>
          <w:rFonts w:ascii="Sylfaen" w:hAnsi="Sylfaen"/>
          <w:szCs w:val="28"/>
          <w:lang w:val="ka-GE"/>
        </w:rPr>
      </w:pPr>
      <w:r>
        <w:rPr>
          <w:rFonts w:ascii="Sylfaen" w:hAnsi="Sylfaen"/>
          <w:szCs w:val="28"/>
          <w:lang w:val="ka-GE"/>
        </w:rPr>
        <w:t xml:space="preserve">სკოლის სტატუსიდან გამომდინარე, სსიპ - ანდრია რაზმაძის სახელობის ქალაქ ქუთაისის N41 ფიზიკა-მათემატიკის საჯარო სკოლის ლოგოში აქცენტირებულია ფიზიკისა და მათემატიკის სიმბოლოები: </w:t>
      </w:r>
    </w:p>
    <w:p w14:paraId="61C9D35D" w14:textId="4973466D" w:rsidR="00E04B58" w:rsidRDefault="00E04B58" w:rsidP="00E04B58">
      <w:pPr>
        <w:pStyle w:val="ListParagraph"/>
        <w:spacing w:after="0"/>
        <w:ind w:left="0" w:firstLine="709"/>
        <w:jc w:val="both"/>
        <w:rPr>
          <w:rFonts w:ascii="Sylfaen" w:hAnsi="Sylfaen"/>
          <w:szCs w:val="28"/>
          <w:lang w:val="ka-GE"/>
        </w:rPr>
      </w:pPr>
      <w:r>
        <w:rPr>
          <w:rFonts w:ascii="Sylfaen" w:hAnsi="Sylfaen"/>
          <w:szCs w:val="28"/>
          <w:lang w:val="ka-GE"/>
        </w:rPr>
        <w:t xml:space="preserve">ა) მათემატიკის - მებიუსის ლენტი, რომელიც წარმოადგენს ერთ </w:t>
      </w:r>
      <w:proofErr w:type="spellStart"/>
      <w:r>
        <w:rPr>
          <w:rFonts w:ascii="Sylfaen" w:hAnsi="Sylfaen"/>
          <w:szCs w:val="28"/>
          <w:lang w:val="ka-GE"/>
        </w:rPr>
        <w:t>ზედაპირიან</w:t>
      </w:r>
      <w:proofErr w:type="spellEnd"/>
      <w:r>
        <w:rPr>
          <w:rFonts w:ascii="Sylfaen" w:hAnsi="Sylfaen"/>
          <w:szCs w:val="28"/>
          <w:lang w:val="ka-GE"/>
        </w:rPr>
        <w:t xml:space="preserve"> სივრცულ ფიგურას შუაზე წითელი კანტით (კანტის შუაზე გაჭრის შემთხვევაში ფიგურის მთლიანობა არ ირღვევა), როგორც სიმბოლო სკოლის ორი კორპუსის მთლიანობისა ერთი მხრივ და </w:t>
      </w:r>
      <w:proofErr w:type="spellStart"/>
      <w:r>
        <w:rPr>
          <w:rFonts w:ascii="Sylfaen" w:hAnsi="Sylfaen"/>
          <w:szCs w:val="28"/>
          <w:lang w:val="ka-GE"/>
        </w:rPr>
        <w:t>ალგებრისა</w:t>
      </w:r>
      <w:proofErr w:type="spellEnd"/>
      <w:r>
        <w:rPr>
          <w:rFonts w:ascii="Sylfaen" w:hAnsi="Sylfaen"/>
          <w:szCs w:val="28"/>
          <w:lang w:val="ka-GE"/>
        </w:rPr>
        <w:t xml:space="preserve"> და გეომეტრიის კავშირისა მეორე მხრივ.</w:t>
      </w:r>
    </w:p>
    <w:p w14:paraId="16BE702D" w14:textId="77777777" w:rsidR="00E04B58" w:rsidRDefault="00E04B58" w:rsidP="00E04B58">
      <w:pPr>
        <w:pStyle w:val="ListParagraph"/>
        <w:spacing w:after="0"/>
        <w:ind w:left="0" w:firstLine="709"/>
        <w:jc w:val="both"/>
        <w:rPr>
          <w:rFonts w:ascii="Sylfaen" w:hAnsi="Sylfaen"/>
          <w:szCs w:val="28"/>
          <w:lang w:val="ka-GE"/>
        </w:rPr>
      </w:pPr>
      <w:r>
        <w:rPr>
          <w:rFonts w:ascii="Sylfaen" w:hAnsi="Sylfaen"/>
          <w:szCs w:val="28"/>
          <w:lang w:val="ka-GE"/>
        </w:rPr>
        <w:t xml:space="preserve">ბ) ფიზიკის - უსასრულობის სახით წარმოდგენილი ვერტიკალური </w:t>
      </w:r>
      <w:proofErr w:type="spellStart"/>
      <w:r>
        <w:rPr>
          <w:rFonts w:ascii="Sylfaen" w:hAnsi="Sylfaen"/>
          <w:szCs w:val="28"/>
          <w:lang w:val="ka-GE"/>
        </w:rPr>
        <w:t>ძალწირი</w:t>
      </w:r>
      <w:proofErr w:type="spellEnd"/>
      <w:r>
        <w:rPr>
          <w:rFonts w:ascii="Sylfaen" w:hAnsi="Sylfaen"/>
          <w:szCs w:val="28"/>
          <w:lang w:val="ka-GE"/>
        </w:rPr>
        <w:t>, რომელიც შემოვლებულია ლოგოს ცენტრში მოთავსებულ დედამიწის სივრცულ გამოსახულებაზე როგორც მუდმივი მოძრაობის მიზიდულობისა და განახლების სიმბოლო.</w:t>
      </w:r>
    </w:p>
    <w:p w14:paraId="22E23C93" w14:textId="77777777" w:rsidR="00E04B58" w:rsidRDefault="00E04B58" w:rsidP="00E04B58">
      <w:pPr>
        <w:pStyle w:val="ListParagraph"/>
        <w:spacing w:after="0"/>
        <w:ind w:left="0" w:firstLine="709"/>
        <w:jc w:val="both"/>
        <w:rPr>
          <w:rFonts w:ascii="Sylfaen" w:hAnsi="Sylfaen"/>
          <w:szCs w:val="28"/>
          <w:lang w:val="ka-GE"/>
        </w:rPr>
      </w:pPr>
      <w:r>
        <w:rPr>
          <w:rFonts w:ascii="Sylfaen" w:hAnsi="Sylfaen"/>
          <w:szCs w:val="28"/>
          <w:lang w:val="ka-GE"/>
        </w:rPr>
        <w:t>გ) მებიუსის ლენტი და უსასრულობის ფორმა მიმსგავსებულია სასკოლო ზარს, როგორც საგაკვეთილო პროცესის სიმბოლო.</w:t>
      </w:r>
    </w:p>
    <w:p w14:paraId="5C3A9F27" w14:textId="77777777" w:rsidR="00E04B58" w:rsidRDefault="00E04B58" w:rsidP="00E04B58">
      <w:pPr>
        <w:pStyle w:val="ListParagraph"/>
        <w:spacing w:after="0"/>
        <w:ind w:left="0" w:firstLine="709"/>
        <w:jc w:val="both"/>
        <w:rPr>
          <w:rFonts w:ascii="Sylfaen" w:hAnsi="Sylfaen"/>
          <w:szCs w:val="28"/>
          <w:lang w:val="ka-GE"/>
        </w:rPr>
      </w:pPr>
      <w:r>
        <w:rPr>
          <w:rFonts w:ascii="Sylfaen" w:hAnsi="Sylfaen"/>
          <w:szCs w:val="28"/>
          <w:lang w:val="ka-GE"/>
        </w:rPr>
        <w:t>დ) მებიუსის ლენტის ჰორიზონტალურ ხაზზე სიმბოლურად გამოსახულია საქართველოს დროშა და მის თავზე მოთავსებული დედამიწის გამოსახულება შეესატყვისება საქართველოს ჰიმნის პირველ სტრიქონებს - „ჩემი ხატია სამშობლო, სახატე მთელი ქვეყანა“.</w:t>
      </w:r>
    </w:p>
    <w:p w14:paraId="4FF88D82" w14:textId="4F7D0BA1" w:rsidR="00E04B58" w:rsidRDefault="00E04B58" w:rsidP="00E04B58">
      <w:pPr>
        <w:pStyle w:val="ListParagraph"/>
        <w:numPr>
          <w:ilvl w:val="0"/>
          <w:numId w:val="1"/>
        </w:numPr>
        <w:spacing w:after="0"/>
        <w:ind w:left="0" w:firstLine="709"/>
        <w:jc w:val="both"/>
        <w:rPr>
          <w:rFonts w:ascii="Sylfaen" w:hAnsi="Sylfaen"/>
          <w:szCs w:val="28"/>
          <w:lang w:val="ka-GE"/>
        </w:rPr>
      </w:pPr>
      <w:r>
        <w:rPr>
          <w:rFonts w:ascii="Sylfaen" w:hAnsi="Sylfaen"/>
          <w:szCs w:val="28"/>
          <w:lang w:val="ka-GE"/>
        </w:rPr>
        <w:t>ოთხივე ზემოთ</w:t>
      </w:r>
      <w:r w:rsidR="00CB415C">
        <w:rPr>
          <w:rFonts w:ascii="Sylfaen" w:hAnsi="Sylfaen"/>
          <w:szCs w:val="28"/>
          <w:lang w:val="ka-GE"/>
        </w:rPr>
        <w:t xml:space="preserve"> </w:t>
      </w:r>
      <w:bookmarkStart w:id="0" w:name="_GoBack"/>
      <w:bookmarkEnd w:id="0"/>
      <w:r>
        <w:rPr>
          <w:rFonts w:ascii="Sylfaen" w:hAnsi="Sylfaen"/>
          <w:szCs w:val="28"/>
          <w:lang w:val="ka-GE"/>
        </w:rPr>
        <w:t xml:space="preserve">ჩამოთვლილი განმარტება შეესაბამება სსიპ - ანდრია რაზმაძის სახელობის ქალაქ ქუთაისის N41 ფიზიკა-მათემატიკის საჯარო სკოლის ძირითად მისიასა და ღირებულებებს: </w:t>
      </w:r>
      <w:r>
        <w:rPr>
          <w:rFonts w:ascii="Sylfaen" w:hAnsi="Sylfaen"/>
          <w:szCs w:val="28"/>
        </w:rPr>
        <w:t>STEM</w:t>
      </w:r>
      <w:r>
        <w:rPr>
          <w:rFonts w:ascii="Sylfaen" w:hAnsi="Sylfaen"/>
          <w:szCs w:val="28"/>
          <w:lang w:val="ka-GE"/>
        </w:rPr>
        <w:t>-ის გაძლიერებული სწავლება, ეროვნული სულისკვეთების გაძლიერება, თანაბრობა, განათლების მაღალი ხარისხი და უწყვეტობა.</w:t>
      </w:r>
    </w:p>
    <w:p w14:paraId="0D59951D" w14:textId="77777777" w:rsidR="00E04B58" w:rsidRPr="002A281E" w:rsidRDefault="00E04B58" w:rsidP="00E04B58">
      <w:pPr>
        <w:pStyle w:val="ListParagraph"/>
        <w:spacing w:after="0"/>
        <w:ind w:left="1789"/>
        <w:jc w:val="both"/>
        <w:rPr>
          <w:rFonts w:ascii="Sylfaen" w:hAnsi="Sylfaen"/>
          <w:szCs w:val="28"/>
          <w:lang w:val="ka-GE"/>
        </w:rPr>
      </w:pPr>
    </w:p>
    <w:p w14:paraId="40BA27B1" w14:textId="77777777" w:rsidR="00E04B58" w:rsidRDefault="00E04B58" w:rsidP="00E04B58">
      <w:pPr>
        <w:spacing w:after="0"/>
        <w:ind w:firstLine="709"/>
        <w:jc w:val="center"/>
        <w:rPr>
          <w:rFonts w:ascii="Sylfaen" w:hAnsi="Sylfaen"/>
          <w:b/>
          <w:sz w:val="28"/>
          <w:szCs w:val="28"/>
          <w:lang w:val="ka-GE"/>
        </w:rPr>
      </w:pPr>
    </w:p>
    <w:p w14:paraId="6FDF10CF" w14:textId="77777777" w:rsidR="004C0CDE" w:rsidRDefault="004C0CDE"/>
    <w:sectPr w:rsidR="004C0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D185C"/>
    <w:multiLevelType w:val="hybridMultilevel"/>
    <w:tmpl w:val="B05E904E"/>
    <w:lvl w:ilvl="0" w:tplc="DAFA34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35"/>
    <w:rsid w:val="004C0CDE"/>
    <w:rsid w:val="00937335"/>
    <w:rsid w:val="00CB415C"/>
    <w:rsid w:val="00E0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93643"/>
  <w15:chartTrackingRefBased/>
  <w15:docId w15:val="{3F474E63-F12E-4F2C-95D9-FEDEC930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4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a,Dot pt,F5 List Paragraph,List Paragraph Char Char Char,Indicator Text,Colorful List - Accent 11,Numbered Para 1,Bullet 1,Bullet Points,List Paragraph2,MAIN CONTENT,Normal numbered,Issue Action POC,3,POCG Table Text,Akapit z listą BS,列出"/>
    <w:basedOn w:val="Normal"/>
    <w:link w:val="ListParagraphChar"/>
    <w:uiPriority w:val="34"/>
    <w:qFormat/>
    <w:rsid w:val="00E04B58"/>
    <w:pPr>
      <w:ind w:left="720"/>
      <w:contextualSpacing/>
    </w:pPr>
  </w:style>
  <w:style w:type="character" w:customStyle="1" w:styleId="ListParagraphChar">
    <w:name w:val="List Paragraph Char"/>
    <w:aliases w:val="Ha Char,Dot pt Char,F5 List Paragraph Char,List Paragraph Char Char Char Char,Indicator Text Char,Colorful List - Accent 11 Char,Numbered Para 1 Char,Bullet 1 Char,Bullet Points Char,List Paragraph2 Char,MAIN CONTENT Char,3 Char"/>
    <w:link w:val="ListParagraph"/>
    <w:uiPriority w:val="34"/>
    <w:qFormat/>
    <w:locked/>
    <w:rsid w:val="00E04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EMIS</dc:creator>
  <cp:keywords/>
  <dc:description/>
  <cp:lastModifiedBy>EMIS</cp:lastModifiedBy>
  <cp:revision>3</cp:revision>
  <dcterms:created xsi:type="dcterms:W3CDTF">2023-08-11T08:11:00Z</dcterms:created>
  <dcterms:modified xsi:type="dcterms:W3CDTF">2023-08-11T08:12:00Z</dcterms:modified>
</cp:coreProperties>
</file>