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MICHAEL L. LOPEZ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Senior Platform Engineer  |  DevOps &amp; Cloud Infrastructure</w:t>
      </w:r>
    </w:p>
    <w:p>
      <w:pPr>
        <w:pBdr>
          <w:bottom w:val="single" w:color="CCCCCC" w:sz="6" w:space="6"/>
        </w:pBdr>
        <w:spacing w:before="0" w:after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Hollywood, FL  •  michael@flashlopez.dev  •  linkedin.com/in/michaellopez06</w:t>
      </w:r>
    </w:p>
    <w:p>
      <w:pPr>
        <w:pBdr>
          <w:bottom w:val="single" w:color="2E5FA3" w:sz="8" w:space="4"/>
        </w:pBdr>
        <w:spacing w:before="2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Senior Platform Engineer with 14 years of experience spanning DevOps, cloud infrastructure, and application operations. Specializes in building internal developer platforms (IDP) — architecting reusable Terraform modules, GitOps workflows via ArgoCD, and Kubernetes-native tooling that development teams adopt at scale. Deep operational background (8 years in app support and systems administration) provides a rare ability to design infrastructure that is both developer-friendly and production-grade. Currently expanding into AI-augmented platform tooling. AWS practitioner with hands-on expertise across EKS, Confluent, CI/CD automation, and event-streaming platforms.</w:t>
      </w:r>
    </w:p>
    <w:p>
      <w:pPr>
        <w:pBdr>
          <w:bottom w:val="single" w:color="2E5FA3" w:sz="8" w:space="4"/>
        </w:pBdr>
        <w:spacing w:before="2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CORE COMPETENCIES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Cloud &amp; Infrastructure:  </w:t>
      </w:r>
      <w:r>
        <w:rPr>
          <w:rFonts w:ascii="Arial" w:cs="Arial" w:eastAsia="Arial" w:hAnsi="Arial"/>
          <w:sz w:val="20"/>
          <w:szCs w:val="20"/>
        </w:rPr>
        <w:t xml:space="preserve">AWS (EKS, EC2, IAM, S3, CloudWatch, VPC), Terraform, Docker, Kubernetes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CI/CD &amp; GitOps:  </w:t>
      </w:r>
      <w:r>
        <w:rPr>
          <w:rFonts w:ascii="Arial" w:cs="Arial" w:eastAsia="Arial" w:hAnsi="Arial"/>
          <w:sz w:val="20"/>
          <w:szCs w:val="20"/>
        </w:rPr>
        <w:t xml:space="preserve">ArgoCD, Concourse CI, Jenkins, Helm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Event Streaming &amp; Data:  </w:t>
      </w:r>
      <w:r>
        <w:rPr>
          <w:rFonts w:ascii="Arial" w:cs="Arial" w:eastAsia="Arial" w:hAnsi="Arial"/>
          <w:sz w:val="20"/>
          <w:szCs w:val="20"/>
        </w:rPr>
        <w:t xml:space="preserve">Confluent for Kubernetes, Confluent Cloud, Apache Kafka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Observability &amp; SRE:  </w:t>
      </w:r>
      <w:r>
        <w:rPr>
          <w:rFonts w:ascii="Arial" w:cs="Arial" w:eastAsia="Arial" w:hAnsi="Arial"/>
          <w:sz w:val="20"/>
          <w:szCs w:val="20"/>
        </w:rPr>
        <w:t xml:space="preserve">Sumo Logic, New Relic, Grafana, PagerDuty, AWS CloudWatch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Languages &amp; Scripting:  </w:t>
      </w:r>
      <w:r>
        <w:rPr>
          <w:rFonts w:ascii="Arial" w:cs="Arial" w:eastAsia="Arial" w:hAnsi="Arial"/>
          <w:sz w:val="20"/>
          <w:szCs w:val="20"/>
        </w:rPr>
        <w:t xml:space="preserve">Python, Shell/Bash, SQL, YAML, Java</w:t>
      </w:r>
    </w:p>
    <w:p>
      <w:pPr>
        <w:pBdr>
          <w:bottom w:val="single" w:color="2E5FA3" w:sz="8" w:space="4"/>
        </w:pBdr>
        <w:spacing w:before="2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before="2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Senior Platform Engineer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Trimble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Remote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Sep 2024 – Present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Lead platform engineering for a multi-team cloud-native environment, owning the full lifecycle of internal developer tooling and infrastructure services.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and implemented ArgoCD-based GitOps workflows, slashing deployment time from 1 day to 10 minutes and reducing mean time to recovery (MTTR) from 6 hours to 5 minutes.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Engineered reusable Terraform automation for AWS infrastructure provisioning, cutting provisioning time from 1 day to 30 minutes and eliminating manual configuration errors across teams.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Own and operate the full platform stack: Kubernetes (EKS), ArgoCD, Concourse CI, Confluent for Kubernetes, and Confluent Cloud — maintaining high availability and reliability SLAs.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Defined and led the platform services adoption strategy, aligning engineering and operations teams on shared tooling standards to eliminate tribal knowledge and improve operational handoffs.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disaster recovery runbooks and maintenance automation, measurably improving system fault tolerance and reducing unplanned downtime.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Drive Kubernetes adoption org-wide, mentoring development teams on container orchestration best practices and GitOps workflows.</w:t>
      </w:r>
    </w:p>
    <w:p>
      <w:pPr>
        <w:tabs>
          <w:tab w:val="right" w:pos="9360"/>
        </w:tabs>
        <w:spacing w:before="2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DevOps Engineer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Trimble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Remote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Jul 2019 – Sep 2024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Grew from individual contributor to platform owner over 5 years, driving the team's shift from manual deployments to fully automated, GitOps-driven infrastructure.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scaled CI/CD pipeline architecture using Jenkins and Concourse CI, enabling consistent, automated release management across multiple development teams.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Spearheaded application migration to Kubernetes, establishing deployment patterns and Helm chart standards adopted across engineering.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Pioneered Terraform adoption for infrastructure-as-code, authoring foundational modules that became the standard for all new AWS resource provisioning.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troubleshooting and incident response for critical infrastructure failures, developing runbooks that reduced repeat incidents and on-call burden.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Collaborated cross-functionally with security and networking teams to establish deployment guardrails, secrets management standards, and least-privilege IAM policies.</w:t>
      </w:r>
    </w:p>
    <w:p>
      <w:pPr>
        <w:tabs>
          <w:tab w:val="right" w:pos="9360"/>
        </w:tabs>
        <w:spacing w:before="2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Senior Application Support Engineer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Sigma Systems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Toronto, CA (Remote)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Apr 2018 – Apr 2019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Served as primary technical escalation point for enterprise clients, owning end-to-end troubleshooting and deployment execution.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Automated deployment workflows with Shell scripting, reducing manual deployment effort by 30% and eliminating a class of human errors.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Optimized complex SQL queries for production data diagnostics, improving incident resolution speed and data integrity validation.</w:t>
      </w:r>
    </w:p>
    <w:p>
      <w:pPr>
        <w:tabs>
          <w:tab w:val="right" w:pos="9360"/>
        </w:tabs>
        <w:spacing w:before="2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DevOps / Automation Engineer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TracFone Wireless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Medley, FL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Feb 2013 – Apr 2018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maintained CI/CD pipelines using Jenkins and UrbanCode AnthillPro for a high-volume consumer wireless platform.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Python and Shell automation scripts, reducing deployment error rate by 40% and standardizing release processes across 10+ application teams.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IBM WebSphere Application Server environments, improving stability and uptime for production consumer-facing services.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Mentored junior engineers on DevOps best practices, automation patterns, and release management — growing team capability and reducing dependency on senior staff.</w:t>
      </w:r>
    </w:p>
    <w:p>
      <w:pPr>
        <w:tabs>
          <w:tab w:val="right" w:pos="9360"/>
        </w:tabs>
        <w:spacing w:before="20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Network &amp; Systems Administrator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Trax USA Corporation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Coconut Grove, FL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Jul 2011 – Jan 2013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Managed IT infrastructure including WebLogic application servers, VoIP systems, and network operations. Maintained backup and disaster recovery processes for business continuity.</w:t>
      </w:r>
    </w:p>
    <w:p>
      <w:pPr>
        <w:pBdr>
          <w:bottom w:val="single" w:color="2E5FA3" w:sz="8" w:space="4"/>
        </w:pBdr>
        <w:spacing w:before="2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Bachelor of Science, Computer Engineering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University of Miami — Coral Gables, FL  |  December 2010</w:t>
      </w:r>
    </w:p>
    <w:p>
      <w:pPr>
        <w:pBdr>
          <w:bottom w:val="single" w:color="2E5FA3" w:sz="8" w:space="4"/>
        </w:pBdr>
        <w:spacing w:before="24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AWS Certified Solutions Architect – Associate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(In Progress)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Certified Kubernetes Administrator (CKA)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(In Progress)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2026-02-27T04:19:42.434Z</dcterms:created>
  <dcterms:modified xsi:type="dcterms:W3CDTF">2026-02-27T04:19:42.435Z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