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3B4E" w:rsidRDefault="003D3B4E" w:rsidP="003D3B4E">
      <w:pPr>
        <w:spacing w:after="100"/>
        <w:jc w:val="center"/>
        <w:rPr>
          <w:sz w:val="28"/>
          <w:szCs w:val="28"/>
        </w:rPr>
      </w:pPr>
      <w:r>
        <w:t>CBSE Class 10 | Social Science | History</w:t>
      </w:r>
    </w:p>
    <w:p w:rsidR="003D3B4E" w:rsidRDefault="003D3B4E" w:rsidP="003D3B4E">
      <w:pPr>
        <w:spacing w:after="150"/>
        <w:jc w:val="center"/>
        <w:rPr>
          <w:sz w:val="28"/>
          <w:szCs w:val="28"/>
        </w:rPr>
      </w:pPr>
      <w:r>
        <w:rPr>
          <w:rFonts w:ascii="MS Gothic" w:eastAsia="MS Gothic" w:hAnsi="MS Gothic" w:cs="MS Gothic"/>
        </w:rPr>
        <w:t>━━━━━━━━━━━━━━━━━━━━━━━━━━━━━━━━━━</w:t>
      </w:r>
    </w:p>
    <w:p w:rsidR="003D3B4E" w:rsidRDefault="003D3B4E" w:rsidP="003D3B4E">
      <w:pPr>
        <w:spacing w:after="100"/>
        <w:jc w:val="center"/>
        <w:rPr>
          <w:sz w:val="28"/>
          <w:szCs w:val="28"/>
        </w:rPr>
      </w:pPr>
      <w:r>
        <w:rPr>
          <w:b/>
          <w:bCs/>
          <w:sz w:val="48"/>
          <w:szCs w:val="48"/>
        </w:rPr>
        <w:t>CHAPTER 1</w:t>
      </w:r>
    </w:p>
    <w:p w:rsidR="003D3B4E" w:rsidRDefault="003D3B4E" w:rsidP="003D3B4E">
      <w:pPr>
        <w:spacing w:after="150"/>
        <w:jc w:val="center"/>
        <w:rPr>
          <w:sz w:val="28"/>
          <w:szCs w:val="28"/>
        </w:rPr>
      </w:pPr>
      <w:r>
        <w:rPr>
          <w:b/>
          <w:bCs/>
          <w:sz w:val="48"/>
          <w:szCs w:val="48"/>
        </w:rPr>
        <w:t>The Rise of Nationalism in Europe</w:t>
      </w:r>
    </w:p>
    <w:p w:rsidR="003D3B4E" w:rsidRDefault="003D3B4E" w:rsidP="003D3B4E">
      <w:pPr>
        <w:spacing w:after="300"/>
        <w:jc w:val="center"/>
        <w:rPr>
          <w:sz w:val="28"/>
          <w:szCs w:val="28"/>
        </w:rPr>
      </w:pPr>
      <w:r>
        <w:rPr>
          <w:rFonts w:ascii="MS Gothic" w:eastAsia="MS Gothic" w:hAnsi="MS Gothic" w:cs="MS Gothic"/>
        </w:rPr>
        <w:t>━━━━━━━━━━━━━━━━━━━━━━━━━━━━━━━━━━</w:t>
      </w:r>
    </w:p>
    <w:tbl>
      <w:tblPr>
        <w:tblW w:w="948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0"/>
        <w:gridCol w:w="1640"/>
        <w:gridCol w:w="2019"/>
        <w:gridCol w:w="3286"/>
      </w:tblGrid>
      <w:tr w:rsidR="003D3B4E" w:rsidTr="002117E0">
        <w:trPr>
          <w:trHeight w:val="326"/>
        </w:trPr>
        <w:tc>
          <w:tcPr>
            <w:tcW w:w="2540" w:type="dxa"/>
            <w:tcBorders>
              <w:top w:val="single" w:sz="4" w:space="0" w:color="E5E7EB"/>
              <w:left w:val="single" w:sz="4" w:space="0" w:color="E5E7EB"/>
              <w:bottom w:val="single" w:sz="4" w:space="0" w:color="E5E7EB"/>
              <w:right w:val="single" w:sz="4" w:space="0" w:color="E5E7EB"/>
            </w:tcBorders>
            <w:shd w:val="clear" w:color="auto" w:fill="F9FAFB"/>
          </w:tcPr>
          <w:p w:rsidR="003D3B4E" w:rsidRDefault="003D3B4E" w:rsidP="002117E0">
            <w:pPr>
              <w:spacing w:before="80" w:after="80"/>
              <w:jc w:val="center"/>
              <w:rPr>
                <w:sz w:val="28"/>
                <w:szCs w:val="28"/>
              </w:rPr>
            </w:pPr>
            <w:r>
              <w:rPr>
                <w:b/>
                <w:bCs/>
              </w:rPr>
              <w:t xml:space="preserve">Weightage </w:t>
            </w:r>
            <w:r w:rsidRPr="002F5D0B">
              <w:rPr>
                <w:b/>
                <w:bCs/>
                <w:color w:val="FF0000"/>
              </w:rPr>
              <w:t>4-5 Marks</w:t>
            </w:r>
          </w:p>
        </w:tc>
        <w:tc>
          <w:tcPr>
            <w:tcW w:w="1640" w:type="dxa"/>
            <w:tcBorders>
              <w:top w:val="single" w:sz="4" w:space="0" w:color="E5E7EB"/>
              <w:left w:val="single" w:sz="4" w:space="0" w:color="E5E7EB"/>
              <w:bottom w:val="single" w:sz="4" w:space="0" w:color="E5E7EB"/>
              <w:right w:val="single" w:sz="4" w:space="0" w:color="E5E7EB"/>
            </w:tcBorders>
            <w:shd w:val="clear" w:color="auto" w:fill="F9FAFB"/>
          </w:tcPr>
          <w:p w:rsidR="003D3B4E" w:rsidRDefault="003D3B4E" w:rsidP="002117E0">
            <w:pPr>
              <w:spacing w:before="80" w:after="80"/>
              <w:jc w:val="center"/>
              <w:rPr>
                <w:sz w:val="28"/>
                <w:szCs w:val="28"/>
              </w:rPr>
            </w:pPr>
            <w:r>
              <w:rPr>
                <w:b/>
                <w:bCs/>
              </w:rPr>
              <w:t xml:space="preserve">Map Work </w:t>
            </w:r>
            <w:r w:rsidRPr="002F5D0B">
              <w:rPr>
                <w:b/>
                <w:bCs/>
                <w:color w:val="FF0000"/>
              </w:rPr>
              <w:t>No</w:t>
            </w:r>
          </w:p>
        </w:tc>
        <w:tc>
          <w:tcPr>
            <w:tcW w:w="2019" w:type="dxa"/>
            <w:tcBorders>
              <w:top w:val="single" w:sz="4" w:space="0" w:color="E5E7EB"/>
              <w:left w:val="single" w:sz="4" w:space="0" w:color="E5E7EB"/>
              <w:bottom w:val="single" w:sz="4" w:space="0" w:color="E5E7EB"/>
              <w:right w:val="single" w:sz="4" w:space="0" w:color="E5E7EB"/>
            </w:tcBorders>
            <w:shd w:val="clear" w:color="auto" w:fill="F9FAFB"/>
          </w:tcPr>
          <w:p w:rsidR="003D3B4E" w:rsidRDefault="003D3B4E" w:rsidP="002117E0">
            <w:pPr>
              <w:spacing w:before="80" w:after="80"/>
              <w:jc w:val="center"/>
              <w:rPr>
                <w:sz w:val="28"/>
                <w:szCs w:val="28"/>
              </w:rPr>
            </w:pPr>
            <w:r>
              <w:rPr>
                <w:b/>
                <w:bCs/>
              </w:rPr>
              <w:t xml:space="preserve">Importance </w:t>
            </w:r>
            <w:r>
              <w:rPr>
                <w:b/>
                <w:bCs/>
                <w:color w:val="DC2626"/>
              </w:rPr>
              <w:t>High</w:t>
            </w:r>
          </w:p>
        </w:tc>
        <w:tc>
          <w:tcPr>
            <w:tcW w:w="3286" w:type="dxa"/>
            <w:tcBorders>
              <w:top w:val="single" w:sz="4" w:space="0" w:color="E5E7EB"/>
              <w:left w:val="single" w:sz="4" w:space="0" w:color="E5E7EB"/>
              <w:bottom w:val="single" w:sz="4" w:space="0" w:color="E5E7EB"/>
              <w:right w:val="single" w:sz="4" w:space="0" w:color="E5E7EB"/>
            </w:tcBorders>
            <w:shd w:val="clear" w:color="auto" w:fill="F9FAFB"/>
          </w:tcPr>
          <w:p w:rsidR="003D3B4E" w:rsidRDefault="003D3B4E" w:rsidP="002117E0">
            <w:pPr>
              <w:spacing w:before="80" w:after="80"/>
              <w:jc w:val="center"/>
              <w:rPr>
                <w:sz w:val="28"/>
                <w:szCs w:val="28"/>
              </w:rPr>
            </w:pPr>
            <w:r>
              <w:rPr>
                <w:b/>
                <w:bCs/>
              </w:rPr>
              <w:t xml:space="preserve">PYQ Frequency </w:t>
            </w:r>
            <w:r>
              <w:rPr>
                <w:b/>
                <w:bCs/>
                <w:color w:val="DC2626"/>
              </w:rPr>
              <w:t>Every Year</w:t>
            </w:r>
          </w:p>
        </w:tc>
      </w:tr>
    </w:tbl>
    <w:p w:rsidR="003D3B4E" w:rsidRDefault="003D3B4E" w:rsidP="003D3B4E">
      <w:pPr>
        <w:spacing w:before="250"/>
        <w:rPr>
          <w:sz w:val="28"/>
          <w:szCs w:val="28"/>
        </w:rPr>
      </w:pPr>
    </w:p>
    <w:tbl>
      <w:tblPr>
        <w:tblW w:w="9496"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6"/>
      </w:tblGrid>
      <w:tr w:rsidR="003D3B4E" w:rsidTr="002117E0">
        <w:tc>
          <w:tcPr>
            <w:tcW w:w="9496" w:type="dxa"/>
            <w:tcBorders>
              <w:top w:val="single" w:sz="4" w:space="0" w:color="E5E7EB"/>
              <w:left w:val="single" w:sz="4" w:space="0" w:color="E5E7EB"/>
              <w:bottom w:val="single" w:sz="4" w:space="0" w:color="E5E7EB"/>
              <w:right w:val="single" w:sz="4" w:space="0" w:color="E5E7EB"/>
            </w:tcBorders>
            <w:shd w:val="clear" w:color="auto" w:fill="EFF6FF"/>
          </w:tcPr>
          <w:p w:rsidR="003D3B4E" w:rsidRDefault="002F5D0B" w:rsidP="002117E0">
            <w:pPr>
              <w:spacing w:before="100" w:after="80"/>
              <w:rPr>
                <w:sz w:val="28"/>
                <w:szCs w:val="28"/>
              </w:rPr>
            </w:pPr>
            <w:r>
              <w:rPr>
                <w:rFonts w:ascii="Segoe UI Symbol" w:eastAsia="Segoe UI Symbol" w:hAnsi="Segoe UI Symbol" w:cs="Segoe UI Symbol"/>
              </w:rPr>
              <w:t>🎯</w:t>
            </w:r>
            <w:r w:rsidR="003D3B4E">
              <w:rPr>
                <w:b/>
                <w:bCs/>
                <w:color w:val="2563EB"/>
              </w:rPr>
              <w:t xml:space="preserve"> Learning Objectives</w:t>
            </w:r>
          </w:p>
          <w:p w:rsidR="003D3B4E" w:rsidRDefault="003D3B4E" w:rsidP="002117E0">
            <w:pPr>
              <w:spacing w:after="40"/>
              <w:rPr>
                <w:sz w:val="28"/>
                <w:szCs w:val="28"/>
              </w:rPr>
            </w:pPr>
            <w:r>
              <w:rPr>
                <w:b/>
                <w:bCs/>
                <w:i/>
                <w:iCs/>
              </w:rPr>
              <w:t>After studying this chapter, you will be able to:</w:t>
            </w:r>
          </w:p>
          <w:p w:rsidR="003D3B4E" w:rsidRDefault="003D3B4E" w:rsidP="002117E0">
            <w:pPr>
              <w:numPr>
                <w:ilvl w:val="0"/>
                <w:numId w:val="12"/>
              </w:numPr>
              <w:pBdr>
                <w:top w:val="nil"/>
                <w:left w:val="nil"/>
                <w:bottom w:val="nil"/>
                <w:right w:val="nil"/>
                <w:between w:val="nil"/>
              </w:pBdr>
              <w:spacing w:after="30"/>
              <w:rPr>
                <w:color w:val="000000"/>
                <w:sz w:val="28"/>
                <w:szCs w:val="28"/>
              </w:rPr>
            </w:pPr>
            <w:r>
              <w:rPr>
                <w:b/>
                <w:bCs/>
                <w:color w:val="000000"/>
              </w:rPr>
              <w:t>Understand how nationalism emerged and developed in Europe during the 19th century</w:t>
            </w:r>
          </w:p>
          <w:p w:rsidR="003D3B4E" w:rsidRDefault="003D3B4E" w:rsidP="002117E0">
            <w:pPr>
              <w:numPr>
                <w:ilvl w:val="0"/>
                <w:numId w:val="12"/>
              </w:numPr>
              <w:pBdr>
                <w:top w:val="nil"/>
                <w:left w:val="nil"/>
                <w:bottom w:val="nil"/>
                <w:right w:val="nil"/>
                <w:between w:val="nil"/>
              </w:pBdr>
              <w:spacing w:after="30"/>
              <w:rPr>
                <w:color w:val="000000"/>
                <w:sz w:val="28"/>
                <w:szCs w:val="28"/>
              </w:rPr>
            </w:pPr>
            <w:r>
              <w:rPr>
                <w:b/>
                <w:bCs/>
                <w:color w:val="000000"/>
              </w:rPr>
              <w:t>Analyse the role of the French Revolution in spreading ideas of nationalism</w:t>
            </w:r>
          </w:p>
          <w:p w:rsidR="003D3B4E" w:rsidRDefault="003D3B4E" w:rsidP="002117E0">
            <w:pPr>
              <w:numPr>
                <w:ilvl w:val="0"/>
                <w:numId w:val="12"/>
              </w:numPr>
              <w:pBdr>
                <w:top w:val="nil"/>
                <w:left w:val="nil"/>
                <w:bottom w:val="nil"/>
                <w:right w:val="nil"/>
                <w:between w:val="nil"/>
              </w:pBdr>
              <w:spacing w:after="30"/>
              <w:rPr>
                <w:color w:val="000000"/>
                <w:sz w:val="28"/>
                <w:szCs w:val="28"/>
              </w:rPr>
            </w:pPr>
            <w:r>
              <w:rPr>
                <w:b/>
                <w:bCs/>
                <w:color w:val="000000"/>
              </w:rPr>
              <w:t>Explain the process of unification of Germany and Italy</w:t>
            </w:r>
          </w:p>
          <w:p w:rsidR="003D3B4E" w:rsidRDefault="003D3B4E" w:rsidP="002117E0">
            <w:pPr>
              <w:numPr>
                <w:ilvl w:val="0"/>
                <w:numId w:val="12"/>
              </w:numPr>
              <w:pBdr>
                <w:top w:val="nil"/>
                <w:left w:val="nil"/>
                <w:bottom w:val="nil"/>
                <w:right w:val="nil"/>
                <w:between w:val="nil"/>
              </w:pBdr>
              <w:spacing w:after="30"/>
              <w:rPr>
                <w:color w:val="000000"/>
                <w:sz w:val="28"/>
                <w:szCs w:val="28"/>
              </w:rPr>
            </w:pPr>
            <w:r>
              <w:rPr>
                <w:b/>
                <w:bCs/>
                <w:color w:val="000000"/>
              </w:rPr>
              <w:t>Describe the role of culture, language, and romanticism in developing national identity</w:t>
            </w:r>
          </w:p>
          <w:p w:rsidR="003D3B4E" w:rsidRDefault="003D3B4E" w:rsidP="002117E0">
            <w:pPr>
              <w:numPr>
                <w:ilvl w:val="0"/>
                <w:numId w:val="12"/>
              </w:numPr>
              <w:pBdr>
                <w:top w:val="nil"/>
                <w:left w:val="nil"/>
                <w:bottom w:val="nil"/>
                <w:right w:val="nil"/>
                <w:between w:val="nil"/>
              </w:pBdr>
              <w:spacing w:after="100"/>
              <w:rPr>
                <w:color w:val="000000"/>
                <w:sz w:val="28"/>
                <w:szCs w:val="28"/>
              </w:rPr>
            </w:pPr>
            <w:r>
              <w:rPr>
                <w:b/>
                <w:bCs/>
                <w:color w:val="000000"/>
              </w:rPr>
              <w:t>Evaluate how nationalist tensions in the Balkans led to the First World War</w:t>
            </w:r>
          </w:p>
        </w:tc>
      </w:tr>
    </w:tbl>
    <w:p w:rsidR="003D3B4E" w:rsidRDefault="003D3B4E" w:rsidP="003D3B4E">
      <w:pPr>
        <w:spacing w:before="200"/>
        <w:rPr>
          <w:sz w:val="28"/>
          <w:szCs w:val="28"/>
        </w:rPr>
      </w:pPr>
    </w:p>
    <w:tbl>
      <w:tblPr>
        <w:tblW w:w="9496"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6"/>
      </w:tblGrid>
      <w:tr w:rsidR="003D3B4E" w:rsidTr="002117E0">
        <w:tc>
          <w:tcPr>
            <w:tcW w:w="9496" w:type="dxa"/>
            <w:tcBorders>
              <w:top w:val="single" w:sz="4" w:space="0" w:color="E5E7EB"/>
              <w:left w:val="single" w:sz="4" w:space="0" w:color="E5E7EB"/>
              <w:bottom w:val="single" w:sz="4" w:space="0" w:color="E5E7EB"/>
              <w:right w:val="single" w:sz="4" w:space="0" w:color="E5E7EB"/>
            </w:tcBorders>
            <w:shd w:val="clear" w:color="auto" w:fill="F9FAFB"/>
          </w:tcPr>
          <w:p w:rsidR="003D3B4E" w:rsidRDefault="002F5D0B" w:rsidP="002117E0">
            <w:pPr>
              <w:spacing w:before="100" w:after="80"/>
              <w:rPr>
                <w:sz w:val="28"/>
                <w:szCs w:val="28"/>
              </w:rPr>
            </w:pPr>
            <w:r>
              <w:rPr>
                <w:rFonts w:ascii="Segoe UI Symbol" w:eastAsia="Segoe UI Symbol" w:hAnsi="Segoe UI Symbol" w:cs="Segoe UI Symbol"/>
              </w:rPr>
              <w:t>📑</w:t>
            </w:r>
            <w:r>
              <w:rPr>
                <w:b/>
                <w:bCs/>
              </w:rPr>
              <w:t xml:space="preserve"> </w:t>
            </w:r>
            <w:r w:rsidR="003D3B4E">
              <w:rPr>
                <w:b/>
                <w:bCs/>
              </w:rPr>
              <w:t>Chapter Contents</w:t>
            </w:r>
          </w:p>
          <w:p w:rsidR="003D3B4E" w:rsidRDefault="003D3B4E" w:rsidP="002117E0">
            <w:pPr>
              <w:spacing w:after="30"/>
              <w:rPr>
                <w:sz w:val="28"/>
                <w:szCs w:val="28"/>
              </w:rPr>
            </w:pPr>
            <w:r>
              <w:rPr>
                <w:b/>
                <w:bCs/>
                <w:color w:val="2563EB"/>
              </w:rPr>
              <w:t xml:space="preserve">Part A: </w:t>
            </w:r>
            <w:r>
              <w:rPr>
                <w:b/>
                <w:bCs/>
              </w:rPr>
              <w:t>PYQ Analysis — 10-year data with predictions and syllabus note</w:t>
            </w:r>
          </w:p>
          <w:p w:rsidR="003D3B4E" w:rsidRDefault="003D3B4E" w:rsidP="002117E0">
            <w:pPr>
              <w:spacing w:after="30"/>
              <w:rPr>
                <w:sz w:val="28"/>
                <w:szCs w:val="28"/>
              </w:rPr>
            </w:pPr>
            <w:r>
              <w:rPr>
                <w:b/>
                <w:bCs/>
                <w:color w:val="2563EB"/>
              </w:rPr>
              <w:t xml:space="preserve">Part B: </w:t>
            </w:r>
            <w:r>
              <w:rPr>
                <w:b/>
                <w:bCs/>
              </w:rPr>
              <w:t>Key Concepts — Core topics with memory tricks and exam-focused explanations</w:t>
            </w:r>
          </w:p>
          <w:p w:rsidR="003D3B4E" w:rsidRDefault="003D3B4E" w:rsidP="002117E0">
            <w:pPr>
              <w:spacing w:after="30"/>
              <w:rPr>
                <w:sz w:val="28"/>
                <w:szCs w:val="28"/>
              </w:rPr>
            </w:pPr>
            <w:r>
              <w:rPr>
                <w:b/>
                <w:bCs/>
                <w:color w:val="2563EB"/>
              </w:rPr>
              <w:t xml:space="preserve">Part C: </w:t>
            </w:r>
            <w:r>
              <w:rPr>
                <w:b/>
                <w:bCs/>
              </w:rPr>
              <w:t>Model Answers — Examiner-approved answers with marking scheme</w:t>
            </w:r>
          </w:p>
          <w:p w:rsidR="003D3B4E" w:rsidRDefault="003D3B4E" w:rsidP="002117E0">
            <w:pPr>
              <w:spacing w:after="30"/>
              <w:rPr>
                <w:sz w:val="28"/>
                <w:szCs w:val="28"/>
              </w:rPr>
            </w:pPr>
            <w:r>
              <w:rPr>
                <w:b/>
                <w:bCs/>
                <w:color w:val="2563EB"/>
              </w:rPr>
              <w:t xml:space="preserve">Part D: </w:t>
            </w:r>
            <w:r>
              <w:rPr>
                <w:b/>
                <w:bCs/>
              </w:rPr>
              <w:t>Practice Questions — MCQs, AR, SA, LA, HOTS, CBQs with answer hints</w:t>
            </w:r>
          </w:p>
          <w:p w:rsidR="003D3B4E" w:rsidRDefault="003D3B4E" w:rsidP="002117E0">
            <w:pPr>
              <w:spacing w:after="30"/>
              <w:rPr>
                <w:sz w:val="28"/>
                <w:szCs w:val="28"/>
              </w:rPr>
            </w:pPr>
            <w:r>
              <w:rPr>
                <w:b/>
                <w:bCs/>
                <w:color w:val="2563EB"/>
              </w:rPr>
              <w:t xml:space="preserve">Part E: </w:t>
            </w:r>
            <w:r>
              <w:rPr>
                <w:b/>
                <w:bCs/>
              </w:rPr>
              <w:t>Map Work — N/A for this chapter</w:t>
            </w:r>
          </w:p>
          <w:p w:rsidR="003D3B4E" w:rsidRDefault="003D3B4E" w:rsidP="002117E0">
            <w:pPr>
              <w:spacing w:after="30"/>
              <w:rPr>
                <w:sz w:val="28"/>
                <w:szCs w:val="28"/>
              </w:rPr>
            </w:pPr>
            <w:r>
              <w:rPr>
                <w:b/>
                <w:bCs/>
                <w:color w:val="2563EB"/>
              </w:rPr>
              <w:t xml:space="preserve">Part F: </w:t>
            </w:r>
            <w:r>
              <w:rPr>
                <w:b/>
                <w:bCs/>
              </w:rPr>
              <w:t>Quick Revision — One-page summary, memory tricks compilation, key dates</w:t>
            </w:r>
          </w:p>
          <w:p w:rsidR="003D3B4E" w:rsidRDefault="003D3B4E" w:rsidP="002117E0">
            <w:pPr>
              <w:spacing w:after="100"/>
              <w:rPr>
                <w:sz w:val="28"/>
                <w:szCs w:val="28"/>
              </w:rPr>
            </w:pPr>
            <w:r>
              <w:rPr>
                <w:b/>
                <w:bCs/>
                <w:color w:val="2563EB"/>
              </w:rPr>
              <w:t xml:space="preserve">Part G: </w:t>
            </w:r>
            <w:r>
              <w:rPr>
                <w:b/>
                <w:bCs/>
              </w:rPr>
              <w:t>Exam Strategy — Time management, marking scheme insights, last-minute tips</w:t>
            </w:r>
          </w:p>
        </w:tc>
      </w:tr>
    </w:tbl>
    <w:p w:rsidR="003D3B4E" w:rsidRDefault="003D3B4E" w:rsidP="003D3B4E">
      <w:pPr>
        <w:rPr>
          <w:sz w:val="28"/>
          <w:szCs w:val="28"/>
        </w:rPr>
      </w:pPr>
      <w:r>
        <w:br w:type="page"/>
      </w:r>
    </w:p>
    <w:tbl>
      <w:tblPr>
        <w:tblW w:w="9496" w:type="dxa"/>
        <w:tblInd w:w="-35" w:type="dxa"/>
        <w:tblBorders>
          <w:top w:val="single" w:sz="12" w:space="0" w:color="2563EB"/>
          <w:left w:val="single" w:sz="12" w:space="0" w:color="2563EB"/>
          <w:bottom w:val="single" w:sz="12" w:space="0" w:color="2563EB"/>
          <w:right w:val="single" w:sz="12" w:space="0" w:color="2563EB"/>
        </w:tblBorders>
        <w:tblLayout w:type="fixed"/>
        <w:tblLook w:val="0400" w:firstRow="0" w:lastRow="0" w:firstColumn="0" w:lastColumn="0" w:noHBand="0" w:noVBand="1"/>
      </w:tblPr>
      <w:tblGrid>
        <w:gridCol w:w="5832"/>
        <w:gridCol w:w="908"/>
        <w:gridCol w:w="2756"/>
      </w:tblGrid>
      <w:tr w:rsidR="003D3B4E" w:rsidTr="002F5D0B">
        <w:trPr>
          <w:trHeight w:val="559"/>
        </w:trPr>
        <w:tc>
          <w:tcPr>
            <w:tcW w:w="9496" w:type="dxa"/>
            <w:gridSpan w:val="3"/>
            <w:shd w:val="clear" w:color="auto" w:fill="EFF6FF"/>
            <w:tcMar>
              <w:top w:w="120" w:type="dxa"/>
              <w:left w:w="200" w:type="dxa"/>
              <w:bottom w:w="120" w:type="dxa"/>
              <w:right w:w="200" w:type="dxa"/>
            </w:tcMar>
          </w:tcPr>
          <w:p w:rsidR="003D3B4E" w:rsidRDefault="003D3B4E" w:rsidP="002117E0">
            <w:pPr>
              <w:pStyle w:val="Heading1"/>
              <w:spacing w:before="0" w:after="0"/>
              <w:rPr>
                <w:rFonts w:ascii="Arial" w:eastAsia="Arial" w:hAnsi="Arial" w:cs="Arial"/>
                <w:sz w:val="32"/>
                <w:szCs w:val="32"/>
              </w:rPr>
            </w:pPr>
            <w:r>
              <w:rPr>
                <w:rFonts w:ascii="Arial" w:eastAsia="Arial" w:hAnsi="Arial" w:cs="Arial"/>
                <w:color w:val="2563EB"/>
                <w:sz w:val="32"/>
                <w:szCs w:val="32"/>
              </w:rPr>
              <w:lastRenderedPageBreak/>
              <w:t xml:space="preserve">Part A: </w:t>
            </w:r>
            <w:r>
              <w:rPr>
                <w:rFonts w:ascii="Arial" w:eastAsia="Arial" w:hAnsi="Arial" w:cs="Arial"/>
                <w:sz w:val="32"/>
                <w:szCs w:val="32"/>
              </w:rPr>
              <w:t>PYQ Analysis (2015-2024)</w:t>
            </w:r>
          </w:p>
        </w:tc>
      </w:tr>
      <w:tr w:rsidR="003D3B4E" w:rsidTr="002F5D0B">
        <w:trPr>
          <w:tblHeader/>
        </w:trPr>
        <w:tc>
          <w:tcPr>
            <w:tcW w:w="5832" w:type="dxa"/>
            <w:tcBorders>
              <w:top w:val="single" w:sz="4" w:space="0" w:color="E5E7EB"/>
              <w:left w:val="single" w:sz="4" w:space="0" w:color="E5E7EB"/>
              <w:bottom w:val="single" w:sz="4" w:space="0" w:color="E5E7EB"/>
              <w:right w:val="single" w:sz="4" w:space="0" w:color="E5E7EB"/>
            </w:tcBorders>
            <w:shd w:val="clear" w:color="auto" w:fill="1F2937"/>
          </w:tcPr>
          <w:p w:rsidR="003D3B4E" w:rsidRDefault="003D3B4E" w:rsidP="002F5D0B">
            <w:pPr>
              <w:jc w:val="center"/>
              <w:rPr>
                <w:sz w:val="28"/>
                <w:szCs w:val="28"/>
              </w:rPr>
            </w:pPr>
            <w:r>
              <w:rPr>
                <w:b/>
                <w:bCs/>
                <w:color w:val="FFFFFF"/>
              </w:rPr>
              <w:t>Question</w:t>
            </w:r>
          </w:p>
        </w:tc>
        <w:tc>
          <w:tcPr>
            <w:tcW w:w="908" w:type="dxa"/>
            <w:tcBorders>
              <w:top w:val="single" w:sz="4" w:space="0" w:color="E5E7EB"/>
              <w:left w:val="single" w:sz="4" w:space="0" w:color="E5E7EB"/>
              <w:bottom w:val="single" w:sz="4" w:space="0" w:color="E5E7EB"/>
              <w:right w:val="single" w:sz="4" w:space="0" w:color="E5E7EB"/>
            </w:tcBorders>
            <w:shd w:val="clear" w:color="auto" w:fill="1F2937"/>
          </w:tcPr>
          <w:p w:rsidR="003D3B4E" w:rsidRDefault="003D3B4E" w:rsidP="002F5D0B">
            <w:pPr>
              <w:spacing w:before="60"/>
              <w:jc w:val="center"/>
              <w:rPr>
                <w:sz w:val="28"/>
                <w:szCs w:val="28"/>
              </w:rPr>
            </w:pPr>
            <w:r>
              <w:rPr>
                <w:b/>
                <w:bCs/>
                <w:color w:val="FFFFFF"/>
              </w:rPr>
              <w:t>Marks</w:t>
            </w:r>
          </w:p>
        </w:tc>
        <w:tc>
          <w:tcPr>
            <w:tcW w:w="2756" w:type="dxa"/>
            <w:tcBorders>
              <w:top w:val="single" w:sz="4" w:space="0" w:color="E5E7EB"/>
              <w:left w:val="single" w:sz="4" w:space="0" w:color="E5E7EB"/>
              <w:bottom w:val="single" w:sz="4" w:space="0" w:color="E5E7EB"/>
              <w:right w:val="single" w:sz="4" w:space="0" w:color="E5E7EB"/>
            </w:tcBorders>
            <w:shd w:val="clear" w:color="auto" w:fill="1F2937"/>
          </w:tcPr>
          <w:p w:rsidR="003D3B4E" w:rsidRDefault="003D3B4E" w:rsidP="002F5D0B">
            <w:pPr>
              <w:spacing w:before="60"/>
              <w:jc w:val="center"/>
              <w:rPr>
                <w:sz w:val="28"/>
                <w:szCs w:val="28"/>
              </w:rPr>
            </w:pPr>
            <w:r>
              <w:rPr>
                <w:b/>
                <w:bCs/>
                <w:color w:val="FFFFFF"/>
              </w:rPr>
              <w:t>Years Asked</w:t>
            </w:r>
          </w:p>
        </w:tc>
      </w:tr>
      <w:tr w:rsidR="003D3B4E" w:rsidTr="002F5D0B">
        <w:tc>
          <w:tcPr>
            <w:tcW w:w="5832"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 xml:space="preserve">Briefly trace the process of </w:t>
            </w:r>
            <w:r>
              <w:rPr>
                <w:b/>
                <w:bCs/>
              </w:rPr>
              <w:t>German unification</w:t>
            </w:r>
            <w:r>
              <w:t>.</w:t>
            </w:r>
          </w:p>
        </w:tc>
        <w:tc>
          <w:tcPr>
            <w:tcW w:w="908" w:type="dxa"/>
            <w:tcBorders>
              <w:top w:val="single" w:sz="4" w:space="0" w:color="E5E7EB"/>
              <w:left w:val="single" w:sz="4" w:space="0" w:color="E5E7EB"/>
              <w:bottom w:val="single" w:sz="4" w:space="0" w:color="E5E7EB"/>
              <w:right w:val="single" w:sz="4" w:space="0" w:color="E5E7EB"/>
            </w:tcBorders>
            <w:vAlign w:val="center"/>
          </w:tcPr>
          <w:p w:rsidR="003D3B4E" w:rsidRDefault="003D3B4E" w:rsidP="002117E0">
            <w:pPr>
              <w:spacing w:before="50" w:after="50"/>
              <w:jc w:val="center"/>
              <w:rPr>
                <w:sz w:val="28"/>
                <w:szCs w:val="28"/>
              </w:rPr>
            </w:pPr>
            <w:r>
              <w:rPr>
                <w:b/>
                <w:bCs/>
                <w:color w:val="DC2626"/>
              </w:rPr>
              <w:t>5M</w:t>
            </w:r>
          </w:p>
        </w:tc>
        <w:tc>
          <w:tcPr>
            <w:tcW w:w="2756" w:type="dxa"/>
            <w:tcBorders>
              <w:top w:val="single" w:sz="4" w:space="0" w:color="E5E7EB"/>
              <w:left w:val="single" w:sz="4" w:space="0" w:color="E5E7EB"/>
              <w:bottom w:val="single" w:sz="4" w:space="0" w:color="E5E7EB"/>
              <w:right w:val="single" w:sz="4" w:space="0" w:color="E5E7EB"/>
            </w:tcBorders>
            <w:vAlign w:val="center"/>
          </w:tcPr>
          <w:p w:rsidR="003D3B4E" w:rsidRDefault="003D3B4E" w:rsidP="002117E0">
            <w:pPr>
              <w:spacing w:before="50" w:after="50"/>
              <w:jc w:val="center"/>
              <w:rPr>
                <w:sz w:val="28"/>
                <w:szCs w:val="28"/>
              </w:rPr>
            </w:pPr>
            <w:r>
              <w:rPr>
                <w:color w:val="DC2626"/>
              </w:rPr>
              <w:t>2012, 2013, 2015, 2017, 2019, 2020, 2021, 2022, 2024</w:t>
            </w:r>
          </w:p>
        </w:tc>
      </w:tr>
      <w:tr w:rsidR="003D3B4E" w:rsidTr="002F5D0B">
        <w:tc>
          <w:tcPr>
            <w:tcW w:w="5832"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 xml:space="preserve">What steps did </w:t>
            </w:r>
            <w:r>
              <w:rPr>
                <w:b/>
                <w:bCs/>
              </w:rPr>
              <w:t>French revolutionaries</w:t>
            </w:r>
            <w:r>
              <w:t xml:space="preserve"> take to create a sense of </w:t>
            </w:r>
            <w:r>
              <w:rPr>
                <w:b/>
                <w:bCs/>
              </w:rPr>
              <w:t>collective identity</w:t>
            </w:r>
            <w:r>
              <w:t>?</w:t>
            </w:r>
          </w:p>
        </w:tc>
        <w:tc>
          <w:tcPr>
            <w:tcW w:w="908" w:type="dxa"/>
            <w:tcBorders>
              <w:top w:val="single" w:sz="4" w:space="0" w:color="E5E7EB"/>
              <w:left w:val="single" w:sz="4" w:space="0" w:color="E5E7EB"/>
              <w:bottom w:val="single" w:sz="4" w:space="0" w:color="E5E7EB"/>
              <w:right w:val="single" w:sz="4" w:space="0" w:color="E5E7EB"/>
            </w:tcBorders>
            <w:vAlign w:val="center"/>
          </w:tcPr>
          <w:p w:rsidR="003D3B4E" w:rsidRDefault="003D3B4E" w:rsidP="002117E0">
            <w:pPr>
              <w:spacing w:before="50" w:after="50"/>
              <w:jc w:val="center"/>
              <w:rPr>
                <w:sz w:val="28"/>
                <w:szCs w:val="28"/>
              </w:rPr>
            </w:pPr>
            <w:r>
              <w:rPr>
                <w:b/>
                <w:bCs/>
              </w:rPr>
              <w:t>3M</w:t>
            </w:r>
          </w:p>
        </w:tc>
        <w:tc>
          <w:tcPr>
            <w:tcW w:w="2756" w:type="dxa"/>
            <w:tcBorders>
              <w:top w:val="single" w:sz="4" w:space="0" w:color="E5E7EB"/>
              <w:left w:val="single" w:sz="4" w:space="0" w:color="E5E7EB"/>
              <w:bottom w:val="single" w:sz="4" w:space="0" w:color="E5E7EB"/>
              <w:right w:val="single" w:sz="4" w:space="0" w:color="E5E7EB"/>
            </w:tcBorders>
            <w:vAlign w:val="center"/>
          </w:tcPr>
          <w:p w:rsidR="003D3B4E" w:rsidRDefault="003D3B4E" w:rsidP="002117E0">
            <w:pPr>
              <w:spacing w:before="50" w:after="50"/>
              <w:jc w:val="center"/>
              <w:rPr>
                <w:sz w:val="28"/>
                <w:szCs w:val="28"/>
              </w:rPr>
            </w:pPr>
            <w:r>
              <w:rPr>
                <w:color w:val="DC2626"/>
              </w:rPr>
              <w:t>2012, 2015, 2016, 2017, 2020, 2021, 2023, 2024</w:t>
            </w:r>
          </w:p>
        </w:tc>
      </w:tr>
      <w:tr w:rsidR="003D3B4E" w:rsidTr="002F5D0B">
        <w:tc>
          <w:tcPr>
            <w:tcW w:w="5832"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 xml:space="preserve">Who were </w:t>
            </w:r>
            <w:r>
              <w:rPr>
                <w:b/>
                <w:bCs/>
              </w:rPr>
              <w:t>Marianne</w:t>
            </w:r>
            <w:r>
              <w:t xml:space="preserve"> and </w:t>
            </w:r>
            <w:r>
              <w:rPr>
                <w:b/>
                <w:bCs/>
              </w:rPr>
              <w:t>Germania</w:t>
            </w:r>
            <w:r>
              <w:t>? What was the importance of the</w:t>
            </w:r>
            <w:bookmarkStart w:id="0" w:name="_GoBack"/>
            <w:bookmarkEnd w:id="0"/>
            <w:r>
              <w:t xml:space="preserve"> way they were portrayed?</w:t>
            </w:r>
          </w:p>
        </w:tc>
        <w:tc>
          <w:tcPr>
            <w:tcW w:w="908" w:type="dxa"/>
            <w:tcBorders>
              <w:top w:val="single" w:sz="4" w:space="0" w:color="E5E7EB"/>
              <w:left w:val="single" w:sz="4" w:space="0" w:color="E5E7EB"/>
              <w:bottom w:val="single" w:sz="4" w:space="0" w:color="E5E7EB"/>
              <w:right w:val="single" w:sz="4" w:space="0" w:color="E5E7EB"/>
            </w:tcBorders>
            <w:vAlign w:val="center"/>
          </w:tcPr>
          <w:p w:rsidR="003D3B4E" w:rsidRDefault="003D3B4E" w:rsidP="002117E0">
            <w:pPr>
              <w:spacing w:before="50" w:after="50"/>
              <w:jc w:val="center"/>
              <w:rPr>
                <w:sz w:val="28"/>
                <w:szCs w:val="28"/>
              </w:rPr>
            </w:pPr>
            <w:r>
              <w:rPr>
                <w:b/>
                <w:bCs/>
              </w:rPr>
              <w:t>3M</w:t>
            </w:r>
          </w:p>
        </w:tc>
        <w:tc>
          <w:tcPr>
            <w:tcW w:w="2756" w:type="dxa"/>
            <w:tcBorders>
              <w:top w:val="single" w:sz="4" w:space="0" w:color="E5E7EB"/>
              <w:left w:val="single" w:sz="4" w:space="0" w:color="E5E7EB"/>
              <w:bottom w:val="single" w:sz="4" w:space="0" w:color="E5E7EB"/>
              <w:right w:val="single" w:sz="4" w:space="0" w:color="E5E7EB"/>
            </w:tcBorders>
            <w:vAlign w:val="center"/>
          </w:tcPr>
          <w:p w:rsidR="003D3B4E" w:rsidRDefault="003D3B4E" w:rsidP="002117E0">
            <w:pPr>
              <w:spacing w:before="50" w:after="50"/>
              <w:jc w:val="center"/>
              <w:rPr>
                <w:sz w:val="28"/>
                <w:szCs w:val="28"/>
              </w:rPr>
            </w:pPr>
            <w:r>
              <w:rPr>
                <w:color w:val="DC2626"/>
              </w:rPr>
              <w:t>2016, 2018, 2020, 2022, 2023, 2024</w:t>
            </w:r>
          </w:p>
        </w:tc>
      </w:tr>
      <w:tr w:rsidR="003D3B4E" w:rsidTr="002F5D0B">
        <w:tc>
          <w:tcPr>
            <w:tcW w:w="5832"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 xml:space="preserve">How did </w:t>
            </w:r>
            <w:r>
              <w:rPr>
                <w:b/>
                <w:bCs/>
              </w:rPr>
              <w:t>culture</w:t>
            </w:r>
            <w:r>
              <w:t xml:space="preserve"> play an important role in creating the idea of the </w:t>
            </w:r>
            <w:r>
              <w:rPr>
                <w:b/>
                <w:bCs/>
              </w:rPr>
              <w:t>nation</w:t>
            </w:r>
            <w:r>
              <w:t>?</w:t>
            </w:r>
          </w:p>
        </w:tc>
        <w:tc>
          <w:tcPr>
            <w:tcW w:w="908" w:type="dxa"/>
            <w:tcBorders>
              <w:top w:val="single" w:sz="4" w:space="0" w:color="E5E7EB"/>
              <w:left w:val="single" w:sz="4" w:space="0" w:color="E5E7EB"/>
              <w:bottom w:val="single" w:sz="4" w:space="0" w:color="E5E7EB"/>
              <w:right w:val="single" w:sz="4" w:space="0" w:color="E5E7EB"/>
            </w:tcBorders>
            <w:vAlign w:val="center"/>
          </w:tcPr>
          <w:p w:rsidR="003D3B4E" w:rsidRDefault="003D3B4E" w:rsidP="002117E0">
            <w:pPr>
              <w:spacing w:before="50" w:after="50"/>
              <w:jc w:val="center"/>
              <w:rPr>
                <w:sz w:val="28"/>
                <w:szCs w:val="28"/>
              </w:rPr>
            </w:pPr>
            <w:r>
              <w:rPr>
                <w:b/>
                <w:bCs/>
                <w:color w:val="DC2626"/>
              </w:rPr>
              <w:t>5M</w:t>
            </w:r>
          </w:p>
        </w:tc>
        <w:tc>
          <w:tcPr>
            <w:tcW w:w="2756" w:type="dxa"/>
            <w:tcBorders>
              <w:top w:val="single" w:sz="4" w:space="0" w:color="E5E7EB"/>
              <w:left w:val="single" w:sz="4" w:space="0" w:color="E5E7EB"/>
              <w:bottom w:val="single" w:sz="4" w:space="0" w:color="E5E7EB"/>
              <w:right w:val="single" w:sz="4" w:space="0" w:color="E5E7EB"/>
            </w:tcBorders>
            <w:vAlign w:val="center"/>
          </w:tcPr>
          <w:p w:rsidR="003D3B4E" w:rsidRDefault="003D3B4E" w:rsidP="002117E0">
            <w:pPr>
              <w:spacing w:before="50" w:after="50"/>
              <w:jc w:val="center"/>
              <w:rPr>
                <w:sz w:val="28"/>
                <w:szCs w:val="28"/>
              </w:rPr>
            </w:pPr>
            <w:r>
              <w:rPr>
                <w:color w:val="DC2626"/>
              </w:rPr>
              <w:t>2013, 2015, 2016, 2018, 2021, 2023</w:t>
            </w:r>
          </w:p>
        </w:tc>
      </w:tr>
      <w:tr w:rsidR="003D3B4E" w:rsidTr="002F5D0B">
        <w:tc>
          <w:tcPr>
            <w:tcW w:w="5832"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 xml:space="preserve">Explain three features of the </w:t>
            </w:r>
            <w:r>
              <w:rPr>
                <w:b/>
                <w:bCs/>
              </w:rPr>
              <w:t>Napoleonic Code</w:t>
            </w:r>
            <w:r>
              <w:t>.</w:t>
            </w:r>
          </w:p>
        </w:tc>
        <w:tc>
          <w:tcPr>
            <w:tcW w:w="908" w:type="dxa"/>
            <w:tcBorders>
              <w:top w:val="single" w:sz="4" w:space="0" w:color="E5E7EB"/>
              <w:left w:val="single" w:sz="4" w:space="0" w:color="E5E7EB"/>
              <w:bottom w:val="single" w:sz="4" w:space="0" w:color="E5E7EB"/>
              <w:right w:val="single" w:sz="4" w:space="0" w:color="E5E7EB"/>
            </w:tcBorders>
            <w:vAlign w:val="center"/>
          </w:tcPr>
          <w:p w:rsidR="003D3B4E" w:rsidRDefault="003D3B4E" w:rsidP="002117E0">
            <w:pPr>
              <w:spacing w:before="50" w:after="50"/>
              <w:jc w:val="center"/>
              <w:rPr>
                <w:sz w:val="28"/>
                <w:szCs w:val="28"/>
              </w:rPr>
            </w:pPr>
            <w:r>
              <w:rPr>
                <w:b/>
                <w:bCs/>
              </w:rPr>
              <w:t>3M</w:t>
            </w:r>
          </w:p>
        </w:tc>
        <w:tc>
          <w:tcPr>
            <w:tcW w:w="2756" w:type="dxa"/>
            <w:tcBorders>
              <w:top w:val="single" w:sz="4" w:space="0" w:color="E5E7EB"/>
              <w:left w:val="single" w:sz="4" w:space="0" w:color="E5E7EB"/>
              <w:bottom w:val="single" w:sz="4" w:space="0" w:color="E5E7EB"/>
              <w:right w:val="single" w:sz="4" w:space="0" w:color="E5E7EB"/>
            </w:tcBorders>
            <w:vAlign w:val="center"/>
          </w:tcPr>
          <w:p w:rsidR="003D3B4E" w:rsidRDefault="003D3B4E" w:rsidP="002117E0">
            <w:pPr>
              <w:spacing w:before="50" w:after="50"/>
              <w:jc w:val="center"/>
              <w:rPr>
                <w:sz w:val="28"/>
                <w:szCs w:val="28"/>
              </w:rPr>
            </w:pPr>
            <w:r>
              <w:rPr>
                <w:color w:val="2563EB"/>
              </w:rPr>
              <w:t>2017, 2019, 2020, 2022, 2023</w:t>
            </w:r>
          </w:p>
        </w:tc>
      </w:tr>
      <w:tr w:rsidR="003D3B4E" w:rsidTr="002F5D0B">
        <w:tc>
          <w:tcPr>
            <w:tcW w:w="5832"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 xml:space="preserve">Describe the process of </w:t>
            </w:r>
            <w:r>
              <w:rPr>
                <w:b/>
                <w:bCs/>
              </w:rPr>
              <w:t>unification of Italy</w:t>
            </w:r>
            <w:r>
              <w:t>.</w:t>
            </w:r>
          </w:p>
        </w:tc>
        <w:tc>
          <w:tcPr>
            <w:tcW w:w="908" w:type="dxa"/>
            <w:tcBorders>
              <w:top w:val="single" w:sz="4" w:space="0" w:color="E5E7EB"/>
              <w:left w:val="single" w:sz="4" w:space="0" w:color="E5E7EB"/>
              <w:bottom w:val="single" w:sz="4" w:space="0" w:color="E5E7EB"/>
              <w:right w:val="single" w:sz="4" w:space="0" w:color="E5E7EB"/>
            </w:tcBorders>
            <w:vAlign w:val="center"/>
          </w:tcPr>
          <w:p w:rsidR="003D3B4E" w:rsidRDefault="003D3B4E" w:rsidP="002117E0">
            <w:pPr>
              <w:spacing w:before="50" w:after="50"/>
              <w:jc w:val="center"/>
              <w:rPr>
                <w:sz w:val="28"/>
                <w:szCs w:val="28"/>
              </w:rPr>
            </w:pPr>
            <w:r>
              <w:rPr>
                <w:b/>
                <w:bCs/>
                <w:color w:val="DC2626"/>
              </w:rPr>
              <w:t>5M</w:t>
            </w:r>
          </w:p>
        </w:tc>
        <w:tc>
          <w:tcPr>
            <w:tcW w:w="2756" w:type="dxa"/>
            <w:tcBorders>
              <w:top w:val="single" w:sz="4" w:space="0" w:color="E5E7EB"/>
              <w:left w:val="single" w:sz="4" w:space="0" w:color="E5E7EB"/>
              <w:bottom w:val="single" w:sz="4" w:space="0" w:color="E5E7EB"/>
              <w:right w:val="single" w:sz="4" w:space="0" w:color="E5E7EB"/>
            </w:tcBorders>
            <w:vAlign w:val="center"/>
          </w:tcPr>
          <w:p w:rsidR="003D3B4E" w:rsidRDefault="003D3B4E" w:rsidP="002117E0">
            <w:pPr>
              <w:spacing w:before="50" w:after="50"/>
              <w:jc w:val="center"/>
              <w:rPr>
                <w:sz w:val="28"/>
                <w:szCs w:val="28"/>
              </w:rPr>
            </w:pPr>
            <w:r>
              <w:rPr>
                <w:color w:val="2563EB"/>
              </w:rPr>
              <w:t>2015, 2016, 2019, 2021, 2024</w:t>
            </w:r>
          </w:p>
        </w:tc>
      </w:tr>
      <w:tr w:rsidR="003D3B4E" w:rsidTr="002F5D0B">
        <w:tc>
          <w:tcPr>
            <w:tcW w:w="5832"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 xml:space="preserve">Why did </w:t>
            </w:r>
            <w:r>
              <w:rPr>
                <w:b/>
                <w:bCs/>
              </w:rPr>
              <w:t>nationalist tensions</w:t>
            </w:r>
            <w:r>
              <w:t xml:space="preserve"> emerge in the </w:t>
            </w:r>
            <w:r>
              <w:rPr>
                <w:b/>
                <w:bCs/>
              </w:rPr>
              <w:t>Balkans</w:t>
            </w:r>
            <w:r>
              <w:t>?</w:t>
            </w:r>
          </w:p>
        </w:tc>
        <w:tc>
          <w:tcPr>
            <w:tcW w:w="908" w:type="dxa"/>
            <w:tcBorders>
              <w:top w:val="single" w:sz="4" w:space="0" w:color="E5E7EB"/>
              <w:left w:val="single" w:sz="4" w:space="0" w:color="E5E7EB"/>
              <w:bottom w:val="single" w:sz="4" w:space="0" w:color="E5E7EB"/>
              <w:right w:val="single" w:sz="4" w:space="0" w:color="E5E7EB"/>
            </w:tcBorders>
            <w:vAlign w:val="center"/>
          </w:tcPr>
          <w:p w:rsidR="003D3B4E" w:rsidRDefault="003D3B4E" w:rsidP="002117E0">
            <w:pPr>
              <w:spacing w:before="50" w:after="50"/>
              <w:jc w:val="center"/>
              <w:rPr>
                <w:sz w:val="28"/>
                <w:szCs w:val="28"/>
              </w:rPr>
            </w:pPr>
            <w:r>
              <w:rPr>
                <w:b/>
                <w:bCs/>
              </w:rPr>
              <w:t>3M/5M</w:t>
            </w:r>
          </w:p>
        </w:tc>
        <w:tc>
          <w:tcPr>
            <w:tcW w:w="2756" w:type="dxa"/>
            <w:tcBorders>
              <w:top w:val="single" w:sz="4" w:space="0" w:color="E5E7EB"/>
              <w:left w:val="single" w:sz="4" w:space="0" w:color="E5E7EB"/>
              <w:bottom w:val="single" w:sz="4" w:space="0" w:color="E5E7EB"/>
              <w:right w:val="single" w:sz="4" w:space="0" w:color="E5E7EB"/>
            </w:tcBorders>
            <w:vAlign w:val="center"/>
          </w:tcPr>
          <w:p w:rsidR="003D3B4E" w:rsidRDefault="003D3B4E" w:rsidP="002117E0">
            <w:pPr>
              <w:spacing w:before="50" w:after="50"/>
              <w:jc w:val="center"/>
              <w:rPr>
                <w:sz w:val="28"/>
                <w:szCs w:val="28"/>
              </w:rPr>
            </w:pPr>
            <w:r>
              <w:rPr>
                <w:color w:val="2563EB"/>
              </w:rPr>
              <w:t>2014, 2017, 2018, 2022, 2023</w:t>
            </w:r>
          </w:p>
        </w:tc>
      </w:tr>
      <w:tr w:rsidR="003D3B4E" w:rsidTr="002F5D0B">
        <w:tc>
          <w:tcPr>
            <w:tcW w:w="5832"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 xml:space="preserve">Describe the </w:t>
            </w:r>
            <w:r>
              <w:rPr>
                <w:b/>
                <w:bCs/>
              </w:rPr>
              <w:t>economic hardships</w:t>
            </w:r>
            <w:r>
              <w:t xml:space="preserve"> faced by Europe in the </w:t>
            </w:r>
            <w:r>
              <w:rPr>
                <w:b/>
                <w:bCs/>
              </w:rPr>
              <w:t>1830s</w:t>
            </w:r>
            <w:r>
              <w:t>.</w:t>
            </w:r>
          </w:p>
        </w:tc>
        <w:tc>
          <w:tcPr>
            <w:tcW w:w="908" w:type="dxa"/>
            <w:tcBorders>
              <w:top w:val="single" w:sz="4" w:space="0" w:color="E5E7EB"/>
              <w:left w:val="single" w:sz="4" w:space="0" w:color="E5E7EB"/>
              <w:bottom w:val="single" w:sz="4" w:space="0" w:color="E5E7EB"/>
              <w:right w:val="single" w:sz="4" w:space="0" w:color="E5E7EB"/>
            </w:tcBorders>
            <w:vAlign w:val="center"/>
          </w:tcPr>
          <w:p w:rsidR="003D3B4E" w:rsidRDefault="003D3B4E" w:rsidP="002117E0">
            <w:pPr>
              <w:spacing w:before="50" w:after="50"/>
              <w:jc w:val="center"/>
              <w:rPr>
                <w:sz w:val="28"/>
                <w:szCs w:val="28"/>
              </w:rPr>
            </w:pPr>
            <w:r>
              <w:rPr>
                <w:b/>
                <w:bCs/>
              </w:rPr>
              <w:t>3M</w:t>
            </w:r>
          </w:p>
        </w:tc>
        <w:tc>
          <w:tcPr>
            <w:tcW w:w="2756" w:type="dxa"/>
            <w:tcBorders>
              <w:top w:val="single" w:sz="4" w:space="0" w:color="E5E7EB"/>
              <w:left w:val="single" w:sz="4" w:space="0" w:color="E5E7EB"/>
              <w:bottom w:val="single" w:sz="4" w:space="0" w:color="E5E7EB"/>
              <w:right w:val="single" w:sz="4" w:space="0" w:color="E5E7EB"/>
            </w:tcBorders>
            <w:vAlign w:val="center"/>
          </w:tcPr>
          <w:p w:rsidR="003D3B4E" w:rsidRDefault="003D3B4E" w:rsidP="002117E0">
            <w:pPr>
              <w:spacing w:before="50" w:after="50"/>
              <w:jc w:val="center"/>
              <w:rPr>
                <w:sz w:val="28"/>
                <w:szCs w:val="28"/>
              </w:rPr>
            </w:pPr>
            <w:r>
              <w:rPr>
                <w:color w:val="2563EB"/>
              </w:rPr>
              <w:t>2013, 2016, 2017, 2019, 2020</w:t>
            </w:r>
          </w:p>
        </w:tc>
      </w:tr>
      <w:tr w:rsidR="003D3B4E" w:rsidTr="002F5D0B">
        <w:tc>
          <w:tcPr>
            <w:tcW w:w="5832"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 xml:space="preserve">Explain the </w:t>
            </w:r>
            <w:r>
              <w:rPr>
                <w:b/>
                <w:bCs/>
              </w:rPr>
              <w:t>1848 revolution of the liberals</w:t>
            </w:r>
            <w:r>
              <w:t>. What were the political, social and economic ideas supported by the liberals?</w:t>
            </w:r>
          </w:p>
        </w:tc>
        <w:tc>
          <w:tcPr>
            <w:tcW w:w="908" w:type="dxa"/>
            <w:tcBorders>
              <w:top w:val="single" w:sz="4" w:space="0" w:color="E5E7EB"/>
              <w:left w:val="single" w:sz="4" w:space="0" w:color="E5E7EB"/>
              <w:bottom w:val="single" w:sz="4" w:space="0" w:color="E5E7EB"/>
              <w:right w:val="single" w:sz="4" w:space="0" w:color="E5E7EB"/>
            </w:tcBorders>
            <w:vAlign w:val="center"/>
          </w:tcPr>
          <w:p w:rsidR="003D3B4E" w:rsidRDefault="003D3B4E" w:rsidP="002117E0">
            <w:pPr>
              <w:spacing w:before="50" w:after="50"/>
              <w:jc w:val="center"/>
              <w:rPr>
                <w:sz w:val="28"/>
                <w:szCs w:val="28"/>
              </w:rPr>
            </w:pPr>
            <w:r>
              <w:rPr>
                <w:b/>
                <w:bCs/>
                <w:color w:val="DC2626"/>
              </w:rPr>
              <w:t>5M</w:t>
            </w:r>
          </w:p>
        </w:tc>
        <w:tc>
          <w:tcPr>
            <w:tcW w:w="2756" w:type="dxa"/>
            <w:tcBorders>
              <w:top w:val="single" w:sz="4" w:space="0" w:color="E5E7EB"/>
              <w:left w:val="single" w:sz="4" w:space="0" w:color="E5E7EB"/>
              <w:bottom w:val="single" w:sz="4" w:space="0" w:color="E5E7EB"/>
              <w:right w:val="single" w:sz="4" w:space="0" w:color="E5E7EB"/>
            </w:tcBorders>
            <w:vAlign w:val="center"/>
          </w:tcPr>
          <w:p w:rsidR="003D3B4E" w:rsidRDefault="003D3B4E" w:rsidP="002117E0">
            <w:pPr>
              <w:spacing w:before="50" w:after="50"/>
              <w:jc w:val="center"/>
              <w:rPr>
                <w:sz w:val="28"/>
                <w:szCs w:val="28"/>
              </w:rPr>
            </w:pPr>
            <w:r>
              <w:rPr>
                <w:color w:val="2563EB"/>
              </w:rPr>
              <w:t>2011, 2012, 2016, 2018, 2020</w:t>
            </w:r>
          </w:p>
        </w:tc>
      </w:tr>
      <w:tr w:rsidR="003D3B4E" w:rsidTr="002F5D0B">
        <w:tc>
          <w:tcPr>
            <w:tcW w:w="5832"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 xml:space="preserve">What was the main aim of the </w:t>
            </w:r>
            <w:r>
              <w:rPr>
                <w:b/>
                <w:bCs/>
              </w:rPr>
              <w:t>Treaty of Vienna</w:t>
            </w:r>
            <w:r>
              <w:t xml:space="preserve"> of 1815? Describe its main clauses.</w:t>
            </w:r>
          </w:p>
        </w:tc>
        <w:tc>
          <w:tcPr>
            <w:tcW w:w="908" w:type="dxa"/>
            <w:tcBorders>
              <w:top w:val="single" w:sz="4" w:space="0" w:color="E5E7EB"/>
              <w:left w:val="single" w:sz="4" w:space="0" w:color="E5E7EB"/>
              <w:bottom w:val="single" w:sz="4" w:space="0" w:color="E5E7EB"/>
              <w:right w:val="single" w:sz="4" w:space="0" w:color="E5E7EB"/>
            </w:tcBorders>
            <w:vAlign w:val="center"/>
          </w:tcPr>
          <w:p w:rsidR="003D3B4E" w:rsidRDefault="003D3B4E" w:rsidP="002117E0">
            <w:pPr>
              <w:spacing w:before="50" w:after="50"/>
              <w:jc w:val="center"/>
              <w:rPr>
                <w:sz w:val="28"/>
                <w:szCs w:val="28"/>
              </w:rPr>
            </w:pPr>
            <w:r>
              <w:rPr>
                <w:b/>
                <w:bCs/>
              </w:rPr>
              <w:t>3M/5M</w:t>
            </w:r>
          </w:p>
        </w:tc>
        <w:tc>
          <w:tcPr>
            <w:tcW w:w="2756" w:type="dxa"/>
            <w:tcBorders>
              <w:top w:val="single" w:sz="4" w:space="0" w:color="E5E7EB"/>
              <w:left w:val="single" w:sz="4" w:space="0" w:color="E5E7EB"/>
              <w:bottom w:val="single" w:sz="4" w:space="0" w:color="E5E7EB"/>
              <w:right w:val="single" w:sz="4" w:space="0" w:color="E5E7EB"/>
            </w:tcBorders>
            <w:vAlign w:val="center"/>
          </w:tcPr>
          <w:p w:rsidR="003D3B4E" w:rsidRDefault="003D3B4E" w:rsidP="002117E0">
            <w:pPr>
              <w:spacing w:before="50" w:after="50"/>
              <w:jc w:val="center"/>
              <w:rPr>
                <w:sz w:val="28"/>
                <w:szCs w:val="28"/>
              </w:rPr>
            </w:pPr>
            <w:r>
              <w:rPr>
                <w:color w:val="059669"/>
              </w:rPr>
              <w:t>2016, 2017, 2019</w:t>
            </w:r>
          </w:p>
        </w:tc>
      </w:tr>
      <w:tr w:rsidR="003D3B4E" w:rsidTr="002F5D0B">
        <w:tc>
          <w:tcPr>
            <w:tcW w:w="5832"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 xml:space="preserve">Who was </w:t>
            </w:r>
            <w:r>
              <w:rPr>
                <w:b/>
                <w:bCs/>
              </w:rPr>
              <w:t>Giuseppe Mazzini</w:t>
            </w:r>
            <w:r>
              <w:t xml:space="preserve">? What was </w:t>
            </w:r>
            <w:r>
              <w:rPr>
                <w:b/>
                <w:bCs/>
              </w:rPr>
              <w:t>Young Italy</w:t>
            </w:r>
            <w:r>
              <w:t xml:space="preserve"> and Young Europe?</w:t>
            </w:r>
          </w:p>
        </w:tc>
        <w:tc>
          <w:tcPr>
            <w:tcW w:w="908" w:type="dxa"/>
            <w:tcBorders>
              <w:top w:val="single" w:sz="4" w:space="0" w:color="E5E7EB"/>
              <w:left w:val="single" w:sz="4" w:space="0" w:color="E5E7EB"/>
              <w:bottom w:val="single" w:sz="4" w:space="0" w:color="E5E7EB"/>
              <w:right w:val="single" w:sz="4" w:space="0" w:color="E5E7EB"/>
            </w:tcBorders>
            <w:vAlign w:val="center"/>
          </w:tcPr>
          <w:p w:rsidR="003D3B4E" w:rsidRDefault="003D3B4E" w:rsidP="002117E0">
            <w:pPr>
              <w:spacing w:before="50" w:after="50"/>
              <w:jc w:val="center"/>
              <w:rPr>
                <w:sz w:val="28"/>
                <w:szCs w:val="28"/>
              </w:rPr>
            </w:pPr>
            <w:r>
              <w:rPr>
                <w:b/>
                <w:bCs/>
              </w:rPr>
              <w:t>3M</w:t>
            </w:r>
          </w:p>
        </w:tc>
        <w:tc>
          <w:tcPr>
            <w:tcW w:w="2756" w:type="dxa"/>
            <w:tcBorders>
              <w:top w:val="single" w:sz="4" w:space="0" w:color="E5E7EB"/>
              <w:left w:val="single" w:sz="4" w:space="0" w:color="E5E7EB"/>
              <w:bottom w:val="single" w:sz="4" w:space="0" w:color="E5E7EB"/>
              <w:right w:val="single" w:sz="4" w:space="0" w:color="E5E7EB"/>
            </w:tcBorders>
            <w:vAlign w:val="center"/>
          </w:tcPr>
          <w:p w:rsidR="003D3B4E" w:rsidRDefault="003D3B4E" w:rsidP="002117E0">
            <w:pPr>
              <w:spacing w:before="50" w:after="50"/>
              <w:jc w:val="center"/>
              <w:rPr>
                <w:sz w:val="28"/>
                <w:szCs w:val="28"/>
              </w:rPr>
            </w:pPr>
            <w:r>
              <w:rPr>
                <w:color w:val="059669"/>
              </w:rPr>
              <w:t>2015, 2017, 2019</w:t>
            </w:r>
          </w:p>
        </w:tc>
      </w:tr>
      <w:tr w:rsidR="003D3B4E" w:rsidTr="002F5D0B">
        <w:tc>
          <w:tcPr>
            <w:tcW w:w="5832"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 xml:space="preserve">How did the </w:t>
            </w:r>
            <w:r>
              <w:rPr>
                <w:b/>
                <w:bCs/>
              </w:rPr>
              <w:t>Greek War of Independence</w:t>
            </w:r>
            <w:r>
              <w:t xml:space="preserve"> mobilise nationalist feelings among the educated elite across Europe?</w:t>
            </w:r>
          </w:p>
        </w:tc>
        <w:tc>
          <w:tcPr>
            <w:tcW w:w="908" w:type="dxa"/>
            <w:tcBorders>
              <w:top w:val="single" w:sz="4" w:space="0" w:color="E5E7EB"/>
              <w:left w:val="single" w:sz="4" w:space="0" w:color="E5E7EB"/>
              <w:bottom w:val="single" w:sz="4" w:space="0" w:color="E5E7EB"/>
              <w:right w:val="single" w:sz="4" w:space="0" w:color="E5E7EB"/>
            </w:tcBorders>
            <w:vAlign w:val="center"/>
          </w:tcPr>
          <w:p w:rsidR="003D3B4E" w:rsidRDefault="003D3B4E" w:rsidP="002117E0">
            <w:pPr>
              <w:spacing w:before="50" w:after="50"/>
              <w:jc w:val="center"/>
              <w:rPr>
                <w:sz w:val="28"/>
                <w:szCs w:val="28"/>
              </w:rPr>
            </w:pPr>
            <w:r>
              <w:rPr>
                <w:b/>
                <w:bCs/>
              </w:rPr>
              <w:t>3M</w:t>
            </w:r>
          </w:p>
        </w:tc>
        <w:tc>
          <w:tcPr>
            <w:tcW w:w="2756" w:type="dxa"/>
            <w:tcBorders>
              <w:top w:val="single" w:sz="4" w:space="0" w:color="E5E7EB"/>
              <w:left w:val="single" w:sz="4" w:space="0" w:color="E5E7EB"/>
              <w:bottom w:val="single" w:sz="4" w:space="0" w:color="E5E7EB"/>
              <w:right w:val="single" w:sz="4" w:space="0" w:color="E5E7EB"/>
            </w:tcBorders>
            <w:vAlign w:val="center"/>
          </w:tcPr>
          <w:p w:rsidR="003D3B4E" w:rsidRDefault="003D3B4E" w:rsidP="002117E0">
            <w:pPr>
              <w:spacing w:before="50" w:after="50"/>
              <w:jc w:val="center"/>
              <w:rPr>
                <w:sz w:val="28"/>
                <w:szCs w:val="28"/>
              </w:rPr>
            </w:pPr>
            <w:r>
              <w:rPr>
                <w:color w:val="059669"/>
              </w:rPr>
              <w:t>2011, 2016, 2020</w:t>
            </w:r>
          </w:p>
        </w:tc>
      </w:tr>
      <w:tr w:rsidR="003D3B4E" w:rsidTr="002F5D0B">
        <w:tc>
          <w:tcPr>
            <w:tcW w:w="9496" w:type="dxa"/>
            <w:gridSpan w:val="3"/>
            <w:tcBorders>
              <w:top w:val="single" w:sz="4" w:space="0" w:color="E5E7EB"/>
              <w:left w:val="single" w:sz="4" w:space="0" w:color="E5E7EB"/>
              <w:bottom w:val="single" w:sz="4" w:space="0" w:color="E5E7EB"/>
              <w:right w:val="single" w:sz="4" w:space="0" w:color="E5E7EB"/>
            </w:tcBorders>
            <w:shd w:val="clear" w:color="auto" w:fill="FEF9C3"/>
          </w:tcPr>
          <w:p w:rsidR="003D3B4E" w:rsidRDefault="003D3B4E" w:rsidP="002117E0">
            <w:pPr>
              <w:spacing w:before="80" w:after="80"/>
              <w:rPr>
                <w:sz w:val="28"/>
                <w:szCs w:val="28"/>
              </w:rPr>
            </w:pPr>
            <w:r>
              <w:rPr>
                <w:rFonts w:ascii="Quattrocento Sans" w:eastAsia="Quattrocento Sans" w:hAnsi="Quattrocento Sans" w:cs="Quattrocento Sans"/>
                <w:b/>
                <w:bCs/>
                <w:color w:val="DC2626"/>
              </w:rPr>
              <w:t>🎯</w:t>
            </w:r>
            <w:r>
              <w:rPr>
                <w:b/>
                <w:bCs/>
                <w:color w:val="DC2626"/>
              </w:rPr>
              <w:t xml:space="preserve"> Prediction 2026: </w:t>
            </w:r>
            <w:r>
              <w:rPr>
                <w:color w:val="DC2626"/>
              </w:rPr>
              <w:t>German Unification (5M) + French Revolution (3M) + Marianne/Germania (3M)</w:t>
            </w:r>
          </w:p>
        </w:tc>
      </w:tr>
    </w:tbl>
    <w:p w:rsidR="003D3B4E" w:rsidRDefault="003D3B4E" w:rsidP="003D3B4E">
      <w:pPr>
        <w:spacing w:before="120"/>
        <w:rPr>
          <w:sz w:val="28"/>
          <w:szCs w:val="28"/>
        </w:rPr>
      </w:pPr>
      <w:r>
        <w:rPr>
          <w:b/>
          <w:bCs/>
        </w:rPr>
        <w:t xml:space="preserve">Frequency: </w:t>
      </w:r>
      <w:r>
        <w:t xml:space="preserve">Red = 6+ </w:t>
      </w:r>
      <w:proofErr w:type="gramStart"/>
      <w:r>
        <w:t>times  Blue</w:t>
      </w:r>
      <w:proofErr w:type="gramEnd"/>
      <w:r>
        <w:t xml:space="preserve"> = 5 times  Green = 3-4 times</w:t>
      </w:r>
    </w:p>
    <w:p w:rsidR="003D3B4E" w:rsidRDefault="003D3B4E" w:rsidP="003D3B4E">
      <w:pPr>
        <w:spacing w:before="150"/>
        <w:rPr>
          <w:sz w:val="28"/>
          <w:szCs w:val="28"/>
        </w:rPr>
      </w:pPr>
      <w:r>
        <w:t>──────────────────────────────────────────────────</w:t>
      </w:r>
    </w:p>
    <w:p w:rsidR="003D3B4E" w:rsidRDefault="003D3B4E" w:rsidP="003D3B4E">
      <w:pPr>
        <w:spacing w:before="80"/>
        <w:rPr>
          <w:sz w:val="28"/>
          <w:szCs w:val="28"/>
        </w:rPr>
      </w:pPr>
      <w:r>
        <w:rPr>
          <w:rFonts w:ascii="Arial Unicode MS" w:eastAsia="Arial Unicode MS" w:hAnsi="Arial Unicode MS" w:cs="Arial Unicode MS"/>
          <w:b/>
          <w:bCs/>
        </w:rPr>
        <w:t>★</w:t>
      </w:r>
      <w:r>
        <w:rPr>
          <w:b/>
          <w:bCs/>
        </w:rPr>
        <w:t xml:space="preserve"> Syllabus Note: </w:t>
      </w:r>
      <w:r>
        <w:t xml:space="preserve">This chapter has remained </w:t>
      </w:r>
      <w:r>
        <w:rPr>
          <w:b/>
          <w:bCs/>
        </w:rPr>
        <w:t>unchanged since 2015</w:t>
      </w:r>
      <w:r>
        <w:t xml:space="preserve">. During COVID-19 (2020-21), CBSE reduced 30% syllabus but </w:t>
      </w:r>
      <w:r>
        <w:rPr>
          <w:b/>
          <w:bCs/>
        </w:rPr>
        <w:t>Chapter 1 was NOT deleted</w:t>
      </w:r>
      <w:r>
        <w:t xml:space="preserve">. Only Political Science chapters (Democracy &amp; Diversity, Gender-Religion-Caste, </w:t>
      </w:r>
      <w:proofErr w:type="gramStart"/>
      <w:r>
        <w:t>Popular</w:t>
      </w:r>
      <w:proofErr w:type="gramEnd"/>
      <w:r>
        <w:t xml:space="preserve"> Struggles) were removed. Hence, 10-year PYQ analysis is fully valid for this chapter.</w:t>
      </w:r>
    </w:p>
    <w:p w:rsidR="003D3B4E" w:rsidRDefault="003D3B4E" w:rsidP="003D3B4E">
      <w:pPr>
        <w:rPr>
          <w:sz w:val="28"/>
          <w:szCs w:val="28"/>
        </w:rPr>
      </w:pPr>
      <w:r>
        <w:br w:type="page"/>
      </w:r>
    </w:p>
    <w:tbl>
      <w:tblPr>
        <w:tblW w:w="9714" w:type="dxa"/>
        <w:tblInd w:w="-25" w:type="dxa"/>
        <w:tblBorders>
          <w:top w:val="single" w:sz="12" w:space="0" w:color="2563EB"/>
          <w:left w:val="single" w:sz="12" w:space="0" w:color="2563EB"/>
          <w:bottom w:val="single" w:sz="12" w:space="0" w:color="2563EB"/>
          <w:right w:val="single" w:sz="12" w:space="0" w:color="2563EB"/>
        </w:tblBorders>
        <w:tblLayout w:type="fixed"/>
        <w:tblLook w:val="0400" w:firstRow="0" w:lastRow="0" w:firstColumn="0" w:lastColumn="0" w:noHBand="0" w:noVBand="1"/>
      </w:tblPr>
      <w:tblGrid>
        <w:gridCol w:w="9714"/>
      </w:tblGrid>
      <w:tr w:rsidR="003D3B4E" w:rsidTr="002117E0">
        <w:trPr>
          <w:trHeight w:val="559"/>
        </w:trPr>
        <w:tc>
          <w:tcPr>
            <w:tcW w:w="9714" w:type="dxa"/>
            <w:shd w:val="clear" w:color="auto" w:fill="EFF6FF"/>
            <w:tcMar>
              <w:top w:w="120" w:type="dxa"/>
              <w:left w:w="200" w:type="dxa"/>
              <w:bottom w:w="120" w:type="dxa"/>
              <w:right w:w="200" w:type="dxa"/>
            </w:tcMar>
          </w:tcPr>
          <w:p w:rsidR="003D3B4E" w:rsidRDefault="003D3B4E" w:rsidP="002117E0">
            <w:pPr>
              <w:pStyle w:val="Heading1"/>
              <w:spacing w:before="0" w:after="0"/>
              <w:rPr>
                <w:rFonts w:ascii="Arial" w:eastAsia="Arial" w:hAnsi="Arial" w:cs="Arial"/>
                <w:sz w:val="32"/>
                <w:szCs w:val="32"/>
              </w:rPr>
            </w:pPr>
            <w:r>
              <w:rPr>
                <w:rFonts w:ascii="Arial" w:eastAsia="Arial" w:hAnsi="Arial" w:cs="Arial"/>
                <w:color w:val="2563EB"/>
                <w:sz w:val="32"/>
                <w:szCs w:val="32"/>
              </w:rPr>
              <w:lastRenderedPageBreak/>
              <w:t xml:space="preserve">Part B: </w:t>
            </w:r>
            <w:r>
              <w:rPr>
                <w:rFonts w:ascii="Arial" w:eastAsia="Arial" w:hAnsi="Arial" w:cs="Arial"/>
                <w:sz w:val="32"/>
                <w:szCs w:val="32"/>
              </w:rPr>
              <w:t>Key Concepts</w:t>
            </w:r>
          </w:p>
        </w:tc>
      </w:tr>
    </w:tbl>
    <w:p w:rsidR="003D3B4E" w:rsidRDefault="003D3B4E" w:rsidP="003D3B4E">
      <w:pPr>
        <w:pStyle w:val="Heading2"/>
        <w:rPr>
          <w:rFonts w:ascii="Arial" w:eastAsia="Arial" w:hAnsi="Arial" w:cs="Arial"/>
          <w:sz w:val="32"/>
          <w:szCs w:val="32"/>
        </w:rPr>
      </w:pPr>
      <w:r>
        <w:rPr>
          <w:rFonts w:ascii="Arial" w:eastAsia="Arial" w:hAnsi="Arial" w:cs="Arial"/>
          <w:color w:val="2563EB"/>
          <w:sz w:val="32"/>
          <w:szCs w:val="32"/>
        </w:rPr>
        <w:t>1. The French Revolution and the Idea of the Nation</w:t>
      </w:r>
    </w:p>
    <w:tbl>
      <w:tblPr>
        <w:tblW w:w="9516"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6"/>
      </w:tblGrid>
      <w:tr w:rsidR="003D3B4E" w:rsidTr="002117E0">
        <w:tc>
          <w:tcPr>
            <w:tcW w:w="9516" w:type="dxa"/>
            <w:tcBorders>
              <w:top w:val="single" w:sz="5" w:space="0" w:color="DC2626"/>
              <w:left w:val="nil"/>
              <w:bottom w:val="nil"/>
              <w:right w:val="nil"/>
            </w:tcBorders>
          </w:tcPr>
          <w:p w:rsidR="003D3B4E" w:rsidRDefault="003D3B4E" w:rsidP="002117E0">
            <w:pPr>
              <w:spacing w:before="80" w:after="80"/>
              <w:rPr>
                <w:sz w:val="28"/>
                <w:szCs w:val="28"/>
              </w:rPr>
            </w:pPr>
            <w:r>
              <w:rPr>
                <w:rFonts w:ascii="Quattrocento Sans" w:eastAsia="Quattrocento Sans" w:hAnsi="Quattrocento Sans" w:cs="Quattrocento Sans"/>
                <w:b/>
                <w:bCs/>
                <w:color w:val="DC2626"/>
              </w:rPr>
              <w:t>📌</w:t>
            </w:r>
            <w:r>
              <w:rPr>
                <w:b/>
                <w:bCs/>
                <w:color w:val="DC2626"/>
              </w:rPr>
              <w:t xml:space="preserve"> NCERT Exact Line: </w:t>
            </w:r>
            <w:r>
              <w:rPr>
                <w:b/>
                <w:bCs/>
                <w:i/>
                <w:iCs/>
              </w:rPr>
              <w:t>"The first clear expression of nationalism came with the French Revolution in 1789."</w:t>
            </w:r>
          </w:p>
        </w:tc>
      </w:tr>
    </w:tbl>
    <w:p w:rsidR="003D3B4E" w:rsidRDefault="003D3B4E" w:rsidP="003D3B4E">
      <w:pPr>
        <w:spacing w:before="120" w:after="120"/>
        <w:rPr>
          <w:sz w:val="28"/>
          <w:szCs w:val="28"/>
        </w:rPr>
      </w:pPr>
      <w:r>
        <w:t xml:space="preserve">France was a full-fledged territorial state in </w:t>
      </w:r>
      <w:r>
        <w:rPr>
          <w:b/>
          <w:bCs/>
          <w:color w:val="DC2626"/>
        </w:rPr>
        <w:t>1789</w:t>
      </w:r>
      <w:r>
        <w:t xml:space="preserve"> under an absolute monarch. The political and constitutional changes led to the transfer of sovereignty from the monarchy to a body of French citizens.</w:t>
      </w:r>
    </w:p>
    <w:p w:rsidR="003D3B4E" w:rsidRDefault="003D3B4E" w:rsidP="003D3B4E">
      <w:pPr>
        <w:spacing w:after="100"/>
        <w:rPr>
          <w:sz w:val="28"/>
          <w:szCs w:val="28"/>
        </w:rPr>
      </w:pPr>
      <w:r>
        <w:rPr>
          <w:b/>
          <w:bCs/>
        </w:rPr>
        <w:t>Measures taken by French Revolutionaries:</w:t>
      </w:r>
    </w:p>
    <w:p w:rsidR="003D3B4E" w:rsidRDefault="003D3B4E" w:rsidP="003D3B4E">
      <w:pPr>
        <w:numPr>
          <w:ilvl w:val="0"/>
          <w:numId w:val="15"/>
        </w:numPr>
        <w:pBdr>
          <w:top w:val="nil"/>
          <w:left w:val="nil"/>
          <w:bottom w:val="nil"/>
          <w:right w:val="nil"/>
          <w:between w:val="nil"/>
        </w:pBdr>
        <w:spacing w:after="60"/>
        <w:rPr>
          <w:color w:val="000000"/>
          <w:sz w:val="28"/>
          <w:szCs w:val="28"/>
        </w:rPr>
      </w:pPr>
      <w:r>
        <w:rPr>
          <w:color w:val="000000"/>
        </w:rPr>
        <w:t xml:space="preserve">Ideas of </w:t>
      </w:r>
      <w:r>
        <w:rPr>
          <w:b/>
          <w:bCs/>
          <w:i/>
          <w:iCs/>
          <w:color w:val="000000"/>
        </w:rPr>
        <w:t xml:space="preserve">la </w:t>
      </w:r>
      <w:proofErr w:type="spellStart"/>
      <w:r>
        <w:rPr>
          <w:b/>
          <w:bCs/>
          <w:i/>
          <w:iCs/>
          <w:color w:val="000000"/>
        </w:rPr>
        <w:t>patrie</w:t>
      </w:r>
      <w:proofErr w:type="spellEnd"/>
      <w:r>
        <w:rPr>
          <w:color w:val="000000"/>
        </w:rPr>
        <w:t xml:space="preserve"> (the fatherland) and </w:t>
      </w:r>
      <w:r>
        <w:rPr>
          <w:b/>
          <w:bCs/>
          <w:i/>
          <w:iCs/>
          <w:color w:val="000000"/>
        </w:rPr>
        <w:t xml:space="preserve">le </w:t>
      </w:r>
      <w:proofErr w:type="spellStart"/>
      <w:r>
        <w:rPr>
          <w:b/>
          <w:bCs/>
          <w:i/>
          <w:iCs/>
          <w:color w:val="000000"/>
        </w:rPr>
        <w:t>citoyen</w:t>
      </w:r>
      <w:proofErr w:type="spellEnd"/>
      <w:r>
        <w:rPr>
          <w:color w:val="000000"/>
        </w:rPr>
        <w:t xml:space="preserve"> (the citizen) — united community with equal rights</w:t>
      </w:r>
    </w:p>
    <w:p w:rsidR="003D3B4E" w:rsidRDefault="003D3B4E" w:rsidP="003D3B4E">
      <w:pPr>
        <w:numPr>
          <w:ilvl w:val="0"/>
          <w:numId w:val="15"/>
        </w:numPr>
        <w:pBdr>
          <w:top w:val="nil"/>
          <w:left w:val="nil"/>
          <w:bottom w:val="nil"/>
          <w:right w:val="nil"/>
          <w:between w:val="nil"/>
        </w:pBdr>
        <w:spacing w:after="60"/>
        <w:rPr>
          <w:color w:val="000000"/>
          <w:sz w:val="28"/>
          <w:szCs w:val="28"/>
        </w:rPr>
      </w:pPr>
      <w:r>
        <w:rPr>
          <w:color w:val="000000"/>
        </w:rPr>
        <w:t xml:space="preserve">New </w:t>
      </w:r>
      <w:r>
        <w:rPr>
          <w:b/>
          <w:bCs/>
          <w:color w:val="000000"/>
        </w:rPr>
        <w:t>tricolour flag</w:t>
      </w:r>
      <w:r>
        <w:rPr>
          <w:color w:val="000000"/>
        </w:rPr>
        <w:t xml:space="preserve"> replaced the royal standard</w:t>
      </w:r>
    </w:p>
    <w:p w:rsidR="003D3B4E" w:rsidRDefault="003D3B4E" w:rsidP="003D3B4E">
      <w:pPr>
        <w:numPr>
          <w:ilvl w:val="0"/>
          <w:numId w:val="15"/>
        </w:numPr>
        <w:pBdr>
          <w:top w:val="nil"/>
          <w:left w:val="nil"/>
          <w:bottom w:val="nil"/>
          <w:right w:val="nil"/>
          <w:between w:val="nil"/>
        </w:pBdr>
        <w:spacing w:after="60"/>
        <w:rPr>
          <w:color w:val="000000"/>
          <w:sz w:val="28"/>
          <w:szCs w:val="28"/>
        </w:rPr>
      </w:pPr>
      <w:r>
        <w:rPr>
          <w:b/>
          <w:bCs/>
          <w:color w:val="000000"/>
        </w:rPr>
        <w:t>Estates General</w:t>
      </w:r>
      <w:r>
        <w:rPr>
          <w:color w:val="000000"/>
        </w:rPr>
        <w:t xml:space="preserve"> renamed </w:t>
      </w:r>
      <w:r>
        <w:rPr>
          <w:b/>
          <w:bCs/>
          <w:color w:val="000000"/>
        </w:rPr>
        <w:t>National Assembly</w:t>
      </w:r>
    </w:p>
    <w:p w:rsidR="003D3B4E" w:rsidRDefault="003D3B4E" w:rsidP="003D3B4E">
      <w:pPr>
        <w:numPr>
          <w:ilvl w:val="0"/>
          <w:numId w:val="15"/>
        </w:numPr>
        <w:pBdr>
          <w:top w:val="nil"/>
          <w:left w:val="nil"/>
          <w:bottom w:val="nil"/>
          <w:right w:val="nil"/>
          <w:between w:val="nil"/>
        </w:pBdr>
        <w:spacing w:after="60"/>
        <w:rPr>
          <w:color w:val="000000"/>
          <w:sz w:val="28"/>
          <w:szCs w:val="28"/>
        </w:rPr>
      </w:pPr>
      <w:r>
        <w:rPr>
          <w:color w:val="000000"/>
        </w:rPr>
        <w:t>New hymns, oaths, martyrs commemorated in name of nation</w:t>
      </w:r>
    </w:p>
    <w:p w:rsidR="003D3B4E" w:rsidRDefault="003D3B4E" w:rsidP="003D3B4E">
      <w:pPr>
        <w:numPr>
          <w:ilvl w:val="0"/>
          <w:numId w:val="15"/>
        </w:numPr>
        <w:pBdr>
          <w:top w:val="nil"/>
          <w:left w:val="nil"/>
          <w:bottom w:val="nil"/>
          <w:right w:val="nil"/>
          <w:between w:val="nil"/>
        </w:pBdr>
        <w:spacing w:after="60"/>
        <w:rPr>
          <w:color w:val="000000"/>
          <w:sz w:val="28"/>
          <w:szCs w:val="28"/>
        </w:rPr>
      </w:pPr>
      <w:r>
        <w:rPr>
          <w:b/>
          <w:bCs/>
          <w:color w:val="000000"/>
        </w:rPr>
        <w:t>Centralised administrative system</w:t>
      </w:r>
      <w:r>
        <w:rPr>
          <w:color w:val="000000"/>
        </w:rPr>
        <w:t xml:space="preserve"> with uniform laws</w:t>
      </w:r>
    </w:p>
    <w:p w:rsidR="003D3B4E" w:rsidRDefault="003D3B4E" w:rsidP="003D3B4E">
      <w:pPr>
        <w:numPr>
          <w:ilvl w:val="0"/>
          <w:numId w:val="15"/>
        </w:numPr>
        <w:pBdr>
          <w:top w:val="nil"/>
          <w:left w:val="nil"/>
          <w:bottom w:val="nil"/>
          <w:right w:val="nil"/>
          <w:between w:val="nil"/>
        </w:pBdr>
        <w:spacing w:after="60"/>
        <w:rPr>
          <w:color w:val="000000"/>
          <w:sz w:val="28"/>
          <w:szCs w:val="28"/>
        </w:rPr>
      </w:pPr>
      <w:r>
        <w:rPr>
          <w:color w:val="000000"/>
        </w:rPr>
        <w:t>Internal customs duties abolished; uniform weights and measures</w:t>
      </w:r>
    </w:p>
    <w:p w:rsidR="003D3B4E" w:rsidRDefault="003D3B4E" w:rsidP="003D3B4E">
      <w:pPr>
        <w:numPr>
          <w:ilvl w:val="0"/>
          <w:numId w:val="15"/>
        </w:numPr>
        <w:pBdr>
          <w:top w:val="nil"/>
          <w:left w:val="nil"/>
          <w:bottom w:val="nil"/>
          <w:right w:val="nil"/>
          <w:between w:val="nil"/>
        </w:pBdr>
        <w:spacing w:after="100"/>
        <w:rPr>
          <w:color w:val="000000"/>
          <w:sz w:val="28"/>
          <w:szCs w:val="28"/>
        </w:rPr>
      </w:pPr>
      <w:r>
        <w:rPr>
          <w:color w:val="000000"/>
        </w:rPr>
        <w:t xml:space="preserve">Regional dialects discouraged; </w:t>
      </w:r>
      <w:r>
        <w:rPr>
          <w:b/>
          <w:bCs/>
          <w:color w:val="000000"/>
        </w:rPr>
        <w:t>French</w:t>
      </w:r>
      <w:r>
        <w:rPr>
          <w:color w:val="000000"/>
        </w:rPr>
        <w:t xml:space="preserve"> became common language</w:t>
      </w:r>
    </w:p>
    <w:p w:rsidR="003D3B4E" w:rsidRDefault="003D3B4E" w:rsidP="003D3B4E">
      <w:pPr>
        <w:spacing w:after="100"/>
        <w:jc w:val="right"/>
        <w:rPr>
          <w:sz w:val="28"/>
          <w:szCs w:val="28"/>
        </w:rPr>
      </w:pPr>
      <w:r>
        <w:rPr>
          <w:i/>
          <w:iCs/>
          <w:color w:val="059669"/>
        </w:rPr>
        <w:t xml:space="preserve">Memory Trick: </w:t>
      </w:r>
      <w:r>
        <w:rPr>
          <w:b/>
          <w:bCs/>
          <w:i/>
          <w:iCs/>
          <w:color w:val="059669"/>
        </w:rPr>
        <w:t>FLAT-CUN</w:t>
      </w:r>
      <w:r>
        <w:rPr>
          <w:i/>
          <w:iCs/>
          <w:color w:val="059669"/>
        </w:rPr>
        <w:t xml:space="preserve"> — Flag, Language, Assembly, Taxes abolished, Centralised admin, Uniform laws, Nation hymns</w:t>
      </w:r>
    </w:p>
    <w:tbl>
      <w:tblPr>
        <w:tblW w:w="951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1"/>
      </w:tblGrid>
      <w:tr w:rsidR="003D3B4E" w:rsidTr="002117E0">
        <w:tc>
          <w:tcPr>
            <w:tcW w:w="9511" w:type="dxa"/>
            <w:tcBorders>
              <w:top w:val="single" w:sz="4" w:space="0" w:color="E5E7EB"/>
              <w:left w:val="single" w:sz="4" w:space="0" w:color="E5E7EB"/>
              <w:bottom w:val="single" w:sz="4" w:space="0" w:color="E5E7EB"/>
              <w:right w:val="single" w:sz="4" w:space="0" w:color="E5E7EB"/>
            </w:tcBorders>
            <w:shd w:val="clear" w:color="auto" w:fill="FEF9C3"/>
          </w:tcPr>
          <w:p w:rsidR="003D3B4E" w:rsidRDefault="003D3B4E" w:rsidP="002117E0">
            <w:pPr>
              <w:spacing w:before="80" w:after="80"/>
              <w:rPr>
                <w:sz w:val="28"/>
                <w:szCs w:val="28"/>
              </w:rPr>
            </w:pPr>
            <w:r>
              <w:rPr>
                <w:rFonts w:ascii="Quattrocento Sans" w:eastAsia="Quattrocento Sans" w:hAnsi="Quattrocento Sans" w:cs="Quattrocento Sans"/>
                <w:b/>
                <w:bCs/>
                <w:color w:val="DC2626"/>
              </w:rPr>
              <w:t>💡</w:t>
            </w:r>
            <w:r>
              <w:rPr>
                <w:b/>
                <w:bCs/>
                <w:color w:val="DC2626"/>
              </w:rPr>
              <w:t xml:space="preserve"> Did You Know? </w:t>
            </w:r>
            <w:r>
              <w:rPr>
                <w:b/>
                <w:bCs/>
              </w:rPr>
              <w:t xml:space="preserve">When news of French Revolution reached Europe, students and educated middle classes set up Jacobin clubs. In places like Holland, Switzerland, Brussels, Mainz, Milan and Warsaw, French armies were welcomed as </w:t>
            </w:r>
            <w:r>
              <w:rPr>
                <w:b/>
                <w:bCs/>
                <w:i/>
                <w:iCs/>
                <w:color w:val="DC2626"/>
              </w:rPr>
              <w:t>"harbingers of liberty"</w:t>
            </w:r>
            <w:r>
              <w:rPr>
                <w:b/>
                <w:bCs/>
              </w:rPr>
              <w:t xml:space="preserve"> — but initial enthusiasm soon turned to hostility.</w:t>
            </w:r>
          </w:p>
        </w:tc>
      </w:tr>
    </w:tbl>
    <w:p w:rsidR="003D3B4E" w:rsidRDefault="003D3B4E" w:rsidP="003D3B4E">
      <w:pPr>
        <w:pStyle w:val="Heading2"/>
        <w:spacing w:before="200"/>
        <w:rPr>
          <w:rFonts w:ascii="Arial" w:eastAsia="Arial" w:hAnsi="Arial" w:cs="Arial"/>
          <w:sz w:val="32"/>
          <w:szCs w:val="32"/>
        </w:rPr>
      </w:pPr>
      <w:r>
        <w:rPr>
          <w:rFonts w:ascii="Arial" w:eastAsia="Arial" w:hAnsi="Arial" w:cs="Arial"/>
          <w:color w:val="2563EB"/>
          <w:sz w:val="32"/>
          <w:szCs w:val="32"/>
        </w:rPr>
        <w:t>2. The Napoleonic Code (Civil Code of 1804)</w:t>
      </w:r>
    </w:p>
    <w:p w:rsidR="003D3B4E" w:rsidRDefault="003D3B4E" w:rsidP="003D3B4E">
      <w:pPr>
        <w:spacing w:after="100"/>
        <w:rPr>
          <w:sz w:val="28"/>
          <w:szCs w:val="28"/>
        </w:rPr>
      </w:pPr>
      <w:r>
        <w:t xml:space="preserve">Napoleon introduced the </w:t>
      </w:r>
      <w:r>
        <w:rPr>
          <w:b/>
          <w:bCs/>
        </w:rPr>
        <w:t>Civil Code of 1804</w:t>
      </w:r>
      <w:r>
        <w:t xml:space="preserve"> (Napoleonic Code) in regions under French control — Dutch Republic, Switzerland, Italy and Germany.</w:t>
      </w:r>
    </w:p>
    <w:p w:rsidR="003D3B4E" w:rsidRDefault="003D3B4E" w:rsidP="003D3B4E">
      <w:pPr>
        <w:spacing w:after="100"/>
        <w:rPr>
          <w:sz w:val="28"/>
          <w:szCs w:val="28"/>
        </w:rPr>
      </w:pPr>
      <w:r>
        <w:rPr>
          <w:b/>
          <w:bCs/>
        </w:rPr>
        <w:t>Key Features:</w:t>
      </w:r>
    </w:p>
    <w:p w:rsidR="003D3B4E" w:rsidRDefault="003D3B4E" w:rsidP="003D3B4E">
      <w:pPr>
        <w:numPr>
          <w:ilvl w:val="0"/>
          <w:numId w:val="16"/>
        </w:numPr>
        <w:pBdr>
          <w:top w:val="nil"/>
          <w:left w:val="nil"/>
          <w:bottom w:val="nil"/>
          <w:right w:val="nil"/>
          <w:between w:val="nil"/>
        </w:pBdr>
        <w:spacing w:after="60"/>
        <w:rPr>
          <w:color w:val="000000"/>
          <w:sz w:val="28"/>
          <w:szCs w:val="28"/>
        </w:rPr>
      </w:pPr>
      <w:r>
        <w:rPr>
          <w:b/>
          <w:bCs/>
          <w:color w:val="000000"/>
        </w:rPr>
        <w:t>Property rights</w:t>
      </w:r>
      <w:r>
        <w:rPr>
          <w:color w:val="000000"/>
        </w:rPr>
        <w:t xml:space="preserve"> secured</w:t>
      </w:r>
    </w:p>
    <w:p w:rsidR="003D3B4E" w:rsidRDefault="003D3B4E" w:rsidP="003D3B4E">
      <w:pPr>
        <w:numPr>
          <w:ilvl w:val="0"/>
          <w:numId w:val="16"/>
        </w:numPr>
        <w:pBdr>
          <w:top w:val="nil"/>
          <w:left w:val="nil"/>
          <w:bottom w:val="nil"/>
          <w:right w:val="nil"/>
          <w:between w:val="nil"/>
        </w:pBdr>
        <w:spacing w:after="60"/>
        <w:rPr>
          <w:color w:val="000000"/>
          <w:sz w:val="28"/>
          <w:szCs w:val="28"/>
        </w:rPr>
      </w:pPr>
      <w:r>
        <w:rPr>
          <w:b/>
          <w:bCs/>
          <w:color w:val="000000"/>
        </w:rPr>
        <w:t>Equality before law</w:t>
      </w:r>
      <w:r>
        <w:rPr>
          <w:color w:val="000000"/>
        </w:rPr>
        <w:t xml:space="preserve"> established</w:t>
      </w:r>
    </w:p>
    <w:p w:rsidR="003D3B4E" w:rsidRDefault="003D3B4E" w:rsidP="003D3B4E">
      <w:pPr>
        <w:numPr>
          <w:ilvl w:val="0"/>
          <w:numId w:val="16"/>
        </w:numPr>
        <w:pBdr>
          <w:top w:val="nil"/>
          <w:left w:val="nil"/>
          <w:bottom w:val="nil"/>
          <w:right w:val="nil"/>
          <w:between w:val="nil"/>
        </w:pBdr>
        <w:spacing w:after="60"/>
        <w:rPr>
          <w:color w:val="000000"/>
          <w:sz w:val="28"/>
          <w:szCs w:val="28"/>
        </w:rPr>
      </w:pPr>
      <w:r>
        <w:rPr>
          <w:color w:val="000000"/>
        </w:rPr>
        <w:t xml:space="preserve">All privileges based on birth </w:t>
      </w:r>
      <w:r>
        <w:rPr>
          <w:b/>
          <w:bCs/>
          <w:color w:val="000000"/>
        </w:rPr>
        <w:t>abolished</w:t>
      </w:r>
    </w:p>
    <w:p w:rsidR="003D3B4E" w:rsidRDefault="003D3B4E" w:rsidP="003D3B4E">
      <w:pPr>
        <w:numPr>
          <w:ilvl w:val="0"/>
          <w:numId w:val="16"/>
        </w:numPr>
        <w:pBdr>
          <w:top w:val="nil"/>
          <w:left w:val="nil"/>
          <w:bottom w:val="nil"/>
          <w:right w:val="nil"/>
          <w:between w:val="nil"/>
        </w:pBdr>
        <w:spacing w:after="60"/>
        <w:rPr>
          <w:color w:val="000000"/>
          <w:sz w:val="28"/>
          <w:szCs w:val="28"/>
        </w:rPr>
      </w:pPr>
      <w:r>
        <w:rPr>
          <w:color w:val="000000"/>
        </w:rPr>
        <w:t>Feudal system abolished; peasants freed from serfdom and manorial dues</w:t>
      </w:r>
    </w:p>
    <w:p w:rsidR="003D3B4E" w:rsidRDefault="003D3B4E" w:rsidP="003D3B4E">
      <w:pPr>
        <w:numPr>
          <w:ilvl w:val="0"/>
          <w:numId w:val="16"/>
        </w:numPr>
        <w:pBdr>
          <w:top w:val="nil"/>
          <w:left w:val="nil"/>
          <w:bottom w:val="nil"/>
          <w:right w:val="nil"/>
          <w:between w:val="nil"/>
        </w:pBdr>
        <w:spacing w:after="100"/>
        <w:rPr>
          <w:color w:val="000000"/>
          <w:sz w:val="28"/>
          <w:szCs w:val="28"/>
        </w:rPr>
      </w:pPr>
      <w:r>
        <w:rPr>
          <w:color w:val="000000"/>
        </w:rPr>
        <w:t>Guild restrictions removed in towns; transport and communication improved</w:t>
      </w:r>
    </w:p>
    <w:p w:rsidR="003D3B4E" w:rsidRDefault="003D3B4E" w:rsidP="003D3B4E">
      <w:pPr>
        <w:spacing w:after="100"/>
        <w:jc w:val="right"/>
        <w:rPr>
          <w:sz w:val="28"/>
          <w:szCs w:val="28"/>
        </w:rPr>
      </w:pPr>
      <w:r>
        <w:rPr>
          <w:i/>
          <w:iCs/>
          <w:color w:val="059669"/>
        </w:rPr>
        <w:t xml:space="preserve">Memory Trick: </w:t>
      </w:r>
      <w:r>
        <w:rPr>
          <w:b/>
          <w:bCs/>
          <w:i/>
          <w:iCs/>
          <w:color w:val="059669"/>
        </w:rPr>
        <w:t>PEACE</w:t>
      </w:r>
      <w:r>
        <w:rPr>
          <w:i/>
          <w:iCs/>
          <w:color w:val="059669"/>
        </w:rPr>
        <w:t xml:space="preserve"> — Property, Equality, Abolished privileges, Cleared feudalism, Economic freedom</w:t>
      </w:r>
    </w:p>
    <w:tbl>
      <w:tblPr>
        <w:tblW w:w="951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1"/>
      </w:tblGrid>
      <w:tr w:rsidR="003D3B4E" w:rsidTr="002117E0">
        <w:tc>
          <w:tcPr>
            <w:tcW w:w="9511" w:type="dxa"/>
            <w:tcBorders>
              <w:top w:val="single" w:sz="4" w:space="0" w:color="E5E7EB"/>
              <w:left w:val="single" w:sz="4" w:space="0" w:color="E5E7EB"/>
              <w:bottom w:val="single" w:sz="4" w:space="0" w:color="E5E7EB"/>
              <w:right w:val="single" w:sz="4" w:space="0" w:color="E5E7EB"/>
            </w:tcBorders>
            <w:shd w:val="clear" w:color="auto" w:fill="FEF9C3"/>
          </w:tcPr>
          <w:p w:rsidR="003D3B4E" w:rsidRDefault="003D3B4E" w:rsidP="002117E0">
            <w:pPr>
              <w:spacing w:before="80" w:after="80"/>
              <w:rPr>
                <w:sz w:val="28"/>
                <w:szCs w:val="28"/>
              </w:rPr>
            </w:pPr>
            <w:r>
              <w:rPr>
                <w:rFonts w:ascii="Quattrocento Sans" w:eastAsia="Quattrocento Sans" w:hAnsi="Quattrocento Sans" w:cs="Quattrocento Sans"/>
                <w:b/>
                <w:bCs/>
                <w:color w:val="DC2626"/>
              </w:rPr>
              <w:t>💡</w:t>
            </w:r>
            <w:r>
              <w:rPr>
                <w:b/>
                <w:bCs/>
                <w:color w:val="DC2626"/>
              </w:rPr>
              <w:t xml:space="preserve"> Did You Know? </w:t>
            </w:r>
            <w:r>
              <w:rPr>
                <w:b/>
                <w:bCs/>
              </w:rPr>
              <w:t xml:space="preserve">The Napoleonic Code reduced women to the status of a </w:t>
            </w:r>
            <w:r>
              <w:rPr>
                <w:b/>
                <w:bCs/>
                <w:color w:val="DC2626"/>
              </w:rPr>
              <w:t>minor</w:t>
            </w:r>
            <w:r>
              <w:rPr>
                <w:b/>
                <w:bCs/>
              </w:rPr>
              <w:t>, subject to authority of fathers and husbands. Women could not vote and were denied suffrage rights throughout 19th century.</w:t>
            </w:r>
          </w:p>
        </w:tc>
      </w:tr>
    </w:tbl>
    <w:p w:rsidR="003D3B4E" w:rsidRDefault="003D3B4E" w:rsidP="003D3B4E">
      <w:pPr>
        <w:pStyle w:val="Heading2"/>
        <w:spacing w:before="200"/>
        <w:rPr>
          <w:rFonts w:ascii="Arial" w:eastAsia="Arial" w:hAnsi="Arial" w:cs="Arial"/>
          <w:color w:val="2563EB"/>
          <w:sz w:val="32"/>
          <w:szCs w:val="32"/>
        </w:rPr>
      </w:pPr>
    </w:p>
    <w:p w:rsidR="003D3B4E" w:rsidRDefault="003D3B4E" w:rsidP="003D3B4E">
      <w:pPr>
        <w:pStyle w:val="Heading2"/>
        <w:spacing w:before="200"/>
        <w:rPr>
          <w:rFonts w:ascii="Arial" w:eastAsia="Arial" w:hAnsi="Arial" w:cs="Arial"/>
          <w:color w:val="2563EB"/>
          <w:sz w:val="32"/>
          <w:szCs w:val="32"/>
        </w:rPr>
      </w:pPr>
    </w:p>
    <w:p w:rsidR="003D3B4E" w:rsidRDefault="003D3B4E" w:rsidP="003D3B4E">
      <w:pPr>
        <w:pStyle w:val="Heading2"/>
        <w:spacing w:before="200"/>
        <w:rPr>
          <w:rFonts w:ascii="Arial" w:eastAsia="Arial" w:hAnsi="Arial" w:cs="Arial"/>
          <w:sz w:val="32"/>
          <w:szCs w:val="32"/>
        </w:rPr>
      </w:pPr>
      <w:r>
        <w:rPr>
          <w:rFonts w:ascii="Arial" w:eastAsia="Arial" w:hAnsi="Arial" w:cs="Arial"/>
          <w:color w:val="2563EB"/>
          <w:sz w:val="32"/>
          <w:szCs w:val="32"/>
        </w:rPr>
        <w:lastRenderedPageBreak/>
        <w:t>3. The Treaty of Vienna (1815) and Conservatism</w:t>
      </w:r>
    </w:p>
    <w:p w:rsidR="003D3B4E" w:rsidRDefault="003D3B4E" w:rsidP="003D3B4E">
      <w:pPr>
        <w:spacing w:after="120"/>
        <w:rPr>
          <w:sz w:val="28"/>
          <w:szCs w:val="28"/>
        </w:rPr>
      </w:pPr>
      <w:r>
        <w:t xml:space="preserve">After Napoleon's defeat in 1815, representatives of Britain, Russia, Prussia and Austria met at </w:t>
      </w:r>
      <w:r>
        <w:rPr>
          <w:b/>
          <w:bCs/>
        </w:rPr>
        <w:t>Vienna</w:t>
      </w:r>
      <w:r>
        <w:t xml:space="preserve">. Congress hosted by Austrian Chancellor </w:t>
      </w:r>
      <w:r>
        <w:rPr>
          <w:b/>
          <w:bCs/>
        </w:rPr>
        <w:t>Duke Metternich</w:t>
      </w:r>
      <w:r>
        <w:t>.</w:t>
      </w:r>
    </w:p>
    <w:p w:rsidR="003D3B4E" w:rsidRDefault="003D3B4E" w:rsidP="003D3B4E">
      <w:pPr>
        <w:spacing w:after="100"/>
        <w:rPr>
          <w:sz w:val="28"/>
          <w:szCs w:val="28"/>
        </w:rPr>
      </w:pPr>
      <w:r>
        <w:rPr>
          <w:b/>
          <w:bCs/>
        </w:rPr>
        <w:t>Main provisions:</w:t>
      </w:r>
    </w:p>
    <w:p w:rsidR="003D3B4E" w:rsidRDefault="003D3B4E" w:rsidP="003D3B4E">
      <w:pPr>
        <w:numPr>
          <w:ilvl w:val="0"/>
          <w:numId w:val="17"/>
        </w:numPr>
        <w:pBdr>
          <w:top w:val="nil"/>
          <w:left w:val="nil"/>
          <w:bottom w:val="nil"/>
          <w:right w:val="nil"/>
          <w:between w:val="nil"/>
        </w:pBdr>
        <w:spacing w:after="60"/>
        <w:rPr>
          <w:color w:val="000000"/>
          <w:sz w:val="28"/>
          <w:szCs w:val="28"/>
        </w:rPr>
      </w:pPr>
      <w:r>
        <w:rPr>
          <w:b/>
          <w:bCs/>
          <w:color w:val="000000"/>
        </w:rPr>
        <w:t>Bourbon dynasty</w:t>
      </w:r>
      <w:r>
        <w:rPr>
          <w:color w:val="000000"/>
        </w:rPr>
        <w:t xml:space="preserve"> restored to power in France</w:t>
      </w:r>
    </w:p>
    <w:p w:rsidR="003D3B4E" w:rsidRDefault="003D3B4E" w:rsidP="003D3B4E">
      <w:pPr>
        <w:numPr>
          <w:ilvl w:val="0"/>
          <w:numId w:val="17"/>
        </w:numPr>
        <w:pBdr>
          <w:top w:val="nil"/>
          <w:left w:val="nil"/>
          <w:bottom w:val="nil"/>
          <w:right w:val="nil"/>
          <w:between w:val="nil"/>
        </w:pBdr>
        <w:spacing w:after="60"/>
        <w:rPr>
          <w:color w:val="000000"/>
          <w:sz w:val="28"/>
          <w:szCs w:val="28"/>
        </w:rPr>
      </w:pPr>
      <w:r>
        <w:rPr>
          <w:b/>
          <w:bCs/>
          <w:color w:val="000000"/>
        </w:rPr>
        <w:t>Russia</w:t>
      </w:r>
      <w:r>
        <w:rPr>
          <w:color w:val="000000"/>
        </w:rPr>
        <w:t xml:space="preserve"> given part of Poland</w:t>
      </w:r>
    </w:p>
    <w:p w:rsidR="003D3B4E" w:rsidRDefault="003D3B4E" w:rsidP="003D3B4E">
      <w:pPr>
        <w:numPr>
          <w:ilvl w:val="0"/>
          <w:numId w:val="17"/>
        </w:numPr>
        <w:pBdr>
          <w:top w:val="nil"/>
          <w:left w:val="nil"/>
          <w:bottom w:val="nil"/>
          <w:right w:val="nil"/>
          <w:between w:val="nil"/>
        </w:pBdr>
        <w:spacing w:after="60"/>
        <w:rPr>
          <w:color w:val="000000"/>
          <w:sz w:val="28"/>
          <w:szCs w:val="28"/>
        </w:rPr>
      </w:pPr>
      <w:r>
        <w:rPr>
          <w:b/>
          <w:bCs/>
          <w:color w:val="000000"/>
        </w:rPr>
        <w:t>Austria</w:t>
      </w:r>
      <w:r>
        <w:rPr>
          <w:color w:val="000000"/>
        </w:rPr>
        <w:t xml:space="preserve"> given control of northern Italy</w:t>
      </w:r>
    </w:p>
    <w:p w:rsidR="003D3B4E" w:rsidRDefault="003D3B4E" w:rsidP="003D3B4E">
      <w:pPr>
        <w:numPr>
          <w:ilvl w:val="0"/>
          <w:numId w:val="17"/>
        </w:numPr>
        <w:pBdr>
          <w:top w:val="nil"/>
          <w:left w:val="nil"/>
          <w:bottom w:val="nil"/>
          <w:right w:val="nil"/>
          <w:between w:val="nil"/>
        </w:pBdr>
        <w:spacing w:after="60"/>
        <w:rPr>
          <w:color w:val="000000"/>
          <w:sz w:val="28"/>
          <w:szCs w:val="28"/>
        </w:rPr>
      </w:pPr>
      <w:r>
        <w:rPr>
          <w:b/>
          <w:bCs/>
          <w:color w:val="000000"/>
        </w:rPr>
        <w:t>Kingdom of Netherlands</w:t>
      </w:r>
      <w:r>
        <w:rPr>
          <w:color w:val="000000"/>
        </w:rPr>
        <w:t xml:space="preserve"> (including Belgium) set up</w:t>
      </w:r>
    </w:p>
    <w:p w:rsidR="003D3B4E" w:rsidRDefault="003D3B4E" w:rsidP="003D3B4E">
      <w:pPr>
        <w:numPr>
          <w:ilvl w:val="0"/>
          <w:numId w:val="17"/>
        </w:numPr>
        <w:pBdr>
          <w:top w:val="nil"/>
          <w:left w:val="nil"/>
          <w:bottom w:val="nil"/>
          <w:right w:val="nil"/>
          <w:between w:val="nil"/>
        </w:pBdr>
        <w:spacing w:after="100"/>
        <w:rPr>
          <w:color w:val="000000"/>
          <w:sz w:val="28"/>
          <w:szCs w:val="28"/>
        </w:rPr>
      </w:pPr>
      <w:r>
        <w:rPr>
          <w:b/>
          <w:bCs/>
          <w:color w:val="000000"/>
        </w:rPr>
        <w:t>Prussia</w:t>
      </w:r>
      <w:r>
        <w:rPr>
          <w:color w:val="000000"/>
        </w:rPr>
        <w:t xml:space="preserve"> given portion of Saxony + western territories</w:t>
      </w:r>
    </w:p>
    <w:p w:rsidR="003D3B4E" w:rsidRDefault="003D3B4E" w:rsidP="003D3B4E">
      <w:pPr>
        <w:spacing w:after="100"/>
        <w:jc w:val="right"/>
        <w:rPr>
          <w:sz w:val="28"/>
          <w:szCs w:val="28"/>
        </w:rPr>
      </w:pPr>
      <w:r>
        <w:rPr>
          <w:i/>
          <w:iCs/>
          <w:color w:val="059669"/>
        </w:rPr>
        <w:t xml:space="preserve">Memory Trick: </w:t>
      </w:r>
      <w:r>
        <w:rPr>
          <w:b/>
          <w:bCs/>
          <w:i/>
          <w:iCs/>
          <w:color w:val="059669"/>
        </w:rPr>
        <w:t>BRAN-PS</w:t>
      </w:r>
      <w:r>
        <w:rPr>
          <w:i/>
          <w:iCs/>
          <w:color w:val="059669"/>
        </w:rPr>
        <w:t xml:space="preserve"> — Bourbon restored, Russia got Poland, Austria got </w:t>
      </w:r>
      <w:proofErr w:type="spellStart"/>
      <w:r>
        <w:rPr>
          <w:i/>
          <w:iCs/>
          <w:color w:val="059669"/>
        </w:rPr>
        <w:t>N.Italy</w:t>
      </w:r>
      <w:proofErr w:type="spellEnd"/>
      <w:r>
        <w:rPr>
          <w:i/>
          <w:iCs/>
          <w:color w:val="059669"/>
        </w:rPr>
        <w:t>, Netherlands created, Prussia got Saxony</w:t>
      </w:r>
    </w:p>
    <w:tbl>
      <w:tblPr>
        <w:tblW w:w="9516"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6"/>
      </w:tblGrid>
      <w:tr w:rsidR="003D3B4E" w:rsidTr="002117E0">
        <w:tc>
          <w:tcPr>
            <w:tcW w:w="9516" w:type="dxa"/>
            <w:tcBorders>
              <w:top w:val="single" w:sz="5" w:space="0" w:color="DC2626"/>
              <w:left w:val="nil"/>
              <w:bottom w:val="nil"/>
              <w:right w:val="nil"/>
            </w:tcBorders>
          </w:tcPr>
          <w:p w:rsidR="003D3B4E" w:rsidRDefault="003D3B4E" w:rsidP="002117E0">
            <w:pPr>
              <w:spacing w:before="80" w:after="80"/>
              <w:rPr>
                <w:sz w:val="28"/>
                <w:szCs w:val="28"/>
              </w:rPr>
            </w:pPr>
            <w:r>
              <w:rPr>
                <w:rFonts w:ascii="Quattrocento Sans" w:eastAsia="Quattrocento Sans" w:hAnsi="Quattrocento Sans" w:cs="Quattrocento Sans"/>
                <w:b/>
                <w:bCs/>
                <w:color w:val="DC2626"/>
              </w:rPr>
              <w:t>📌</w:t>
            </w:r>
            <w:r>
              <w:rPr>
                <w:b/>
                <w:bCs/>
                <w:color w:val="DC2626"/>
              </w:rPr>
              <w:t xml:space="preserve"> Famous Quote (Often Asked): </w:t>
            </w:r>
            <w:r>
              <w:rPr>
                <w:b/>
                <w:bCs/>
                <w:i/>
                <w:iCs/>
              </w:rPr>
              <w:t xml:space="preserve">"When France sneezes, the rest of Europe catches cold." — </w:t>
            </w:r>
            <w:r>
              <w:rPr>
                <w:b/>
                <w:bCs/>
                <w:color w:val="2563EB"/>
              </w:rPr>
              <w:t>Metternich</w:t>
            </w:r>
          </w:p>
        </w:tc>
      </w:tr>
    </w:tbl>
    <w:p w:rsidR="003D3B4E" w:rsidRDefault="003D3B4E" w:rsidP="003D3B4E">
      <w:pPr>
        <w:spacing w:before="100" w:after="100"/>
        <w:rPr>
          <w:sz w:val="28"/>
          <w:szCs w:val="28"/>
        </w:rPr>
      </w:pPr>
      <w:r>
        <w:rPr>
          <w:b/>
          <w:bCs/>
        </w:rPr>
        <w:t xml:space="preserve">Conservatism: </w:t>
      </w:r>
      <w:r>
        <w:t>Believed in preserving traditional institutions (monarchy, Church, social hierarchies, property, family). However, realised modernisation could strengthen traditional institutions — modern army, efficient bureaucracy, dynamic economy.</w:t>
      </w:r>
    </w:p>
    <w:p w:rsidR="003D3B4E" w:rsidRDefault="003D3B4E" w:rsidP="003D3B4E">
      <w:pPr>
        <w:pStyle w:val="Heading2"/>
        <w:rPr>
          <w:rFonts w:ascii="Arial" w:eastAsia="Arial" w:hAnsi="Arial" w:cs="Arial"/>
          <w:sz w:val="32"/>
          <w:szCs w:val="32"/>
        </w:rPr>
      </w:pPr>
      <w:r>
        <w:rPr>
          <w:rFonts w:ascii="Arial" w:eastAsia="Arial" w:hAnsi="Arial" w:cs="Arial"/>
          <w:color w:val="2563EB"/>
          <w:sz w:val="32"/>
          <w:szCs w:val="32"/>
        </w:rPr>
        <w:t>4. The Revolutionaries and Giuseppe Mazzini</w:t>
      </w:r>
    </w:p>
    <w:p w:rsidR="003D3B4E" w:rsidRDefault="003D3B4E" w:rsidP="003D3B4E">
      <w:pPr>
        <w:spacing w:after="120"/>
        <w:rPr>
          <w:sz w:val="28"/>
          <w:szCs w:val="28"/>
        </w:rPr>
      </w:pPr>
      <w:r>
        <w:t xml:space="preserve">After 1815, fear of repression drove liberal-nationalists underground. </w:t>
      </w:r>
      <w:r>
        <w:rPr>
          <w:b/>
          <w:bCs/>
        </w:rPr>
        <w:t>Secret societies</w:t>
      </w:r>
      <w:r>
        <w:t xml:space="preserve"> sprang up to train revolutionaries.</w:t>
      </w:r>
    </w:p>
    <w:tbl>
      <w:tblPr>
        <w:tblW w:w="928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85"/>
      </w:tblGrid>
      <w:tr w:rsidR="003D3B4E" w:rsidTr="002117E0">
        <w:tc>
          <w:tcPr>
            <w:tcW w:w="9285" w:type="dxa"/>
            <w:tcBorders>
              <w:top w:val="single" w:sz="4" w:space="0" w:color="E5E7EB"/>
              <w:left w:val="single" w:sz="4" w:space="0" w:color="E5E7EB"/>
              <w:bottom w:val="single" w:sz="4" w:space="0" w:color="E5E7EB"/>
              <w:right w:val="single" w:sz="4" w:space="0" w:color="E5E7EB"/>
            </w:tcBorders>
            <w:shd w:val="clear" w:color="auto" w:fill="EFF6FF"/>
          </w:tcPr>
          <w:p w:rsidR="003D3B4E" w:rsidRDefault="003D3B4E" w:rsidP="002117E0">
            <w:pPr>
              <w:spacing w:before="100" w:after="80"/>
              <w:rPr>
                <w:sz w:val="28"/>
                <w:szCs w:val="28"/>
              </w:rPr>
            </w:pPr>
            <w:r>
              <w:rPr>
                <w:b/>
                <w:bCs/>
                <w:color w:val="2563EB"/>
              </w:rPr>
              <w:t>Giuseppe Mazzini (1807-1872)</w:t>
            </w:r>
          </w:p>
          <w:p w:rsidR="003D3B4E" w:rsidRDefault="003D3B4E" w:rsidP="002117E0">
            <w:pPr>
              <w:numPr>
                <w:ilvl w:val="0"/>
                <w:numId w:val="12"/>
              </w:numPr>
              <w:pBdr>
                <w:top w:val="nil"/>
                <w:left w:val="nil"/>
                <w:bottom w:val="nil"/>
                <w:right w:val="nil"/>
                <w:between w:val="nil"/>
              </w:pBdr>
              <w:spacing w:after="50"/>
              <w:rPr>
                <w:color w:val="000000"/>
                <w:sz w:val="28"/>
                <w:szCs w:val="28"/>
              </w:rPr>
            </w:pPr>
            <w:r>
              <w:rPr>
                <w:b/>
                <w:bCs/>
                <w:color w:val="000000"/>
              </w:rPr>
              <w:t>Born in Genoa in 1807</w:t>
            </w:r>
          </w:p>
          <w:p w:rsidR="003D3B4E" w:rsidRDefault="003D3B4E" w:rsidP="002117E0">
            <w:pPr>
              <w:numPr>
                <w:ilvl w:val="0"/>
                <w:numId w:val="12"/>
              </w:numPr>
              <w:pBdr>
                <w:top w:val="nil"/>
                <w:left w:val="nil"/>
                <w:bottom w:val="nil"/>
                <w:right w:val="nil"/>
                <w:between w:val="nil"/>
              </w:pBdr>
              <w:spacing w:after="50"/>
              <w:rPr>
                <w:color w:val="000000"/>
                <w:sz w:val="28"/>
                <w:szCs w:val="28"/>
              </w:rPr>
            </w:pPr>
            <w:r>
              <w:rPr>
                <w:b/>
                <w:bCs/>
                <w:color w:val="000000"/>
              </w:rPr>
              <w:t xml:space="preserve">Member of secret society </w:t>
            </w:r>
            <w:proofErr w:type="spellStart"/>
            <w:r>
              <w:rPr>
                <w:b/>
                <w:bCs/>
                <w:color w:val="2563EB"/>
              </w:rPr>
              <w:t>Carbonari</w:t>
            </w:r>
            <w:proofErr w:type="spellEnd"/>
          </w:p>
          <w:p w:rsidR="003D3B4E" w:rsidRDefault="003D3B4E" w:rsidP="002117E0">
            <w:pPr>
              <w:numPr>
                <w:ilvl w:val="0"/>
                <w:numId w:val="12"/>
              </w:numPr>
              <w:pBdr>
                <w:top w:val="nil"/>
                <w:left w:val="nil"/>
                <w:bottom w:val="nil"/>
                <w:right w:val="nil"/>
                <w:between w:val="nil"/>
              </w:pBdr>
              <w:spacing w:after="50"/>
              <w:rPr>
                <w:color w:val="000000"/>
                <w:sz w:val="28"/>
                <w:szCs w:val="28"/>
              </w:rPr>
            </w:pPr>
            <w:r>
              <w:rPr>
                <w:b/>
                <w:bCs/>
                <w:color w:val="000000"/>
              </w:rPr>
              <w:t>Sent into exile in 1831 (age 24) for attempting revolution in Liguria</w:t>
            </w:r>
          </w:p>
          <w:p w:rsidR="003D3B4E" w:rsidRDefault="003D3B4E" w:rsidP="002117E0">
            <w:pPr>
              <w:numPr>
                <w:ilvl w:val="0"/>
                <w:numId w:val="12"/>
              </w:numPr>
              <w:pBdr>
                <w:top w:val="nil"/>
                <w:left w:val="nil"/>
                <w:bottom w:val="nil"/>
                <w:right w:val="nil"/>
                <w:between w:val="nil"/>
              </w:pBdr>
              <w:spacing w:after="50"/>
              <w:rPr>
                <w:color w:val="000000"/>
                <w:sz w:val="28"/>
                <w:szCs w:val="28"/>
              </w:rPr>
            </w:pPr>
            <w:r>
              <w:rPr>
                <w:b/>
                <w:bCs/>
                <w:color w:val="000000"/>
              </w:rPr>
              <w:t xml:space="preserve">Founded </w:t>
            </w:r>
            <w:r>
              <w:rPr>
                <w:b/>
                <w:bCs/>
                <w:color w:val="2563EB"/>
              </w:rPr>
              <w:t>Young Italy</w:t>
            </w:r>
            <w:r>
              <w:rPr>
                <w:b/>
                <w:bCs/>
                <w:color w:val="000000"/>
              </w:rPr>
              <w:t xml:space="preserve"> in Marseilles</w:t>
            </w:r>
          </w:p>
          <w:p w:rsidR="003D3B4E" w:rsidRDefault="003D3B4E" w:rsidP="002117E0">
            <w:pPr>
              <w:numPr>
                <w:ilvl w:val="0"/>
                <w:numId w:val="12"/>
              </w:numPr>
              <w:pBdr>
                <w:top w:val="nil"/>
                <w:left w:val="nil"/>
                <w:bottom w:val="nil"/>
                <w:right w:val="nil"/>
                <w:between w:val="nil"/>
              </w:pBdr>
              <w:spacing w:after="50"/>
              <w:rPr>
                <w:color w:val="000000"/>
                <w:sz w:val="28"/>
                <w:szCs w:val="28"/>
              </w:rPr>
            </w:pPr>
            <w:r>
              <w:rPr>
                <w:b/>
                <w:bCs/>
                <w:color w:val="000000"/>
              </w:rPr>
              <w:t xml:space="preserve">Founded </w:t>
            </w:r>
            <w:r>
              <w:rPr>
                <w:b/>
                <w:bCs/>
                <w:color w:val="2563EB"/>
              </w:rPr>
              <w:t>Young Europe</w:t>
            </w:r>
            <w:r>
              <w:rPr>
                <w:b/>
                <w:bCs/>
                <w:color w:val="000000"/>
              </w:rPr>
              <w:t xml:space="preserve"> in Berne</w:t>
            </w:r>
          </w:p>
          <w:p w:rsidR="003D3B4E" w:rsidRDefault="003D3B4E" w:rsidP="002117E0">
            <w:pPr>
              <w:numPr>
                <w:ilvl w:val="0"/>
                <w:numId w:val="12"/>
              </w:numPr>
              <w:pBdr>
                <w:top w:val="nil"/>
                <w:left w:val="nil"/>
                <w:bottom w:val="nil"/>
                <w:right w:val="nil"/>
                <w:between w:val="nil"/>
              </w:pBdr>
              <w:spacing w:after="80"/>
              <w:rPr>
                <w:color w:val="000000"/>
                <w:sz w:val="28"/>
                <w:szCs w:val="28"/>
              </w:rPr>
            </w:pPr>
            <w:r>
              <w:rPr>
                <w:b/>
                <w:bCs/>
                <w:color w:val="000000"/>
              </w:rPr>
              <w:t xml:space="preserve">Metternich called him </w:t>
            </w:r>
            <w:r>
              <w:rPr>
                <w:b/>
                <w:bCs/>
                <w:i/>
                <w:iCs/>
                <w:color w:val="DC2626"/>
              </w:rPr>
              <w:t>"the most dangerous enemy of our social order"</w:t>
            </w:r>
          </w:p>
        </w:tc>
      </w:tr>
    </w:tbl>
    <w:p w:rsidR="003D3B4E" w:rsidRDefault="003D3B4E" w:rsidP="003D3B4E">
      <w:pPr>
        <w:pStyle w:val="Heading2"/>
        <w:spacing w:before="200"/>
        <w:rPr>
          <w:rFonts w:ascii="Arial" w:eastAsia="Arial" w:hAnsi="Arial" w:cs="Arial"/>
          <w:sz w:val="32"/>
          <w:szCs w:val="32"/>
        </w:rPr>
      </w:pPr>
      <w:r>
        <w:rPr>
          <w:rFonts w:ascii="Arial" w:eastAsia="Arial" w:hAnsi="Arial" w:cs="Arial"/>
          <w:color w:val="2563EB"/>
          <w:sz w:val="32"/>
          <w:szCs w:val="32"/>
        </w:rPr>
        <w:t>5. The Age of Revolutions: 1830-1848</w:t>
      </w:r>
    </w:p>
    <w:p w:rsidR="003D3B4E" w:rsidRDefault="003D3B4E" w:rsidP="003D3B4E">
      <w:pPr>
        <w:spacing w:after="100"/>
        <w:rPr>
          <w:sz w:val="28"/>
          <w:szCs w:val="28"/>
        </w:rPr>
      </w:pPr>
      <w:r>
        <w:rPr>
          <w:b/>
          <w:bCs/>
        </w:rPr>
        <w:t>July 1830 Revolution:</w:t>
      </w:r>
      <w:r>
        <w:t xml:space="preserve"> Bourbon kings overthrown by liberal revolutionaries. </w:t>
      </w:r>
      <w:r>
        <w:rPr>
          <w:b/>
          <w:bCs/>
        </w:rPr>
        <w:t>Louis Philippe</w:t>
      </w:r>
      <w:r>
        <w:t xml:space="preserve"> installed as constitutional monarch. Belgium broke away from Netherlands.</w:t>
      </w:r>
    </w:p>
    <w:p w:rsidR="003D3B4E" w:rsidRDefault="003D3B4E" w:rsidP="003D3B4E">
      <w:pPr>
        <w:spacing w:after="100"/>
        <w:rPr>
          <w:sz w:val="28"/>
          <w:szCs w:val="28"/>
        </w:rPr>
      </w:pPr>
      <w:r>
        <w:rPr>
          <w:b/>
          <w:bCs/>
        </w:rPr>
        <w:t>Greek War of Independence (1821-1832):</w:t>
      </w:r>
    </w:p>
    <w:p w:rsidR="003D3B4E" w:rsidRDefault="003D3B4E" w:rsidP="003D3B4E">
      <w:pPr>
        <w:numPr>
          <w:ilvl w:val="0"/>
          <w:numId w:val="12"/>
        </w:numPr>
        <w:pBdr>
          <w:top w:val="nil"/>
          <w:left w:val="nil"/>
          <w:bottom w:val="nil"/>
          <w:right w:val="nil"/>
          <w:between w:val="nil"/>
        </w:pBdr>
        <w:spacing w:after="50"/>
        <w:rPr>
          <w:color w:val="000000"/>
          <w:sz w:val="28"/>
          <w:szCs w:val="28"/>
        </w:rPr>
      </w:pPr>
      <w:r>
        <w:rPr>
          <w:color w:val="000000"/>
        </w:rPr>
        <w:t>Greece under Ottoman Empire since 15th century</w:t>
      </w:r>
    </w:p>
    <w:p w:rsidR="003D3B4E" w:rsidRDefault="003D3B4E" w:rsidP="003D3B4E">
      <w:pPr>
        <w:numPr>
          <w:ilvl w:val="0"/>
          <w:numId w:val="12"/>
        </w:numPr>
        <w:pBdr>
          <w:top w:val="nil"/>
          <w:left w:val="nil"/>
          <w:bottom w:val="nil"/>
          <w:right w:val="nil"/>
          <w:between w:val="nil"/>
        </w:pBdr>
        <w:spacing w:after="50"/>
        <w:rPr>
          <w:color w:val="000000"/>
          <w:sz w:val="28"/>
          <w:szCs w:val="28"/>
        </w:rPr>
      </w:pPr>
      <w:r>
        <w:rPr>
          <w:color w:val="000000"/>
        </w:rPr>
        <w:t xml:space="preserve">Struggle began </w:t>
      </w:r>
      <w:r>
        <w:rPr>
          <w:b/>
          <w:bCs/>
          <w:color w:val="DC2626"/>
        </w:rPr>
        <w:t>1821</w:t>
      </w:r>
    </w:p>
    <w:p w:rsidR="003D3B4E" w:rsidRDefault="003D3B4E" w:rsidP="003D3B4E">
      <w:pPr>
        <w:numPr>
          <w:ilvl w:val="0"/>
          <w:numId w:val="12"/>
        </w:numPr>
        <w:pBdr>
          <w:top w:val="nil"/>
          <w:left w:val="nil"/>
          <w:bottom w:val="nil"/>
          <w:right w:val="nil"/>
          <w:between w:val="nil"/>
        </w:pBdr>
        <w:spacing w:after="50"/>
        <w:rPr>
          <w:color w:val="000000"/>
          <w:sz w:val="28"/>
          <w:szCs w:val="28"/>
        </w:rPr>
      </w:pPr>
      <w:r>
        <w:rPr>
          <w:b/>
          <w:bCs/>
          <w:color w:val="000000"/>
        </w:rPr>
        <w:t>Lord Byron</w:t>
      </w:r>
      <w:r>
        <w:rPr>
          <w:color w:val="000000"/>
        </w:rPr>
        <w:t xml:space="preserve"> organised funds, died of fever in </w:t>
      </w:r>
      <w:r>
        <w:rPr>
          <w:b/>
          <w:bCs/>
          <w:color w:val="DC2626"/>
        </w:rPr>
        <w:t>1824</w:t>
      </w:r>
    </w:p>
    <w:p w:rsidR="003D3B4E" w:rsidRDefault="003D3B4E" w:rsidP="003D3B4E">
      <w:pPr>
        <w:numPr>
          <w:ilvl w:val="0"/>
          <w:numId w:val="12"/>
        </w:numPr>
        <w:pBdr>
          <w:top w:val="nil"/>
          <w:left w:val="nil"/>
          <w:bottom w:val="nil"/>
          <w:right w:val="nil"/>
          <w:between w:val="nil"/>
        </w:pBdr>
        <w:spacing w:after="100"/>
        <w:rPr>
          <w:color w:val="000000"/>
          <w:sz w:val="28"/>
          <w:szCs w:val="28"/>
        </w:rPr>
      </w:pPr>
      <w:r>
        <w:rPr>
          <w:b/>
          <w:bCs/>
          <w:color w:val="000000"/>
        </w:rPr>
        <w:t>Treaty of Constantinople (1832)</w:t>
      </w:r>
      <w:r>
        <w:rPr>
          <w:color w:val="000000"/>
        </w:rPr>
        <w:t xml:space="preserve"> recognised Greece as independent</w:t>
      </w:r>
    </w:p>
    <w:tbl>
      <w:tblPr>
        <w:tblW w:w="951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1"/>
      </w:tblGrid>
      <w:tr w:rsidR="003D3B4E" w:rsidTr="002117E0">
        <w:tc>
          <w:tcPr>
            <w:tcW w:w="9511" w:type="dxa"/>
            <w:tcBorders>
              <w:top w:val="single" w:sz="4" w:space="0" w:color="E5E7EB"/>
              <w:left w:val="single" w:sz="4" w:space="0" w:color="E5E7EB"/>
              <w:bottom w:val="single" w:sz="4" w:space="0" w:color="E5E7EB"/>
              <w:right w:val="single" w:sz="4" w:space="0" w:color="E5E7EB"/>
            </w:tcBorders>
            <w:shd w:val="clear" w:color="auto" w:fill="FEF9C3"/>
          </w:tcPr>
          <w:p w:rsidR="003D3B4E" w:rsidRDefault="003D3B4E" w:rsidP="002117E0">
            <w:pPr>
              <w:spacing w:before="80" w:after="80"/>
              <w:rPr>
                <w:sz w:val="28"/>
                <w:szCs w:val="28"/>
              </w:rPr>
            </w:pPr>
            <w:r>
              <w:rPr>
                <w:rFonts w:ascii="Quattrocento Sans" w:eastAsia="Quattrocento Sans" w:hAnsi="Quattrocento Sans" w:cs="Quattrocento Sans"/>
                <w:b/>
                <w:bCs/>
                <w:color w:val="DC2626"/>
              </w:rPr>
              <w:t>💡</w:t>
            </w:r>
            <w:r>
              <w:rPr>
                <w:b/>
                <w:bCs/>
                <w:color w:val="DC2626"/>
              </w:rPr>
              <w:t xml:space="preserve"> Did You Know? </w:t>
            </w:r>
            <w:r>
              <w:rPr>
                <w:b/>
                <w:bCs/>
              </w:rPr>
              <w:t xml:space="preserve">West Europeans supported Greece because they viewed it as the </w:t>
            </w:r>
            <w:r>
              <w:rPr>
                <w:b/>
                <w:bCs/>
                <w:i/>
                <w:iCs/>
              </w:rPr>
              <w:t>"cradle of European civilisation"</w:t>
            </w:r>
            <w:r>
              <w:rPr>
                <w:b/>
                <w:bCs/>
              </w:rPr>
              <w:t>. Poets and artists mobilised public opinion against the Muslim Ottoman Empire.</w:t>
            </w:r>
          </w:p>
        </w:tc>
      </w:tr>
    </w:tbl>
    <w:p w:rsidR="003D3B4E" w:rsidRDefault="003D3B4E" w:rsidP="003D3B4E">
      <w:pPr>
        <w:pStyle w:val="Heading2"/>
        <w:spacing w:before="200"/>
        <w:rPr>
          <w:rFonts w:ascii="Arial" w:eastAsia="Arial" w:hAnsi="Arial" w:cs="Arial"/>
          <w:sz w:val="32"/>
          <w:szCs w:val="32"/>
        </w:rPr>
      </w:pPr>
      <w:r>
        <w:rPr>
          <w:rFonts w:ascii="Arial" w:eastAsia="Arial" w:hAnsi="Arial" w:cs="Arial"/>
          <w:color w:val="2563EB"/>
          <w:sz w:val="32"/>
          <w:szCs w:val="32"/>
        </w:rPr>
        <w:lastRenderedPageBreak/>
        <w:t>6. Romanticism and Cultural Nationalism</w:t>
      </w:r>
    </w:p>
    <w:p w:rsidR="003D3B4E" w:rsidRDefault="003D3B4E" w:rsidP="003D3B4E">
      <w:pPr>
        <w:spacing w:after="100"/>
        <w:rPr>
          <w:sz w:val="28"/>
          <w:szCs w:val="28"/>
        </w:rPr>
      </w:pPr>
      <w:r>
        <w:rPr>
          <w:b/>
          <w:bCs/>
        </w:rPr>
        <w:t>Romanticism</w:t>
      </w:r>
      <w:r>
        <w:t xml:space="preserve"> — A cultural movement that developed nationalist sentiment through emotions, intuition and mystical feelings (not reason and science).</w:t>
      </w:r>
    </w:p>
    <w:p w:rsidR="003D3B4E" w:rsidRDefault="003D3B4E" w:rsidP="003D3B4E">
      <w:pPr>
        <w:spacing w:after="80"/>
        <w:rPr>
          <w:sz w:val="28"/>
          <w:szCs w:val="28"/>
        </w:rPr>
      </w:pPr>
      <w:r>
        <w:rPr>
          <w:b/>
          <w:bCs/>
        </w:rPr>
        <w:t>Johann Gottfried Herder</w:t>
      </w:r>
      <w:r>
        <w:t xml:space="preserve"> claimed true German culture was among common people (</w:t>
      </w:r>
      <w:r>
        <w:rPr>
          <w:i/>
          <w:iCs/>
        </w:rPr>
        <w:t xml:space="preserve">das </w:t>
      </w:r>
      <w:proofErr w:type="spellStart"/>
      <w:r>
        <w:rPr>
          <w:i/>
          <w:iCs/>
        </w:rPr>
        <w:t>volk</w:t>
      </w:r>
      <w:proofErr w:type="spellEnd"/>
      <w:r>
        <w:t xml:space="preserve">). Folk songs, poetry, dances expressed </w:t>
      </w:r>
      <w:proofErr w:type="spellStart"/>
      <w:r>
        <w:rPr>
          <w:b/>
          <w:bCs/>
          <w:i/>
          <w:iCs/>
        </w:rPr>
        <w:t>volksgeist</w:t>
      </w:r>
      <w:proofErr w:type="spellEnd"/>
      <w:r>
        <w:t xml:space="preserve"> (spirit of the nation).</w:t>
      </w:r>
    </w:p>
    <w:tbl>
      <w:tblPr>
        <w:tblW w:w="951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1"/>
      </w:tblGrid>
      <w:tr w:rsidR="003D3B4E" w:rsidTr="002117E0">
        <w:tc>
          <w:tcPr>
            <w:tcW w:w="9511" w:type="dxa"/>
            <w:tcBorders>
              <w:top w:val="single" w:sz="4" w:space="0" w:color="E5E7EB"/>
              <w:left w:val="single" w:sz="4" w:space="0" w:color="E5E7EB"/>
              <w:bottom w:val="single" w:sz="4" w:space="0" w:color="E5E7EB"/>
              <w:right w:val="single" w:sz="4" w:space="0" w:color="E5E7EB"/>
            </w:tcBorders>
            <w:shd w:val="clear" w:color="auto" w:fill="F0FDF4"/>
          </w:tcPr>
          <w:p w:rsidR="003D3B4E" w:rsidRDefault="003D3B4E" w:rsidP="002117E0">
            <w:pPr>
              <w:spacing w:before="100" w:after="80"/>
              <w:rPr>
                <w:sz w:val="28"/>
                <w:szCs w:val="28"/>
              </w:rPr>
            </w:pPr>
            <w:r>
              <w:rPr>
                <w:b/>
                <w:bCs/>
                <w:color w:val="059669"/>
              </w:rPr>
              <w:t>The Grimm Brothers — Folktales and Nation-building</w:t>
            </w:r>
          </w:p>
          <w:p w:rsidR="003D3B4E" w:rsidRDefault="003D3B4E" w:rsidP="002117E0">
            <w:pPr>
              <w:spacing w:after="80"/>
              <w:rPr>
                <w:sz w:val="28"/>
                <w:szCs w:val="28"/>
              </w:rPr>
            </w:pPr>
            <w:r>
              <w:rPr>
                <w:b/>
                <w:bCs/>
              </w:rPr>
              <w:t xml:space="preserve">Jacob and Wilhelm Grimm (born Hanau, 1785 &amp; 1786) collected folktales by travelling village to village. Published first collection in </w:t>
            </w:r>
            <w:r>
              <w:rPr>
                <w:b/>
                <w:bCs/>
                <w:color w:val="2563EB"/>
              </w:rPr>
              <w:t>1812</w:t>
            </w:r>
            <w:r>
              <w:rPr>
                <w:b/>
                <w:bCs/>
              </w:rPr>
              <w:t>. Believed folktales expressed pure, authentic German spirit against French domination. Also published 33-volume dictionary of German language.</w:t>
            </w:r>
          </w:p>
        </w:tc>
      </w:tr>
    </w:tbl>
    <w:p w:rsidR="003D3B4E" w:rsidRDefault="003D3B4E" w:rsidP="003D3B4E">
      <w:pPr>
        <w:spacing w:before="140" w:after="100"/>
        <w:rPr>
          <w:sz w:val="28"/>
          <w:szCs w:val="28"/>
        </w:rPr>
      </w:pPr>
      <w:r>
        <w:rPr>
          <w:b/>
          <w:bCs/>
        </w:rPr>
        <w:t>Role of Language — Poland:</w:t>
      </w:r>
    </w:p>
    <w:p w:rsidR="003D3B4E" w:rsidRDefault="003D3B4E" w:rsidP="003D3B4E">
      <w:pPr>
        <w:numPr>
          <w:ilvl w:val="0"/>
          <w:numId w:val="12"/>
        </w:numPr>
        <w:pBdr>
          <w:top w:val="nil"/>
          <w:left w:val="nil"/>
          <w:bottom w:val="nil"/>
          <w:right w:val="nil"/>
          <w:between w:val="nil"/>
        </w:pBdr>
        <w:spacing w:after="50"/>
        <w:rPr>
          <w:color w:val="000000"/>
          <w:sz w:val="28"/>
          <w:szCs w:val="28"/>
        </w:rPr>
      </w:pPr>
      <w:r>
        <w:rPr>
          <w:color w:val="000000"/>
        </w:rPr>
        <w:t>Poland partitioned by Russia, Prussia, Austria (end of 18th century)</w:t>
      </w:r>
    </w:p>
    <w:p w:rsidR="003D3B4E" w:rsidRDefault="003D3B4E" w:rsidP="003D3B4E">
      <w:pPr>
        <w:numPr>
          <w:ilvl w:val="0"/>
          <w:numId w:val="12"/>
        </w:numPr>
        <w:pBdr>
          <w:top w:val="nil"/>
          <w:left w:val="nil"/>
          <w:bottom w:val="nil"/>
          <w:right w:val="nil"/>
          <w:between w:val="nil"/>
        </w:pBdr>
        <w:spacing w:after="50"/>
        <w:rPr>
          <w:color w:val="000000"/>
          <w:sz w:val="28"/>
          <w:szCs w:val="28"/>
        </w:rPr>
      </w:pPr>
      <w:r>
        <w:rPr>
          <w:b/>
          <w:bCs/>
          <w:color w:val="000000"/>
        </w:rPr>
        <w:t xml:space="preserve">Karol </w:t>
      </w:r>
      <w:proofErr w:type="spellStart"/>
      <w:r>
        <w:rPr>
          <w:b/>
          <w:bCs/>
          <w:color w:val="000000"/>
        </w:rPr>
        <w:t>Kurpinski</w:t>
      </w:r>
      <w:proofErr w:type="spellEnd"/>
      <w:r>
        <w:rPr>
          <w:color w:val="000000"/>
        </w:rPr>
        <w:t xml:space="preserve"> — operas and music; </w:t>
      </w:r>
      <w:r>
        <w:rPr>
          <w:b/>
          <w:bCs/>
          <w:color w:val="000000"/>
        </w:rPr>
        <w:t>polonaise</w:t>
      </w:r>
      <w:r>
        <w:rPr>
          <w:color w:val="000000"/>
        </w:rPr>
        <w:t xml:space="preserve"> and </w:t>
      </w:r>
      <w:r>
        <w:rPr>
          <w:b/>
          <w:bCs/>
          <w:color w:val="000000"/>
        </w:rPr>
        <w:t>mazurka</w:t>
      </w:r>
      <w:r>
        <w:rPr>
          <w:color w:val="000000"/>
        </w:rPr>
        <w:t xml:space="preserve"> became nationalist symbols</w:t>
      </w:r>
    </w:p>
    <w:p w:rsidR="003D3B4E" w:rsidRDefault="003D3B4E" w:rsidP="003D3B4E">
      <w:pPr>
        <w:numPr>
          <w:ilvl w:val="0"/>
          <w:numId w:val="12"/>
        </w:numPr>
        <w:pBdr>
          <w:top w:val="nil"/>
          <w:left w:val="nil"/>
          <w:bottom w:val="nil"/>
          <w:right w:val="nil"/>
          <w:between w:val="nil"/>
        </w:pBdr>
        <w:spacing w:after="100"/>
        <w:rPr>
          <w:color w:val="000000"/>
          <w:sz w:val="28"/>
          <w:szCs w:val="28"/>
        </w:rPr>
      </w:pPr>
      <w:r>
        <w:rPr>
          <w:color w:val="000000"/>
        </w:rPr>
        <w:t>After 1831 uprising, Polish banned in schools; clergy used Polish for Church — many sent to Siberia</w:t>
      </w:r>
    </w:p>
    <w:p w:rsidR="003D3B4E" w:rsidRDefault="003D3B4E" w:rsidP="003D3B4E">
      <w:pPr>
        <w:pStyle w:val="Heading2"/>
        <w:rPr>
          <w:rFonts w:ascii="Arial" w:eastAsia="Arial" w:hAnsi="Arial" w:cs="Arial"/>
          <w:sz w:val="32"/>
          <w:szCs w:val="32"/>
        </w:rPr>
      </w:pPr>
      <w:r>
        <w:rPr>
          <w:rFonts w:ascii="Arial" w:eastAsia="Arial" w:hAnsi="Arial" w:cs="Arial"/>
          <w:color w:val="2563EB"/>
          <w:sz w:val="32"/>
          <w:szCs w:val="32"/>
        </w:rPr>
        <w:t>7. The Revolutions of 1848 and Frankfurt Parliament</w:t>
      </w:r>
    </w:p>
    <w:p w:rsidR="003D3B4E" w:rsidRDefault="003D3B4E" w:rsidP="003D3B4E">
      <w:pPr>
        <w:spacing w:after="100"/>
        <w:rPr>
          <w:sz w:val="28"/>
          <w:szCs w:val="28"/>
        </w:rPr>
      </w:pPr>
      <w:r>
        <w:rPr>
          <w:b/>
          <w:bCs/>
        </w:rPr>
        <w:t>Economic Hardships (1830s):</w:t>
      </w:r>
      <w:r>
        <w:t xml:space="preserve"> Rise in food prices, unemployment, </w:t>
      </w:r>
      <w:proofErr w:type="gramStart"/>
      <w:r>
        <w:t>population</w:t>
      </w:r>
      <w:proofErr w:type="gramEnd"/>
      <w:r>
        <w:t xml:space="preserve"> migration to overcrowded city slums.</w:t>
      </w:r>
    </w:p>
    <w:p w:rsidR="003D3B4E" w:rsidRDefault="003D3B4E" w:rsidP="003D3B4E">
      <w:pPr>
        <w:spacing w:after="100"/>
        <w:rPr>
          <w:sz w:val="28"/>
          <w:szCs w:val="28"/>
        </w:rPr>
      </w:pPr>
      <w:r>
        <w:rPr>
          <w:b/>
          <w:bCs/>
        </w:rPr>
        <w:t>1845 Silesian Weavers' Revolt:</w:t>
      </w:r>
      <w:r>
        <w:t xml:space="preserve"> Weavers revolted against contractors who reduced payments. 11 weavers shot.</w:t>
      </w:r>
    </w:p>
    <w:p w:rsidR="003D3B4E" w:rsidRDefault="003D3B4E" w:rsidP="003D3B4E">
      <w:pPr>
        <w:spacing w:after="100"/>
        <w:rPr>
          <w:sz w:val="28"/>
          <w:szCs w:val="28"/>
        </w:rPr>
      </w:pPr>
      <w:r>
        <w:rPr>
          <w:b/>
          <w:bCs/>
        </w:rPr>
        <w:t>Frankfurt Parliament (18 May 1848):</w:t>
      </w:r>
    </w:p>
    <w:p w:rsidR="003D3B4E" w:rsidRDefault="003D3B4E" w:rsidP="003D3B4E">
      <w:pPr>
        <w:numPr>
          <w:ilvl w:val="0"/>
          <w:numId w:val="12"/>
        </w:numPr>
        <w:pBdr>
          <w:top w:val="nil"/>
          <w:left w:val="nil"/>
          <w:bottom w:val="nil"/>
          <w:right w:val="nil"/>
          <w:between w:val="nil"/>
        </w:pBdr>
        <w:spacing w:after="50"/>
        <w:rPr>
          <w:color w:val="000000"/>
          <w:sz w:val="28"/>
          <w:szCs w:val="28"/>
        </w:rPr>
      </w:pPr>
      <w:r>
        <w:rPr>
          <w:b/>
          <w:bCs/>
          <w:color w:val="000000"/>
        </w:rPr>
        <w:t>831 elected representatives</w:t>
      </w:r>
      <w:r>
        <w:rPr>
          <w:color w:val="000000"/>
        </w:rPr>
        <w:t xml:space="preserve"> marched to Church of St Paul</w:t>
      </w:r>
    </w:p>
    <w:p w:rsidR="003D3B4E" w:rsidRDefault="003D3B4E" w:rsidP="003D3B4E">
      <w:pPr>
        <w:numPr>
          <w:ilvl w:val="0"/>
          <w:numId w:val="12"/>
        </w:numPr>
        <w:pBdr>
          <w:top w:val="nil"/>
          <w:left w:val="nil"/>
          <w:bottom w:val="nil"/>
          <w:right w:val="nil"/>
          <w:between w:val="nil"/>
        </w:pBdr>
        <w:spacing w:after="50"/>
        <w:rPr>
          <w:color w:val="000000"/>
          <w:sz w:val="28"/>
          <w:szCs w:val="28"/>
        </w:rPr>
      </w:pPr>
      <w:r>
        <w:rPr>
          <w:color w:val="000000"/>
        </w:rPr>
        <w:t>Drafted constitution for German nation — monarchy subject to parliament</w:t>
      </w:r>
    </w:p>
    <w:p w:rsidR="003D3B4E" w:rsidRDefault="003D3B4E" w:rsidP="003D3B4E">
      <w:pPr>
        <w:numPr>
          <w:ilvl w:val="0"/>
          <w:numId w:val="12"/>
        </w:numPr>
        <w:pBdr>
          <w:top w:val="nil"/>
          <w:left w:val="nil"/>
          <w:bottom w:val="nil"/>
          <w:right w:val="nil"/>
          <w:between w:val="nil"/>
        </w:pBdr>
        <w:spacing w:after="50"/>
        <w:rPr>
          <w:color w:val="000000"/>
          <w:sz w:val="28"/>
          <w:szCs w:val="28"/>
        </w:rPr>
      </w:pPr>
      <w:r>
        <w:rPr>
          <w:color w:val="000000"/>
        </w:rPr>
        <w:t xml:space="preserve">Offered crown to </w:t>
      </w:r>
      <w:r>
        <w:rPr>
          <w:b/>
          <w:bCs/>
          <w:color w:val="000000"/>
        </w:rPr>
        <w:t>Friedrich Wilhelm IV</w:t>
      </w:r>
      <w:r>
        <w:rPr>
          <w:color w:val="000000"/>
        </w:rPr>
        <w:t xml:space="preserve"> of Prussia — </w:t>
      </w:r>
      <w:r>
        <w:rPr>
          <w:b/>
          <w:bCs/>
          <w:color w:val="000000"/>
        </w:rPr>
        <w:t>he rejected it</w:t>
      </w:r>
    </w:p>
    <w:p w:rsidR="003D3B4E" w:rsidRDefault="003D3B4E" w:rsidP="003D3B4E">
      <w:pPr>
        <w:numPr>
          <w:ilvl w:val="0"/>
          <w:numId w:val="12"/>
        </w:numPr>
        <w:pBdr>
          <w:top w:val="nil"/>
          <w:left w:val="nil"/>
          <w:bottom w:val="nil"/>
          <w:right w:val="nil"/>
          <w:between w:val="nil"/>
        </w:pBdr>
        <w:spacing w:after="100"/>
        <w:rPr>
          <w:color w:val="000000"/>
          <w:sz w:val="28"/>
          <w:szCs w:val="28"/>
        </w:rPr>
      </w:pPr>
      <w:r>
        <w:rPr>
          <w:color w:val="000000"/>
        </w:rPr>
        <w:t>Opposition from aristocracy and military; parliament forced to disband</w:t>
      </w:r>
    </w:p>
    <w:tbl>
      <w:tblPr>
        <w:tblW w:w="812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24"/>
      </w:tblGrid>
      <w:tr w:rsidR="003D3B4E" w:rsidTr="002117E0">
        <w:tc>
          <w:tcPr>
            <w:tcW w:w="8124" w:type="dxa"/>
            <w:tcBorders>
              <w:top w:val="single" w:sz="4" w:space="0" w:color="E5E7EB"/>
              <w:left w:val="single" w:sz="4" w:space="0" w:color="E5E7EB"/>
              <w:bottom w:val="single" w:sz="4" w:space="0" w:color="E5E7EB"/>
              <w:right w:val="single" w:sz="4" w:space="0" w:color="E5E7EB"/>
            </w:tcBorders>
            <w:shd w:val="clear" w:color="auto" w:fill="FEF2F2"/>
          </w:tcPr>
          <w:p w:rsidR="003D3B4E" w:rsidRDefault="003D3B4E" w:rsidP="002117E0">
            <w:pPr>
              <w:spacing w:before="100" w:after="80"/>
              <w:rPr>
                <w:sz w:val="28"/>
                <w:szCs w:val="28"/>
              </w:rPr>
            </w:pPr>
            <w:r>
              <w:rPr>
                <w:b/>
                <w:bCs/>
                <w:color w:val="2563EB"/>
              </w:rPr>
              <w:t>Role of Women in Nationalist Struggles</w:t>
            </w:r>
          </w:p>
          <w:p w:rsidR="003D3B4E" w:rsidRDefault="003D3B4E" w:rsidP="002117E0">
            <w:pPr>
              <w:numPr>
                <w:ilvl w:val="0"/>
                <w:numId w:val="12"/>
              </w:numPr>
              <w:pBdr>
                <w:top w:val="nil"/>
                <w:left w:val="nil"/>
                <w:bottom w:val="nil"/>
                <w:right w:val="nil"/>
                <w:between w:val="nil"/>
              </w:pBdr>
              <w:spacing w:after="40"/>
              <w:rPr>
                <w:color w:val="000000"/>
                <w:sz w:val="28"/>
                <w:szCs w:val="28"/>
              </w:rPr>
            </w:pPr>
            <w:r>
              <w:rPr>
                <w:b/>
                <w:bCs/>
                <w:color w:val="000000"/>
              </w:rPr>
              <w:t>Women formed political associations and newspapers</w:t>
            </w:r>
          </w:p>
          <w:p w:rsidR="003D3B4E" w:rsidRDefault="003D3B4E" w:rsidP="002117E0">
            <w:pPr>
              <w:numPr>
                <w:ilvl w:val="0"/>
                <w:numId w:val="12"/>
              </w:numPr>
              <w:pBdr>
                <w:top w:val="nil"/>
                <w:left w:val="nil"/>
                <w:bottom w:val="nil"/>
                <w:right w:val="nil"/>
                <w:between w:val="nil"/>
              </w:pBdr>
              <w:spacing w:after="40"/>
              <w:rPr>
                <w:color w:val="000000"/>
                <w:sz w:val="28"/>
                <w:szCs w:val="28"/>
              </w:rPr>
            </w:pPr>
            <w:r>
              <w:rPr>
                <w:b/>
                <w:bCs/>
                <w:color w:val="000000"/>
              </w:rPr>
              <w:t>Participated in demonstrations and agitations</w:t>
            </w:r>
          </w:p>
          <w:p w:rsidR="003D3B4E" w:rsidRDefault="003D3B4E" w:rsidP="002117E0">
            <w:pPr>
              <w:numPr>
                <w:ilvl w:val="0"/>
                <w:numId w:val="12"/>
              </w:numPr>
              <w:pBdr>
                <w:top w:val="nil"/>
                <w:left w:val="nil"/>
                <w:bottom w:val="nil"/>
                <w:right w:val="nil"/>
                <w:between w:val="nil"/>
              </w:pBdr>
              <w:spacing w:after="40"/>
              <w:rPr>
                <w:color w:val="000000"/>
                <w:sz w:val="28"/>
                <w:szCs w:val="28"/>
              </w:rPr>
            </w:pPr>
            <w:r>
              <w:rPr>
                <w:b/>
                <w:bCs/>
                <w:color w:val="000000"/>
              </w:rPr>
              <w:t xml:space="preserve">Yet </w:t>
            </w:r>
            <w:r>
              <w:rPr>
                <w:b/>
                <w:bCs/>
                <w:color w:val="DC2626"/>
              </w:rPr>
              <w:t>denied voting rights</w:t>
            </w:r>
            <w:r>
              <w:rPr>
                <w:b/>
                <w:bCs/>
                <w:color w:val="000000"/>
              </w:rPr>
              <w:t xml:space="preserve"> during Assembly elections</w:t>
            </w:r>
          </w:p>
          <w:p w:rsidR="003D3B4E" w:rsidRDefault="003D3B4E" w:rsidP="002117E0">
            <w:pPr>
              <w:numPr>
                <w:ilvl w:val="0"/>
                <w:numId w:val="12"/>
              </w:numPr>
              <w:pBdr>
                <w:top w:val="nil"/>
                <w:left w:val="nil"/>
                <w:bottom w:val="nil"/>
                <w:right w:val="nil"/>
                <w:between w:val="nil"/>
              </w:pBdr>
              <w:spacing w:after="80"/>
              <w:rPr>
                <w:color w:val="000000"/>
                <w:sz w:val="28"/>
                <w:szCs w:val="28"/>
              </w:rPr>
            </w:pPr>
            <w:r>
              <w:rPr>
                <w:b/>
                <w:bCs/>
                <w:color w:val="000000"/>
              </w:rPr>
              <w:t>In Frankfurt Parliament, women admitted only as observers in visitors' gallery</w:t>
            </w:r>
          </w:p>
        </w:tc>
      </w:tr>
    </w:tbl>
    <w:p w:rsidR="003D3B4E" w:rsidRDefault="003D3B4E" w:rsidP="003D3B4E">
      <w:pPr>
        <w:pStyle w:val="Heading2"/>
        <w:spacing w:before="200"/>
        <w:rPr>
          <w:rFonts w:ascii="Arial" w:eastAsia="Arial" w:hAnsi="Arial" w:cs="Arial"/>
          <w:sz w:val="32"/>
          <w:szCs w:val="32"/>
        </w:rPr>
      </w:pPr>
      <w:r>
        <w:rPr>
          <w:rFonts w:ascii="Arial" w:eastAsia="Arial" w:hAnsi="Arial" w:cs="Arial"/>
          <w:color w:val="2563EB"/>
          <w:sz w:val="32"/>
          <w:szCs w:val="32"/>
        </w:rPr>
        <w:t>8. Unification of Germany (1866-1871)</w:t>
      </w:r>
    </w:p>
    <w:p w:rsidR="003D3B4E" w:rsidRDefault="003D3B4E" w:rsidP="003D3B4E">
      <w:pPr>
        <w:spacing w:after="100"/>
        <w:rPr>
          <w:sz w:val="28"/>
          <w:szCs w:val="28"/>
        </w:rPr>
      </w:pPr>
      <w:r>
        <w:t xml:space="preserve">After 1848 failure, </w:t>
      </w:r>
      <w:r>
        <w:rPr>
          <w:b/>
          <w:bCs/>
        </w:rPr>
        <w:t>Prussia</w:t>
      </w:r>
      <w:r>
        <w:t xml:space="preserve"> took leadership. Chief Minister </w:t>
      </w:r>
      <w:r>
        <w:rPr>
          <w:b/>
          <w:bCs/>
        </w:rPr>
        <w:t>Otto von Bismarck</w:t>
      </w:r>
      <w:r>
        <w:t xml:space="preserve"> was the architect with Prussian army and bureaucracy.</w:t>
      </w:r>
    </w:p>
    <w:p w:rsidR="003D3B4E" w:rsidRDefault="003D3B4E" w:rsidP="003D3B4E">
      <w:pPr>
        <w:spacing w:after="100"/>
        <w:rPr>
          <w:sz w:val="28"/>
          <w:szCs w:val="28"/>
        </w:rPr>
      </w:pPr>
      <w:r>
        <w:rPr>
          <w:b/>
          <w:bCs/>
        </w:rPr>
        <w:t>Three Wars over Seven Years:</w:t>
      </w:r>
    </w:p>
    <w:p w:rsidR="003D3B4E" w:rsidRDefault="003D3B4E" w:rsidP="003D3B4E">
      <w:pPr>
        <w:numPr>
          <w:ilvl w:val="0"/>
          <w:numId w:val="1"/>
        </w:numPr>
        <w:pBdr>
          <w:top w:val="nil"/>
          <w:left w:val="nil"/>
          <w:bottom w:val="nil"/>
          <w:right w:val="nil"/>
          <w:between w:val="nil"/>
        </w:pBdr>
        <w:rPr>
          <w:color w:val="000000"/>
        </w:rPr>
      </w:pPr>
      <w:r>
        <w:rPr>
          <w:color w:val="000000"/>
        </w:rPr>
        <w:t xml:space="preserve">War with </w:t>
      </w:r>
      <w:r>
        <w:rPr>
          <w:b/>
          <w:bCs/>
          <w:color w:val="000000"/>
        </w:rPr>
        <w:t>Denmark</w:t>
      </w:r>
    </w:p>
    <w:p w:rsidR="003D3B4E" w:rsidRDefault="003D3B4E" w:rsidP="003D3B4E">
      <w:pPr>
        <w:numPr>
          <w:ilvl w:val="0"/>
          <w:numId w:val="1"/>
        </w:numPr>
        <w:pBdr>
          <w:top w:val="nil"/>
          <w:left w:val="nil"/>
          <w:bottom w:val="nil"/>
          <w:right w:val="nil"/>
          <w:between w:val="nil"/>
        </w:pBdr>
        <w:rPr>
          <w:color w:val="000000"/>
        </w:rPr>
      </w:pPr>
      <w:r>
        <w:rPr>
          <w:color w:val="000000"/>
        </w:rPr>
        <w:t xml:space="preserve">War with </w:t>
      </w:r>
      <w:r>
        <w:rPr>
          <w:b/>
          <w:bCs/>
          <w:color w:val="000000"/>
        </w:rPr>
        <w:t>Austria</w:t>
      </w:r>
    </w:p>
    <w:p w:rsidR="003D3B4E" w:rsidRDefault="003D3B4E" w:rsidP="003D3B4E">
      <w:pPr>
        <w:numPr>
          <w:ilvl w:val="0"/>
          <w:numId w:val="1"/>
        </w:numPr>
        <w:pBdr>
          <w:top w:val="nil"/>
          <w:left w:val="nil"/>
          <w:bottom w:val="nil"/>
          <w:right w:val="nil"/>
          <w:between w:val="nil"/>
        </w:pBdr>
        <w:spacing w:after="100"/>
        <w:rPr>
          <w:color w:val="000000"/>
        </w:rPr>
      </w:pPr>
      <w:r>
        <w:rPr>
          <w:color w:val="000000"/>
        </w:rPr>
        <w:t xml:space="preserve">War with </w:t>
      </w:r>
      <w:r>
        <w:rPr>
          <w:b/>
          <w:bCs/>
          <w:color w:val="000000"/>
        </w:rPr>
        <w:t>France</w:t>
      </w:r>
    </w:p>
    <w:p w:rsidR="003D3B4E" w:rsidRDefault="003D3B4E" w:rsidP="003D3B4E">
      <w:pPr>
        <w:spacing w:after="100"/>
        <w:rPr>
          <w:sz w:val="28"/>
          <w:szCs w:val="28"/>
        </w:rPr>
      </w:pPr>
      <w:r>
        <w:rPr>
          <w:b/>
          <w:bCs/>
        </w:rPr>
        <w:t>18 January 1871:</w:t>
      </w:r>
      <w:r>
        <w:t xml:space="preserve"> Prussian King </w:t>
      </w:r>
      <w:r>
        <w:rPr>
          <w:b/>
          <w:bCs/>
        </w:rPr>
        <w:t>William I</w:t>
      </w:r>
      <w:r>
        <w:t xml:space="preserve"> proclaimed German Emperor (</w:t>
      </w:r>
      <w:r>
        <w:rPr>
          <w:i/>
          <w:iCs/>
        </w:rPr>
        <w:t>Kaiser</w:t>
      </w:r>
      <w:r>
        <w:t xml:space="preserve">) in Hall of Mirrors, </w:t>
      </w:r>
      <w:r>
        <w:rPr>
          <w:b/>
          <w:bCs/>
        </w:rPr>
        <w:t>Versailles</w:t>
      </w:r>
      <w:r>
        <w:t>.</w:t>
      </w:r>
    </w:p>
    <w:tbl>
      <w:tblPr>
        <w:tblW w:w="951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1"/>
      </w:tblGrid>
      <w:tr w:rsidR="003D3B4E" w:rsidTr="002117E0">
        <w:tc>
          <w:tcPr>
            <w:tcW w:w="9511" w:type="dxa"/>
            <w:tcBorders>
              <w:top w:val="single" w:sz="4" w:space="0" w:color="E5E7EB"/>
              <w:left w:val="single" w:sz="4" w:space="0" w:color="E5E7EB"/>
              <w:bottom w:val="single" w:sz="4" w:space="0" w:color="E5E7EB"/>
              <w:right w:val="single" w:sz="4" w:space="0" w:color="E5E7EB"/>
            </w:tcBorders>
            <w:shd w:val="clear" w:color="auto" w:fill="FEF9C3"/>
          </w:tcPr>
          <w:p w:rsidR="003D3B4E" w:rsidRDefault="003D3B4E" w:rsidP="002117E0">
            <w:pPr>
              <w:spacing w:before="80" w:after="80"/>
              <w:rPr>
                <w:sz w:val="28"/>
                <w:szCs w:val="28"/>
              </w:rPr>
            </w:pPr>
            <w:r>
              <w:rPr>
                <w:rFonts w:ascii="Quattrocento Sans" w:eastAsia="Quattrocento Sans" w:hAnsi="Quattrocento Sans" w:cs="Quattrocento Sans"/>
                <w:b/>
                <w:bCs/>
                <w:color w:val="DC2626"/>
              </w:rPr>
              <w:lastRenderedPageBreak/>
              <w:t>💡</w:t>
            </w:r>
            <w:r>
              <w:rPr>
                <w:b/>
                <w:bCs/>
                <w:color w:val="DC2626"/>
              </w:rPr>
              <w:t xml:space="preserve"> Did You Know? </w:t>
            </w:r>
            <w:r>
              <w:rPr>
                <w:b/>
                <w:bCs/>
              </w:rPr>
              <w:t xml:space="preserve">The new German state modernised currency, banking, legal and judicial systems. The large landowners of Prussia were called </w:t>
            </w:r>
            <w:r>
              <w:rPr>
                <w:b/>
                <w:bCs/>
                <w:color w:val="2563EB"/>
              </w:rPr>
              <w:t>Junkers</w:t>
            </w:r>
            <w:r>
              <w:rPr>
                <w:b/>
                <w:bCs/>
              </w:rPr>
              <w:t>, who supported the monarchy against liberals.</w:t>
            </w:r>
          </w:p>
        </w:tc>
      </w:tr>
    </w:tbl>
    <w:p w:rsidR="003D3B4E" w:rsidRDefault="003D3B4E" w:rsidP="003D3B4E">
      <w:pPr>
        <w:pStyle w:val="Heading2"/>
        <w:spacing w:before="200"/>
        <w:rPr>
          <w:rFonts w:ascii="Arial" w:eastAsia="Arial" w:hAnsi="Arial" w:cs="Arial"/>
          <w:sz w:val="32"/>
          <w:szCs w:val="32"/>
        </w:rPr>
      </w:pPr>
      <w:r>
        <w:rPr>
          <w:rFonts w:ascii="Arial" w:eastAsia="Arial" w:hAnsi="Arial" w:cs="Arial"/>
          <w:color w:val="2563EB"/>
          <w:sz w:val="32"/>
          <w:szCs w:val="32"/>
        </w:rPr>
        <w:t>9. Unification of Italy (1859-1870)</w:t>
      </w:r>
    </w:p>
    <w:p w:rsidR="003D3B4E" w:rsidRDefault="003D3B4E" w:rsidP="003D3B4E">
      <w:pPr>
        <w:spacing w:after="100"/>
        <w:rPr>
          <w:sz w:val="28"/>
          <w:szCs w:val="28"/>
        </w:rPr>
      </w:pPr>
      <w:r>
        <w:t xml:space="preserve">Italy divided into </w:t>
      </w:r>
      <w:r>
        <w:rPr>
          <w:b/>
          <w:bCs/>
        </w:rPr>
        <w:t>seven states</w:t>
      </w:r>
      <w:r>
        <w:t xml:space="preserve">. Only </w:t>
      </w:r>
      <w:r>
        <w:rPr>
          <w:b/>
          <w:bCs/>
        </w:rPr>
        <w:t>Sardinia-Piedmont</w:t>
      </w:r>
      <w:r>
        <w:t xml:space="preserve"> ruled by Italian princely house.</w:t>
      </w:r>
    </w:p>
    <w:tbl>
      <w:tblPr>
        <w:tblW w:w="8112"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2"/>
        <w:gridCol w:w="1701"/>
        <w:gridCol w:w="5279"/>
      </w:tblGrid>
      <w:tr w:rsidR="003D3B4E" w:rsidTr="002117E0">
        <w:trPr>
          <w:trHeight w:val="356"/>
          <w:tblHeader/>
        </w:trPr>
        <w:tc>
          <w:tcPr>
            <w:tcW w:w="1132" w:type="dxa"/>
            <w:tcBorders>
              <w:top w:val="single" w:sz="4" w:space="0" w:color="E5E7EB"/>
              <w:left w:val="single" w:sz="4" w:space="0" w:color="E5E7EB"/>
              <w:bottom w:val="single" w:sz="4" w:space="0" w:color="E5E7EB"/>
              <w:right w:val="single" w:sz="4" w:space="0" w:color="E5E7EB"/>
            </w:tcBorders>
            <w:shd w:val="clear" w:color="auto" w:fill="DBEAFE"/>
          </w:tcPr>
          <w:p w:rsidR="003D3B4E" w:rsidRDefault="003D3B4E" w:rsidP="002117E0">
            <w:pPr>
              <w:spacing w:before="60" w:after="60"/>
              <w:rPr>
                <w:sz w:val="28"/>
                <w:szCs w:val="28"/>
              </w:rPr>
            </w:pPr>
            <w:r>
              <w:rPr>
                <w:b/>
                <w:bCs/>
              </w:rPr>
              <w:t>Leader</w:t>
            </w:r>
          </w:p>
        </w:tc>
        <w:tc>
          <w:tcPr>
            <w:tcW w:w="1701" w:type="dxa"/>
            <w:tcBorders>
              <w:top w:val="single" w:sz="4" w:space="0" w:color="E5E7EB"/>
              <w:left w:val="single" w:sz="4" w:space="0" w:color="E5E7EB"/>
              <w:bottom w:val="single" w:sz="4" w:space="0" w:color="E5E7EB"/>
              <w:right w:val="single" w:sz="4" w:space="0" w:color="E5E7EB"/>
            </w:tcBorders>
            <w:shd w:val="clear" w:color="auto" w:fill="DBEAFE"/>
          </w:tcPr>
          <w:p w:rsidR="003D3B4E" w:rsidRDefault="003D3B4E" w:rsidP="002117E0">
            <w:pPr>
              <w:spacing w:before="60" w:after="60"/>
              <w:rPr>
                <w:sz w:val="28"/>
                <w:szCs w:val="28"/>
              </w:rPr>
            </w:pPr>
            <w:r>
              <w:rPr>
                <w:b/>
                <w:bCs/>
              </w:rPr>
              <w:t>Role</w:t>
            </w:r>
          </w:p>
        </w:tc>
        <w:tc>
          <w:tcPr>
            <w:tcW w:w="5279" w:type="dxa"/>
            <w:tcBorders>
              <w:top w:val="single" w:sz="4" w:space="0" w:color="E5E7EB"/>
              <w:left w:val="single" w:sz="4" w:space="0" w:color="E5E7EB"/>
              <w:bottom w:val="single" w:sz="4" w:space="0" w:color="E5E7EB"/>
              <w:right w:val="single" w:sz="4" w:space="0" w:color="E5E7EB"/>
            </w:tcBorders>
            <w:shd w:val="clear" w:color="auto" w:fill="DBEAFE"/>
          </w:tcPr>
          <w:p w:rsidR="003D3B4E" w:rsidRDefault="003D3B4E" w:rsidP="002117E0">
            <w:pPr>
              <w:spacing w:before="60" w:after="60"/>
              <w:rPr>
                <w:sz w:val="28"/>
                <w:szCs w:val="28"/>
              </w:rPr>
            </w:pPr>
            <w:r>
              <w:rPr>
                <w:b/>
                <w:bCs/>
              </w:rPr>
              <w:t>Contribution</w:t>
            </w:r>
          </w:p>
        </w:tc>
      </w:tr>
      <w:tr w:rsidR="003D3B4E" w:rsidTr="002117E0">
        <w:trPr>
          <w:trHeight w:val="334"/>
        </w:trPr>
        <w:tc>
          <w:tcPr>
            <w:tcW w:w="1132"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rPr>
                <w:b/>
                <w:bCs/>
                <w:color w:val="2563EB"/>
              </w:rPr>
              <w:t>Mazzini</w:t>
            </w:r>
          </w:p>
        </w:tc>
        <w:tc>
          <w:tcPr>
            <w:tcW w:w="1701"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Ideologist</w:t>
            </w:r>
          </w:p>
        </w:tc>
        <w:tc>
          <w:tcPr>
            <w:tcW w:w="5279"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Young Italy, vision of democratic republic</w:t>
            </w:r>
          </w:p>
        </w:tc>
      </w:tr>
      <w:tr w:rsidR="003D3B4E" w:rsidTr="002117E0">
        <w:trPr>
          <w:trHeight w:val="334"/>
        </w:trPr>
        <w:tc>
          <w:tcPr>
            <w:tcW w:w="1132"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rPr>
                <w:b/>
                <w:bCs/>
                <w:color w:val="2563EB"/>
              </w:rPr>
              <w:t>Cavour</w:t>
            </w:r>
          </w:p>
        </w:tc>
        <w:tc>
          <w:tcPr>
            <w:tcW w:w="1701"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Diplomat</w:t>
            </w:r>
          </w:p>
        </w:tc>
        <w:tc>
          <w:tcPr>
            <w:tcW w:w="5279"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Chief Minister of Sardinia; alliance with France</w:t>
            </w:r>
          </w:p>
        </w:tc>
      </w:tr>
      <w:tr w:rsidR="003D3B4E" w:rsidTr="002117E0">
        <w:trPr>
          <w:trHeight w:val="334"/>
        </w:trPr>
        <w:tc>
          <w:tcPr>
            <w:tcW w:w="1132"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rPr>
                <w:b/>
                <w:bCs/>
                <w:color w:val="2563EB"/>
              </w:rPr>
              <w:t>Garibaldi</w:t>
            </w:r>
          </w:p>
        </w:tc>
        <w:tc>
          <w:tcPr>
            <w:tcW w:w="1701"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Military Leader</w:t>
            </w:r>
          </w:p>
        </w:tc>
        <w:tc>
          <w:tcPr>
            <w:tcW w:w="5279"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Red Shirts (volunteers), conquered South Italy</w:t>
            </w:r>
          </w:p>
        </w:tc>
      </w:tr>
    </w:tbl>
    <w:p w:rsidR="003D3B4E" w:rsidRDefault="003D3B4E" w:rsidP="003D3B4E">
      <w:pPr>
        <w:spacing w:before="100" w:after="100"/>
        <w:rPr>
          <w:sz w:val="28"/>
          <w:szCs w:val="28"/>
        </w:rPr>
      </w:pPr>
      <w:r>
        <w:rPr>
          <w:b/>
          <w:bCs/>
          <w:color w:val="DC2626"/>
        </w:rPr>
        <w:t>1861:</w:t>
      </w:r>
      <w:r>
        <w:t xml:space="preserve"> Victor Emmanuel II declared king of united Italy. 1870: Rome joined.</w:t>
      </w:r>
    </w:p>
    <w:p w:rsidR="003D3B4E" w:rsidRDefault="003D3B4E" w:rsidP="003D3B4E">
      <w:pPr>
        <w:spacing w:after="100"/>
        <w:jc w:val="right"/>
        <w:rPr>
          <w:sz w:val="28"/>
          <w:szCs w:val="28"/>
        </w:rPr>
      </w:pPr>
      <w:r>
        <w:rPr>
          <w:i/>
          <w:iCs/>
          <w:color w:val="059669"/>
        </w:rPr>
        <w:t xml:space="preserve">Memory Trick: </w:t>
      </w:r>
      <w:r>
        <w:rPr>
          <w:b/>
          <w:bCs/>
          <w:i/>
          <w:iCs/>
          <w:color w:val="059669"/>
        </w:rPr>
        <w:t>MAGIC-B</w:t>
      </w:r>
      <w:r>
        <w:rPr>
          <w:i/>
          <w:iCs/>
          <w:color w:val="059669"/>
        </w:rPr>
        <w:t xml:space="preserve"> — Mazzini (ideas), And Cavour (diplomacy), Garibaldi (action), Italy 1861, Completed by Bismarck 1871</w:t>
      </w:r>
    </w:p>
    <w:tbl>
      <w:tblPr>
        <w:tblW w:w="951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1"/>
      </w:tblGrid>
      <w:tr w:rsidR="003D3B4E" w:rsidTr="002117E0">
        <w:tc>
          <w:tcPr>
            <w:tcW w:w="9511" w:type="dxa"/>
            <w:tcBorders>
              <w:top w:val="single" w:sz="4" w:space="0" w:color="E5E7EB"/>
              <w:left w:val="single" w:sz="4" w:space="0" w:color="E5E7EB"/>
              <w:bottom w:val="single" w:sz="4" w:space="0" w:color="E5E7EB"/>
              <w:right w:val="single" w:sz="4" w:space="0" w:color="E5E7EB"/>
            </w:tcBorders>
            <w:shd w:val="clear" w:color="auto" w:fill="FEF9C3"/>
          </w:tcPr>
          <w:p w:rsidR="003D3B4E" w:rsidRDefault="003D3B4E" w:rsidP="002117E0">
            <w:pPr>
              <w:spacing w:before="80" w:after="80"/>
              <w:rPr>
                <w:sz w:val="28"/>
                <w:szCs w:val="28"/>
              </w:rPr>
            </w:pPr>
            <w:r>
              <w:rPr>
                <w:rFonts w:ascii="Quattrocento Sans" w:eastAsia="Quattrocento Sans" w:hAnsi="Quattrocento Sans" w:cs="Quattrocento Sans"/>
                <w:b/>
                <w:bCs/>
                <w:color w:val="DC2626"/>
              </w:rPr>
              <w:t>💡</w:t>
            </w:r>
            <w:r>
              <w:rPr>
                <w:b/>
                <w:bCs/>
                <w:color w:val="DC2626"/>
              </w:rPr>
              <w:t xml:space="preserve"> Did You Know? </w:t>
            </w:r>
            <w:r>
              <w:rPr>
                <w:b/>
                <w:bCs/>
              </w:rPr>
              <w:t xml:space="preserve">Cavour spoke French better than Italian! Italian peasants showed little interest in nationalist movements — many thought </w:t>
            </w:r>
            <w:r>
              <w:rPr>
                <w:b/>
                <w:bCs/>
                <w:i/>
                <w:iCs/>
              </w:rPr>
              <w:t>"La Talia" (Italia)</w:t>
            </w:r>
            <w:r>
              <w:rPr>
                <w:b/>
                <w:bCs/>
              </w:rPr>
              <w:t xml:space="preserve"> was Victor Emmanuel's wife!</w:t>
            </w:r>
          </w:p>
        </w:tc>
      </w:tr>
    </w:tbl>
    <w:p w:rsidR="003D3B4E" w:rsidRDefault="003D3B4E" w:rsidP="003D3B4E">
      <w:pPr>
        <w:pStyle w:val="Heading2"/>
        <w:rPr>
          <w:rFonts w:ascii="Arial" w:eastAsia="Arial" w:hAnsi="Arial" w:cs="Arial"/>
          <w:sz w:val="32"/>
          <w:szCs w:val="32"/>
        </w:rPr>
      </w:pPr>
      <w:r>
        <w:rPr>
          <w:rFonts w:ascii="Arial" w:eastAsia="Arial" w:hAnsi="Arial" w:cs="Arial"/>
          <w:color w:val="2563EB"/>
          <w:sz w:val="32"/>
          <w:szCs w:val="32"/>
        </w:rPr>
        <w:t>10. Visualising the Nation — Marianne and Germania</w:t>
      </w:r>
    </w:p>
    <w:p w:rsidR="003D3B4E" w:rsidRDefault="003D3B4E" w:rsidP="003D3B4E">
      <w:pPr>
        <w:spacing w:after="100"/>
        <w:rPr>
          <w:sz w:val="28"/>
          <w:szCs w:val="28"/>
        </w:rPr>
      </w:pPr>
      <w:r>
        <w:t xml:space="preserve">Nations personified as </w:t>
      </w:r>
      <w:r>
        <w:rPr>
          <w:b/>
          <w:bCs/>
        </w:rPr>
        <w:t>female figures (allegories)</w:t>
      </w:r>
      <w:r>
        <w:t xml:space="preserve"> to give abstract idea of nation a concrete form.</w:t>
      </w:r>
    </w:p>
    <w:p w:rsidR="003D3B4E" w:rsidRDefault="003D3B4E" w:rsidP="003D3B4E">
      <w:pPr>
        <w:spacing w:after="80"/>
        <w:rPr>
          <w:sz w:val="28"/>
          <w:szCs w:val="28"/>
        </w:rPr>
      </w:pPr>
      <w:r>
        <w:rPr>
          <w:b/>
          <w:bCs/>
        </w:rPr>
        <w:t>Marianne (France):</w:t>
      </w:r>
      <w:r>
        <w:t xml:space="preserve"> Characteristics drawn from Liberty and Republic — </w:t>
      </w:r>
      <w:r>
        <w:rPr>
          <w:b/>
          <w:bCs/>
        </w:rPr>
        <w:t>red cap, tricolour, cockade</w:t>
      </w:r>
      <w:r>
        <w:t>. Statues in public squares; images on coins and stamps.</w:t>
      </w:r>
    </w:p>
    <w:p w:rsidR="003D3B4E" w:rsidRDefault="003D3B4E" w:rsidP="003D3B4E">
      <w:pPr>
        <w:spacing w:before="100" w:after="80"/>
        <w:rPr>
          <w:sz w:val="28"/>
          <w:szCs w:val="28"/>
        </w:rPr>
      </w:pPr>
      <w:r>
        <w:rPr>
          <w:b/>
          <w:bCs/>
        </w:rPr>
        <w:t>Germania (Germany) — Attributes and Significance:</w:t>
      </w:r>
    </w:p>
    <w:tbl>
      <w:tblPr>
        <w:tblW w:w="8929"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73"/>
        <w:gridCol w:w="5756"/>
      </w:tblGrid>
      <w:tr w:rsidR="003D3B4E" w:rsidTr="002117E0">
        <w:trPr>
          <w:trHeight w:val="388"/>
          <w:tblHeader/>
        </w:trPr>
        <w:tc>
          <w:tcPr>
            <w:tcW w:w="3173" w:type="dxa"/>
            <w:tcBorders>
              <w:top w:val="single" w:sz="4" w:space="0" w:color="E5E7EB"/>
              <w:left w:val="single" w:sz="4" w:space="0" w:color="E5E7EB"/>
              <w:bottom w:val="single" w:sz="4" w:space="0" w:color="E5E7EB"/>
              <w:right w:val="single" w:sz="4" w:space="0" w:color="E5E7EB"/>
            </w:tcBorders>
            <w:shd w:val="clear" w:color="auto" w:fill="DBEAFE"/>
          </w:tcPr>
          <w:p w:rsidR="003D3B4E" w:rsidRDefault="003D3B4E" w:rsidP="002117E0">
            <w:pPr>
              <w:spacing w:before="60" w:after="60"/>
              <w:rPr>
                <w:sz w:val="28"/>
                <w:szCs w:val="28"/>
              </w:rPr>
            </w:pPr>
            <w:r>
              <w:rPr>
                <w:b/>
                <w:bCs/>
              </w:rPr>
              <w:t>Attribute</w:t>
            </w:r>
          </w:p>
        </w:tc>
        <w:tc>
          <w:tcPr>
            <w:tcW w:w="5756" w:type="dxa"/>
            <w:tcBorders>
              <w:top w:val="single" w:sz="4" w:space="0" w:color="E5E7EB"/>
              <w:left w:val="single" w:sz="4" w:space="0" w:color="E5E7EB"/>
              <w:bottom w:val="single" w:sz="4" w:space="0" w:color="E5E7EB"/>
              <w:right w:val="single" w:sz="4" w:space="0" w:color="E5E7EB"/>
            </w:tcBorders>
            <w:shd w:val="clear" w:color="auto" w:fill="DBEAFE"/>
          </w:tcPr>
          <w:p w:rsidR="003D3B4E" w:rsidRDefault="003D3B4E" w:rsidP="002117E0">
            <w:pPr>
              <w:spacing w:before="60" w:after="60"/>
              <w:rPr>
                <w:sz w:val="28"/>
                <w:szCs w:val="28"/>
              </w:rPr>
            </w:pPr>
            <w:r>
              <w:rPr>
                <w:b/>
                <w:bCs/>
              </w:rPr>
              <w:t>Significance</w:t>
            </w:r>
          </w:p>
        </w:tc>
      </w:tr>
      <w:tr w:rsidR="003D3B4E" w:rsidTr="002117E0">
        <w:trPr>
          <w:trHeight w:val="364"/>
        </w:trPr>
        <w:tc>
          <w:tcPr>
            <w:tcW w:w="3173"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Broken chains</w:t>
            </w:r>
          </w:p>
        </w:tc>
        <w:tc>
          <w:tcPr>
            <w:tcW w:w="5756"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Being freed</w:t>
            </w:r>
          </w:p>
        </w:tc>
      </w:tr>
      <w:tr w:rsidR="003D3B4E" w:rsidTr="002117E0">
        <w:trPr>
          <w:trHeight w:val="364"/>
        </w:trPr>
        <w:tc>
          <w:tcPr>
            <w:tcW w:w="3173"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Breastplate with eagle</w:t>
            </w:r>
          </w:p>
        </w:tc>
        <w:tc>
          <w:tcPr>
            <w:tcW w:w="5756"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Symbol of German empire — strength</w:t>
            </w:r>
          </w:p>
        </w:tc>
      </w:tr>
      <w:tr w:rsidR="003D3B4E" w:rsidTr="002117E0">
        <w:trPr>
          <w:trHeight w:val="364"/>
        </w:trPr>
        <w:tc>
          <w:tcPr>
            <w:tcW w:w="3173"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Crown of oak leaves</w:t>
            </w:r>
          </w:p>
        </w:tc>
        <w:tc>
          <w:tcPr>
            <w:tcW w:w="5756"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Heroism</w:t>
            </w:r>
          </w:p>
        </w:tc>
      </w:tr>
      <w:tr w:rsidR="003D3B4E" w:rsidTr="002117E0">
        <w:trPr>
          <w:trHeight w:val="376"/>
        </w:trPr>
        <w:tc>
          <w:tcPr>
            <w:tcW w:w="3173"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Sword</w:t>
            </w:r>
          </w:p>
        </w:tc>
        <w:tc>
          <w:tcPr>
            <w:tcW w:w="5756"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Readiness to fight</w:t>
            </w:r>
          </w:p>
        </w:tc>
      </w:tr>
      <w:tr w:rsidR="003D3B4E" w:rsidTr="002117E0">
        <w:trPr>
          <w:trHeight w:val="364"/>
        </w:trPr>
        <w:tc>
          <w:tcPr>
            <w:tcW w:w="3173"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Olive branch around sword</w:t>
            </w:r>
          </w:p>
        </w:tc>
        <w:tc>
          <w:tcPr>
            <w:tcW w:w="5756"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Willingness to make peace</w:t>
            </w:r>
          </w:p>
        </w:tc>
      </w:tr>
      <w:tr w:rsidR="003D3B4E" w:rsidTr="002117E0">
        <w:trPr>
          <w:trHeight w:val="364"/>
        </w:trPr>
        <w:tc>
          <w:tcPr>
            <w:tcW w:w="3173"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Black, red and gold tricolour</w:t>
            </w:r>
          </w:p>
        </w:tc>
        <w:tc>
          <w:tcPr>
            <w:tcW w:w="5756"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Flag of liberal-nationalists 1848 (banned by Dukes)</w:t>
            </w:r>
          </w:p>
        </w:tc>
      </w:tr>
      <w:tr w:rsidR="003D3B4E" w:rsidTr="002117E0">
        <w:trPr>
          <w:trHeight w:val="364"/>
        </w:trPr>
        <w:tc>
          <w:tcPr>
            <w:tcW w:w="3173"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Rays of rising sun</w:t>
            </w:r>
          </w:p>
        </w:tc>
        <w:tc>
          <w:tcPr>
            <w:tcW w:w="5756"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Beginning of a new era</w:t>
            </w:r>
          </w:p>
        </w:tc>
      </w:tr>
    </w:tbl>
    <w:p w:rsidR="003D3B4E" w:rsidRDefault="003D3B4E" w:rsidP="003D3B4E">
      <w:pPr>
        <w:spacing w:before="100" w:after="100"/>
        <w:jc w:val="right"/>
        <w:rPr>
          <w:sz w:val="28"/>
          <w:szCs w:val="28"/>
        </w:rPr>
      </w:pPr>
      <w:r>
        <w:rPr>
          <w:i/>
          <w:iCs/>
          <w:color w:val="059669"/>
        </w:rPr>
        <w:t xml:space="preserve">Memory Trick: </w:t>
      </w:r>
      <w:r>
        <w:rPr>
          <w:b/>
          <w:bCs/>
          <w:i/>
          <w:iCs/>
          <w:color w:val="059669"/>
        </w:rPr>
        <w:t>BOSCO-RT</w:t>
      </w:r>
      <w:r>
        <w:rPr>
          <w:i/>
          <w:iCs/>
          <w:color w:val="059669"/>
        </w:rPr>
        <w:t xml:space="preserve"> — Broken chains, Oak crown, Sword, Crown eagle, Olive branch, Rising sun, Tricolour</w:t>
      </w:r>
    </w:p>
    <w:p w:rsidR="003D3B4E" w:rsidRDefault="003D3B4E" w:rsidP="003D3B4E">
      <w:pPr>
        <w:pStyle w:val="Heading2"/>
        <w:rPr>
          <w:rFonts w:ascii="Arial" w:eastAsia="Arial" w:hAnsi="Arial" w:cs="Arial"/>
          <w:sz w:val="32"/>
          <w:szCs w:val="32"/>
        </w:rPr>
      </w:pPr>
      <w:r>
        <w:rPr>
          <w:rFonts w:ascii="Arial" w:eastAsia="Arial" w:hAnsi="Arial" w:cs="Arial"/>
          <w:color w:val="2563EB"/>
          <w:sz w:val="32"/>
          <w:szCs w:val="32"/>
        </w:rPr>
        <w:t xml:space="preserve">11. Nationalism and Imperialism — </w:t>
      </w:r>
      <w:proofErr w:type="gramStart"/>
      <w:r>
        <w:rPr>
          <w:rFonts w:ascii="Arial" w:eastAsia="Arial" w:hAnsi="Arial" w:cs="Arial"/>
          <w:color w:val="2563EB"/>
          <w:sz w:val="32"/>
          <w:szCs w:val="32"/>
        </w:rPr>
        <w:t>The</w:t>
      </w:r>
      <w:proofErr w:type="gramEnd"/>
      <w:r>
        <w:rPr>
          <w:rFonts w:ascii="Arial" w:eastAsia="Arial" w:hAnsi="Arial" w:cs="Arial"/>
          <w:color w:val="2563EB"/>
          <w:sz w:val="32"/>
          <w:szCs w:val="32"/>
        </w:rPr>
        <w:t xml:space="preserve"> Balkans</w:t>
      </w:r>
    </w:p>
    <w:tbl>
      <w:tblPr>
        <w:tblW w:w="9516"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6"/>
      </w:tblGrid>
      <w:tr w:rsidR="003D3B4E" w:rsidTr="002117E0">
        <w:tc>
          <w:tcPr>
            <w:tcW w:w="9516" w:type="dxa"/>
            <w:tcBorders>
              <w:top w:val="single" w:sz="5" w:space="0" w:color="DC2626"/>
              <w:left w:val="nil"/>
              <w:bottom w:val="nil"/>
              <w:right w:val="nil"/>
            </w:tcBorders>
          </w:tcPr>
          <w:p w:rsidR="003D3B4E" w:rsidRDefault="003D3B4E" w:rsidP="002117E0">
            <w:pPr>
              <w:spacing w:before="80" w:after="80"/>
              <w:rPr>
                <w:sz w:val="28"/>
                <w:szCs w:val="28"/>
              </w:rPr>
            </w:pPr>
            <w:r>
              <w:rPr>
                <w:rFonts w:ascii="Quattrocento Sans" w:eastAsia="Quattrocento Sans" w:hAnsi="Quattrocento Sans" w:cs="Quattrocento Sans"/>
                <w:b/>
                <w:bCs/>
                <w:color w:val="DC2626"/>
              </w:rPr>
              <w:t>📌</w:t>
            </w:r>
            <w:r>
              <w:rPr>
                <w:b/>
                <w:bCs/>
                <w:color w:val="DC2626"/>
              </w:rPr>
              <w:t xml:space="preserve"> NCERT Exact Line: </w:t>
            </w:r>
            <w:r>
              <w:rPr>
                <w:b/>
                <w:bCs/>
                <w:i/>
                <w:iCs/>
              </w:rPr>
              <w:t>"The most serious source of nationalist tension in Europe after 1871 was the area called the Balkans."</w:t>
            </w:r>
          </w:p>
        </w:tc>
      </w:tr>
    </w:tbl>
    <w:p w:rsidR="003D3B4E" w:rsidRDefault="003D3B4E" w:rsidP="003D3B4E">
      <w:pPr>
        <w:spacing w:before="100" w:after="100"/>
        <w:rPr>
          <w:sz w:val="28"/>
          <w:szCs w:val="28"/>
        </w:rPr>
      </w:pPr>
      <w:r>
        <w:rPr>
          <w:b/>
          <w:bCs/>
        </w:rPr>
        <w:t>Balkans</w:t>
      </w:r>
      <w:r>
        <w:t xml:space="preserve"> — Romania, Bulgaria, Albania, Greece, Macedonia, Croatia, Bosnia-Herzegovina, Slovenia, Serbia, Montenegro. Inhabitants: </w:t>
      </w:r>
      <w:r>
        <w:rPr>
          <w:b/>
          <w:bCs/>
        </w:rPr>
        <w:t>Slavs</w:t>
      </w:r>
      <w:r>
        <w:t>.</w:t>
      </w:r>
    </w:p>
    <w:p w:rsidR="003D3B4E" w:rsidRDefault="003D3B4E" w:rsidP="003D3B4E">
      <w:pPr>
        <w:spacing w:after="100"/>
        <w:rPr>
          <w:sz w:val="28"/>
          <w:szCs w:val="28"/>
        </w:rPr>
      </w:pPr>
      <w:r>
        <w:rPr>
          <w:b/>
          <w:bCs/>
        </w:rPr>
        <w:t>Why Balkans became explosive:</w:t>
      </w:r>
    </w:p>
    <w:p w:rsidR="003D3B4E" w:rsidRDefault="003D3B4E" w:rsidP="003D3B4E">
      <w:pPr>
        <w:numPr>
          <w:ilvl w:val="0"/>
          <w:numId w:val="18"/>
        </w:numPr>
        <w:pBdr>
          <w:top w:val="nil"/>
          <w:left w:val="nil"/>
          <w:bottom w:val="nil"/>
          <w:right w:val="nil"/>
          <w:between w:val="nil"/>
        </w:pBdr>
        <w:spacing w:after="50"/>
        <w:rPr>
          <w:color w:val="000000"/>
          <w:sz w:val="28"/>
          <w:szCs w:val="28"/>
        </w:rPr>
      </w:pPr>
      <w:r>
        <w:rPr>
          <w:b/>
          <w:bCs/>
          <w:color w:val="000000"/>
        </w:rPr>
        <w:t>Ottoman Empire</w:t>
      </w:r>
      <w:r>
        <w:rPr>
          <w:color w:val="000000"/>
        </w:rPr>
        <w:t xml:space="preserve"> disintegrating</w:t>
      </w:r>
    </w:p>
    <w:p w:rsidR="003D3B4E" w:rsidRDefault="003D3B4E" w:rsidP="003D3B4E">
      <w:pPr>
        <w:numPr>
          <w:ilvl w:val="0"/>
          <w:numId w:val="18"/>
        </w:numPr>
        <w:pBdr>
          <w:top w:val="nil"/>
          <w:left w:val="nil"/>
          <w:bottom w:val="nil"/>
          <w:right w:val="nil"/>
          <w:between w:val="nil"/>
        </w:pBdr>
        <w:spacing w:after="50"/>
        <w:rPr>
          <w:color w:val="000000"/>
          <w:sz w:val="28"/>
          <w:szCs w:val="28"/>
        </w:rPr>
      </w:pPr>
      <w:r>
        <w:rPr>
          <w:color w:val="000000"/>
        </w:rPr>
        <w:lastRenderedPageBreak/>
        <w:t xml:space="preserve">Spread of </w:t>
      </w:r>
      <w:r>
        <w:rPr>
          <w:b/>
          <w:bCs/>
          <w:color w:val="000000"/>
        </w:rPr>
        <w:t>romantic nationalism</w:t>
      </w:r>
    </w:p>
    <w:p w:rsidR="003D3B4E" w:rsidRDefault="003D3B4E" w:rsidP="003D3B4E">
      <w:pPr>
        <w:numPr>
          <w:ilvl w:val="0"/>
          <w:numId w:val="18"/>
        </w:numPr>
        <w:pBdr>
          <w:top w:val="nil"/>
          <w:left w:val="nil"/>
          <w:bottom w:val="nil"/>
          <w:right w:val="nil"/>
          <w:between w:val="nil"/>
        </w:pBdr>
        <w:spacing w:after="50"/>
        <w:rPr>
          <w:color w:val="000000"/>
          <w:sz w:val="28"/>
          <w:szCs w:val="28"/>
        </w:rPr>
      </w:pPr>
      <w:r>
        <w:rPr>
          <w:color w:val="000000"/>
        </w:rPr>
        <w:t>Balkan peoples used history to prove past independence</w:t>
      </w:r>
    </w:p>
    <w:p w:rsidR="003D3B4E" w:rsidRDefault="003D3B4E" w:rsidP="003D3B4E">
      <w:pPr>
        <w:numPr>
          <w:ilvl w:val="0"/>
          <w:numId w:val="18"/>
        </w:numPr>
        <w:pBdr>
          <w:top w:val="nil"/>
          <w:left w:val="nil"/>
          <w:bottom w:val="nil"/>
          <w:right w:val="nil"/>
          <w:between w:val="nil"/>
        </w:pBdr>
        <w:spacing w:after="50"/>
        <w:rPr>
          <w:color w:val="000000"/>
          <w:sz w:val="28"/>
          <w:szCs w:val="28"/>
        </w:rPr>
      </w:pPr>
      <w:r>
        <w:rPr>
          <w:color w:val="000000"/>
        </w:rPr>
        <w:t xml:space="preserve">Balkan states </w:t>
      </w:r>
      <w:r>
        <w:rPr>
          <w:b/>
          <w:bCs/>
          <w:color w:val="000000"/>
        </w:rPr>
        <w:t>fiercely jealous of each other</w:t>
      </w:r>
    </w:p>
    <w:p w:rsidR="003D3B4E" w:rsidRDefault="003D3B4E" w:rsidP="003D3B4E">
      <w:pPr>
        <w:numPr>
          <w:ilvl w:val="0"/>
          <w:numId w:val="18"/>
        </w:numPr>
        <w:pBdr>
          <w:top w:val="nil"/>
          <w:left w:val="nil"/>
          <w:bottom w:val="nil"/>
          <w:right w:val="nil"/>
          <w:between w:val="nil"/>
        </w:pBdr>
        <w:spacing w:after="100"/>
        <w:rPr>
          <w:color w:val="000000"/>
          <w:sz w:val="28"/>
          <w:szCs w:val="28"/>
        </w:rPr>
      </w:pPr>
      <w:r>
        <w:rPr>
          <w:color w:val="000000"/>
        </w:rPr>
        <w:t xml:space="preserve">Big power rivalry: </w:t>
      </w:r>
      <w:r>
        <w:rPr>
          <w:b/>
          <w:bCs/>
          <w:color w:val="000000"/>
        </w:rPr>
        <w:t>Russia, Germany, England, Austro-Hungary</w:t>
      </w:r>
    </w:p>
    <w:p w:rsidR="003D3B4E" w:rsidRDefault="003D3B4E" w:rsidP="003D3B4E">
      <w:pPr>
        <w:spacing w:after="100"/>
        <w:rPr>
          <w:sz w:val="28"/>
          <w:szCs w:val="28"/>
        </w:rPr>
      </w:pPr>
      <w:r>
        <w:rPr>
          <w:b/>
          <w:bCs/>
        </w:rPr>
        <w:t xml:space="preserve">Result: </w:t>
      </w:r>
      <w:r>
        <w:rPr>
          <w:rFonts w:ascii="Arial Unicode MS" w:eastAsia="Arial Unicode MS" w:hAnsi="Arial Unicode MS" w:cs="Arial Unicode MS"/>
        </w:rPr>
        <w:t xml:space="preserve">Series of wars → </w:t>
      </w:r>
      <w:r>
        <w:rPr>
          <w:b/>
          <w:bCs/>
        </w:rPr>
        <w:t>First World War (1914)</w:t>
      </w:r>
    </w:p>
    <w:p w:rsidR="003D3B4E" w:rsidRDefault="003D3B4E" w:rsidP="003D3B4E">
      <w:pPr>
        <w:spacing w:after="100"/>
        <w:jc w:val="right"/>
        <w:rPr>
          <w:sz w:val="28"/>
          <w:szCs w:val="28"/>
        </w:rPr>
      </w:pPr>
      <w:r>
        <w:rPr>
          <w:i/>
          <w:iCs/>
          <w:color w:val="059669"/>
        </w:rPr>
        <w:t xml:space="preserve">Memory Trick: </w:t>
      </w:r>
      <w:r>
        <w:rPr>
          <w:b/>
          <w:bCs/>
          <w:i/>
          <w:iCs/>
          <w:color w:val="059669"/>
        </w:rPr>
        <w:t>BAGS-MCR</w:t>
      </w:r>
      <w:r>
        <w:rPr>
          <w:i/>
          <w:iCs/>
          <w:color w:val="059669"/>
        </w:rPr>
        <w:t xml:space="preserve"> — Bulgaria, Albania, Greece, Serbia, Montenegro, Croatia, Romania</w:t>
      </w:r>
    </w:p>
    <w:p w:rsidR="003D3B4E" w:rsidRPr="00611F60" w:rsidRDefault="003D3B4E" w:rsidP="003D3B4E">
      <w:pPr>
        <w:pStyle w:val="Heading2"/>
        <w:rPr>
          <w:rFonts w:ascii="Arial" w:eastAsia="Arial" w:hAnsi="Arial" w:cs="Arial"/>
          <w:sz w:val="40"/>
          <w:szCs w:val="32"/>
        </w:rPr>
      </w:pPr>
      <w:r w:rsidRPr="00611F60">
        <w:rPr>
          <w:rFonts w:ascii="Arial Unicode MS" w:eastAsia="Arial Unicode MS" w:hAnsi="Arial Unicode MS" w:cs="Arial Unicode MS"/>
          <w:szCs w:val="20"/>
        </w:rPr>
        <w:t>⚔</w:t>
      </w:r>
      <w:r w:rsidRPr="00611F60">
        <w:rPr>
          <w:rFonts w:ascii="Andika" w:eastAsia="Andika" w:hAnsi="Andika" w:cs="Andika"/>
          <w:szCs w:val="20"/>
        </w:rPr>
        <w:t>️ Comparison: German vs Italian Unification</w:t>
      </w:r>
    </w:p>
    <w:p w:rsidR="003D3B4E" w:rsidRDefault="003D3B4E" w:rsidP="003D3B4E">
      <w:pPr>
        <w:spacing w:after="100"/>
        <w:rPr>
          <w:sz w:val="28"/>
          <w:szCs w:val="28"/>
        </w:rPr>
      </w:pPr>
      <w:r>
        <w:rPr>
          <w:i/>
          <w:iCs/>
        </w:rPr>
        <w:t>This comparison is asked almost every year in different forms. Master this table!</w:t>
      </w:r>
    </w:p>
    <w:tbl>
      <w:tblPr>
        <w:tblW w:w="9496"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1"/>
        <w:gridCol w:w="4194"/>
        <w:gridCol w:w="3671"/>
      </w:tblGrid>
      <w:tr w:rsidR="003D3B4E" w:rsidTr="002117E0">
        <w:trPr>
          <w:tblHeader/>
        </w:trPr>
        <w:tc>
          <w:tcPr>
            <w:tcW w:w="1631" w:type="dxa"/>
            <w:tcBorders>
              <w:top w:val="single" w:sz="4" w:space="0" w:color="E5E7EB"/>
              <w:left w:val="single" w:sz="4" w:space="0" w:color="E5E7EB"/>
              <w:bottom w:val="single" w:sz="4" w:space="0" w:color="E5E7EB"/>
              <w:right w:val="single" w:sz="4" w:space="0" w:color="E5E7EB"/>
            </w:tcBorders>
            <w:shd w:val="clear" w:color="auto" w:fill="1F2937"/>
          </w:tcPr>
          <w:p w:rsidR="003D3B4E" w:rsidRDefault="003D3B4E" w:rsidP="002117E0">
            <w:pPr>
              <w:spacing w:before="60" w:after="60"/>
              <w:jc w:val="center"/>
              <w:rPr>
                <w:sz w:val="28"/>
                <w:szCs w:val="28"/>
              </w:rPr>
            </w:pPr>
            <w:r>
              <w:rPr>
                <w:b/>
                <w:bCs/>
                <w:color w:val="FFFFFF"/>
              </w:rPr>
              <w:t>Aspect</w:t>
            </w:r>
          </w:p>
        </w:tc>
        <w:tc>
          <w:tcPr>
            <w:tcW w:w="4194" w:type="dxa"/>
            <w:tcBorders>
              <w:top w:val="single" w:sz="4" w:space="0" w:color="E5E7EB"/>
              <w:left w:val="single" w:sz="4" w:space="0" w:color="E5E7EB"/>
              <w:bottom w:val="single" w:sz="4" w:space="0" w:color="E5E7EB"/>
              <w:right w:val="single" w:sz="4" w:space="0" w:color="E5E7EB"/>
            </w:tcBorders>
            <w:shd w:val="clear" w:color="auto" w:fill="1E40AF"/>
          </w:tcPr>
          <w:p w:rsidR="003D3B4E" w:rsidRDefault="003D3B4E" w:rsidP="002117E0">
            <w:pPr>
              <w:spacing w:before="60" w:after="60"/>
              <w:jc w:val="center"/>
              <w:rPr>
                <w:sz w:val="28"/>
                <w:szCs w:val="28"/>
              </w:rPr>
            </w:pPr>
            <w:r>
              <w:rPr>
                <w:b/>
                <w:bCs/>
                <w:color w:val="FFFFFF"/>
              </w:rPr>
              <w:t xml:space="preserve"> German Unification</w:t>
            </w:r>
          </w:p>
        </w:tc>
        <w:tc>
          <w:tcPr>
            <w:tcW w:w="3671" w:type="dxa"/>
            <w:tcBorders>
              <w:top w:val="single" w:sz="4" w:space="0" w:color="E5E7EB"/>
              <w:left w:val="single" w:sz="4" w:space="0" w:color="E5E7EB"/>
              <w:bottom w:val="single" w:sz="4" w:space="0" w:color="E5E7EB"/>
              <w:right w:val="single" w:sz="4" w:space="0" w:color="E5E7EB"/>
            </w:tcBorders>
            <w:shd w:val="clear" w:color="auto" w:fill="047857"/>
          </w:tcPr>
          <w:p w:rsidR="003D3B4E" w:rsidRDefault="003D3B4E" w:rsidP="002117E0">
            <w:pPr>
              <w:spacing w:before="60" w:after="60"/>
              <w:jc w:val="center"/>
              <w:rPr>
                <w:sz w:val="28"/>
                <w:szCs w:val="28"/>
              </w:rPr>
            </w:pPr>
            <w:r>
              <w:rPr>
                <w:b/>
                <w:bCs/>
                <w:color w:val="FFFFFF"/>
              </w:rPr>
              <w:t>Italian Unification</w:t>
            </w:r>
          </w:p>
        </w:tc>
      </w:tr>
      <w:tr w:rsidR="003D3B4E" w:rsidTr="002117E0">
        <w:tc>
          <w:tcPr>
            <w:tcW w:w="1631" w:type="dxa"/>
            <w:tcBorders>
              <w:top w:val="single" w:sz="4" w:space="0" w:color="E5E7EB"/>
              <w:left w:val="single" w:sz="4" w:space="0" w:color="E5E7EB"/>
              <w:bottom w:val="single" w:sz="4" w:space="0" w:color="E5E7EB"/>
              <w:right w:val="single" w:sz="4" w:space="0" w:color="E5E7EB"/>
            </w:tcBorders>
            <w:shd w:val="clear" w:color="auto" w:fill="F3F4F6"/>
          </w:tcPr>
          <w:p w:rsidR="003D3B4E" w:rsidRDefault="003D3B4E" w:rsidP="002117E0">
            <w:pPr>
              <w:spacing w:before="50" w:after="50"/>
              <w:rPr>
                <w:sz w:val="28"/>
                <w:szCs w:val="28"/>
              </w:rPr>
            </w:pPr>
            <w:r>
              <w:rPr>
                <w:b/>
                <w:bCs/>
              </w:rPr>
              <w:t>Year Completed</w:t>
            </w:r>
          </w:p>
        </w:tc>
        <w:tc>
          <w:tcPr>
            <w:tcW w:w="4194"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jc w:val="center"/>
              <w:rPr>
                <w:sz w:val="28"/>
                <w:szCs w:val="28"/>
              </w:rPr>
            </w:pPr>
            <w:r>
              <w:rPr>
                <w:b/>
                <w:bCs/>
                <w:color w:val="2563EB"/>
              </w:rPr>
              <w:t>1871</w:t>
            </w:r>
            <w:r>
              <w:t xml:space="preserve"> (Jan 18, Versailles)</w:t>
            </w:r>
          </w:p>
        </w:tc>
        <w:tc>
          <w:tcPr>
            <w:tcW w:w="3671"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jc w:val="center"/>
              <w:rPr>
                <w:sz w:val="28"/>
                <w:szCs w:val="28"/>
              </w:rPr>
            </w:pPr>
            <w:r>
              <w:rPr>
                <w:b/>
                <w:bCs/>
                <w:color w:val="059669"/>
              </w:rPr>
              <w:t>1861</w:t>
            </w:r>
            <w:r>
              <w:t xml:space="preserve"> (Victor Emmanuel II)</w:t>
            </w:r>
          </w:p>
        </w:tc>
      </w:tr>
      <w:tr w:rsidR="003D3B4E" w:rsidTr="002117E0">
        <w:tc>
          <w:tcPr>
            <w:tcW w:w="1631" w:type="dxa"/>
            <w:tcBorders>
              <w:top w:val="single" w:sz="4" w:space="0" w:color="E5E7EB"/>
              <w:left w:val="single" w:sz="4" w:space="0" w:color="E5E7EB"/>
              <w:bottom w:val="single" w:sz="4" w:space="0" w:color="E5E7EB"/>
              <w:right w:val="single" w:sz="4" w:space="0" w:color="E5E7EB"/>
            </w:tcBorders>
            <w:shd w:val="clear" w:color="auto" w:fill="F3F4F6"/>
          </w:tcPr>
          <w:p w:rsidR="003D3B4E" w:rsidRDefault="003D3B4E" w:rsidP="002117E0">
            <w:pPr>
              <w:spacing w:before="50" w:after="50"/>
              <w:rPr>
                <w:sz w:val="28"/>
                <w:szCs w:val="28"/>
              </w:rPr>
            </w:pPr>
            <w:r>
              <w:rPr>
                <w:b/>
                <w:bCs/>
              </w:rPr>
              <w:t>Chief Architect</w:t>
            </w:r>
          </w:p>
        </w:tc>
        <w:tc>
          <w:tcPr>
            <w:tcW w:w="4194"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jc w:val="center"/>
              <w:rPr>
                <w:sz w:val="28"/>
                <w:szCs w:val="28"/>
              </w:rPr>
            </w:pPr>
            <w:r>
              <w:rPr>
                <w:b/>
                <w:bCs/>
              </w:rPr>
              <w:t>Otto von Bismarck</w:t>
            </w:r>
            <w:r>
              <w:t xml:space="preserve"> (Minister President)</w:t>
            </w:r>
          </w:p>
        </w:tc>
        <w:tc>
          <w:tcPr>
            <w:tcW w:w="3671"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jc w:val="center"/>
              <w:rPr>
                <w:sz w:val="28"/>
                <w:szCs w:val="28"/>
              </w:rPr>
            </w:pPr>
            <w:r>
              <w:rPr>
                <w:b/>
                <w:bCs/>
              </w:rPr>
              <w:t>Count Cavour</w:t>
            </w:r>
            <w:r>
              <w:t xml:space="preserve"> (Chief Minister, Sardinia)</w:t>
            </w:r>
          </w:p>
        </w:tc>
      </w:tr>
      <w:tr w:rsidR="003D3B4E" w:rsidTr="002117E0">
        <w:tc>
          <w:tcPr>
            <w:tcW w:w="1631" w:type="dxa"/>
            <w:tcBorders>
              <w:top w:val="single" w:sz="4" w:space="0" w:color="E5E7EB"/>
              <w:left w:val="single" w:sz="4" w:space="0" w:color="E5E7EB"/>
              <w:bottom w:val="single" w:sz="4" w:space="0" w:color="E5E7EB"/>
              <w:right w:val="single" w:sz="4" w:space="0" w:color="E5E7EB"/>
            </w:tcBorders>
            <w:shd w:val="clear" w:color="auto" w:fill="F3F4F6"/>
          </w:tcPr>
          <w:p w:rsidR="003D3B4E" w:rsidRDefault="003D3B4E" w:rsidP="002117E0">
            <w:pPr>
              <w:spacing w:before="50" w:after="50"/>
              <w:rPr>
                <w:sz w:val="28"/>
                <w:szCs w:val="28"/>
              </w:rPr>
            </w:pPr>
            <w:r>
              <w:rPr>
                <w:b/>
                <w:bCs/>
              </w:rPr>
              <w:t>Leading State</w:t>
            </w:r>
          </w:p>
        </w:tc>
        <w:tc>
          <w:tcPr>
            <w:tcW w:w="4194"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jc w:val="center"/>
              <w:rPr>
                <w:sz w:val="28"/>
                <w:szCs w:val="28"/>
              </w:rPr>
            </w:pPr>
            <w:r>
              <w:rPr>
                <w:b/>
                <w:bCs/>
              </w:rPr>
              <w:t>Prussia</w:t>
            </w:r>
          </w:p>
        </w:tc>
        <w:tc>
          <w:tcPr>
            <w:tcW w:w="3671"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jc w:val="center"/>
              <w:rPr>
                <w:sz w:val="28"/>
                <w:szCs w:val="28"/>
              </w:rPr>
            </w:pPr>
            <w:r>
              <w:rPr>
                <w:b/>
                <w:bCs/>
              </w:rPr>
              <w:t>Sardinia-Piedmont</w:t>
            </w:r>
          </w:p>
        </w:tc>
      </w:tr>
      <w:tr w:rsidR="003D3B4E" w:rsidTr="002117E0">
        <w:tc>
          <w:tcPr>
            <w:tcW w:w="1631" w:type="dxa"/>
            <w:tcBorders>
              <w:top w:val="single" w:sz="4" w:space="0" w:color="E5E7EB"/>
              <w:left w:val="single" w:sz="4" w:space="0" w:color="E5E7EB"/>
              <w:bottom w:val="single" w:sz="4" w:space="0" w:color="E5E7EB"/>
              <w:right w:val="single" w:sz="4" w:space="0" w:color="E5E7EB"/>
            </w:tcBorders>
            <w:shd w:val="clear" w:color="auto" w:fill="F3F4F6"/>
          </w:tcPr>
          <w:p w:rsidR="003D3B4E" w:rsidRDefault="003D3B4E" w:rsidP="002117E0">
            <w:pPr>
              <w:spacing w:before="50" w:after="50"/>
              <w:rPr>
                <w:sz w:val="28"/>
                <w:szCs w:val="28"/>
              </w:rPr>
            </w:pPr>
            <w:r>
              <w:rPr>
                <w:b/>
                <w:bCs/>
              </w:rPr>
              <w:t>Approach</w:t>
            </w:r>
          </w:p>
        </w:tc>
        <w:tc>
          <w:tcPr>
            <w:tcW w:w="4194"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jc w:val="center"/>
              <w:rPr>
                <w:sz w:val="28"/>
                <w:szCs w:val="28"/>
              </w:rPr>
            </w:pPr>
            <w:r>
              <w:rPr>
                <w:b/>
                <w:bCs/>
                <w:i/>
                <w:iCs/>
                <w:color w:val="DC2626"/>
              </w:rPr>
              <w:t>"Blood and Iron"</w:t>
            </w:r>
            <w:r>
              <w:t xml:space="preserve"> — Military force</w:t>
            </w:r>
          </w:p>
        </w:tc>
        <w:tc>
          <w:tcPr>
            <w:tcW w:w="3671"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jc w:val="center"/>
              <w:rPr>
                <w:sz w:val="28"/>
                <w:szCs w:val="28"/>
              </w:rPr>
            </w:pPr>
            <w:r>
              <w:t xml:space="preserve">Diplomacy + War + </w:t>
            </w:r>
            <w:r>
              <w:rPr>
                <w:b/>
                <w:bCs/>
              </w:rPr>
              <w:t>Popular uprising</w:t>
            </w:r>
          </w:p>
        </w:tc>
      </w:tr>
      <w:tr w:rsidR="003D3B4E" w:rsidTr="002117E0">
        <w:tc>
          <w:tcPr>
            <w:tcW w:w="1631" w:type="dxa"/>
            <w:tcBorders>
              <w:top w:val="single" w:sz="4" w:space="0" w:color="E5E7EB"/>
              <w:left w:val="single" w:sz="4" w:space="0" w:color="E5E7EB"/>
              <w:bottom w:val="single" w:sz="4" w:space="0" w:color="E5E7EB"/>
              <w:right w:val="single" w:sz="4" w:space="0" w:color="E5E7EB"/>
            </w:tcBorders>
            <w:shd w:val="clear" w:color="auto" w:fill="F3F4F6"/>
          </w:tcPr>
          <w:p w:rsidR="003D3B4E" w:rsidRDefault="003D3B4E" w:rsidP="002117E0">
            <w:pPr>
              <w:spacing w:before="50" w:after="50"/>
              <w:rPr>
                <w:sz w:val="28"/>
                <w:szCs w:val="28"/>
              </w:rPr>
            </w:pPr>
            <w:r>
              <w:rPr>
                <w:b/>
                <w:bCs/>
              </w:rPr>
              <w:t>Military Leader</w:t>
            </w:r>
          </w:p>
        </w:tc>
        <w:tc>
          <w:tcPr>
            <w:tcW w:w="4194"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jc w:val="center"/>
              <w:rPr>
                <w:sz w:val="28"/>
                <w:szCs w:val="28"/>
              </w:rPr>
            </w:pPr>
            <w:r>
              <w:rPr>
                <w:b/>
                <w:bCs/>
              </w:rPr>
              <w:t>Prussian Army</w:t>
            </w:r>
            <w:r>
              <w:t xml:space="preserve"> + Bureaucracy</w:t>
            </w:r>
          </w:p>
        </w:tc>
        <w:tc>
          <w:tcPr>
            <w:tcW w:w="3671"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jc w:val="center"/>
              <w:rPr>
                <w:sz w:val="28"/>
                <w:szCs w:val="28"/>
              </w:rPr>
            </w:pPr>
            <w:r>
              <w:rPr>
                <w:b/>
                <w:bCs/>
              </w:rPr>
              <w:t>Giuseppe Garibaldi</w:t>
            </w:r>
            <w:r>
              <w:t xml:space="preserve"> (Red Shirts)</w:t>
            </w:r>
          </w:p>
        </w:tc>
      </w:tr>
      <w:tr w:rsidR="003D3B4E" w:rsidTr="002117E0">
        <w:tc>
          <w:tcPr>
            <w:tcW w:w="1631" w:type="dxa"/>
            <w:tcBorders>
              <w:top w:val="single" w:sz="4" w:space="0" w:color="E5E7EB"/>
              <w:left w:val="single" w:sz="4" w:space="0" w:color="E5E7EB"/>
              <w:bottom w:val="single" w:sz="4" w:space="0" w:color="E5E7EB"/>
              <w:right w:val="single" w:sz="4" w:space="0" w:color="E5E7EB"/>
            </w:tcBorders>
            <w:shd w:val="clear" w:color="auto" w:fill="F3F4F6"/>
          </w:tcPr>
          <w:p w:rsidR="003D3B4E" w:rsidRDefault="003D3B4E" w:rsidP="002117E0">
            <w:pPr>
              <w:spacing w:before="50" w:after="50"/>
              <w:rPr>
                <w:sz w:val="28"/>
                <w:szCs w:val="28"/>
              </w:rPr>
            </w:pPr>
            <w:r>
              <w:rPr>
                <w:b/>
                <w:bCs/>
              </w:rPr>
              <w:t>Wars Fought</w:t>
            </w:r>
          </w:p>
        </w:tc>
        <w:tc>
          <w:tcPr>
            <w:tcW w:w="4194"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jc w:val="center"/>
              <w:rPr>
                <w:sz w:val="28"/>
                <w:szCs w:val="28"/>
              </w:rPr>
            </w:pPr>
            <w:r>
              <w:t>3 Wars in 7 years:</w:t>
            </w:r>
            <w:r>
              <w:rPr>
                <w:b/>
                <w:bCs/>
              </w:rPr>
              <w:t xml:space="preserve"> Denmark, Austria, France</w:t>
            </w:r>
          </w:p>
        </w:tc>
        <w:tc>
          <w:tcPr>
            <w:tcW w:w="3671"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jc w:val="center"/>
              <w:rPr>
                <w:sz w:val="28"/>
                <w:szCs w:val="28"/>
              </w:rPr>
            </w:pPr>
            <w:r>
              <w:rPr>
                <w:b/>
                <w:bCs/>
              </w:rPr>
              <w:t>War with Austria</w:t>
            </w:r>
            <w:r>
              <w:t xml:space="preserve"> (French help)</w:t>
            </w:r>
          </w:p>
        </w:tc>
      </w:tr>
      <w:tr w:rsidR="003D3B4E" w:rsidTr="002117E0">
        <w:tc>
          <w:tcPr>
            <w:tcW w:w="1631" w:type="dxa"/>
            <w:tcBorders>
              <w:top w:val="single" w:sz="4" w:space="0" w:color="E5E7EB"/>
              <w:left w:val="single" w:sz="4" w:space="0" w:color="E5E7EB"/>
              <w:bottom w:val="single" w:sz="4" w:space="0" w:color="E5E7EB"/>
              <w:right w:val="single" w:sz="4" w:space="0" w:color="E5E7EB"/>
            </w:tcBorders>
            <w:shd w:val="clear" w:color="auto" w:fill="F3F4F6"/>
          </w:tcPr>
          <w:p w:rsidR="003D3B4E" w:rsidRDefault="003D3B4E" w:rsidP="002117E0">
            <w:pPr>
              <w:spacing w:before="50" w:after="50"/>
              <w:rPr>
                <w:sz w:val="28"/>
                <w:szCs w:val="28"/>
              </w:rPr>
            </w:pPr>
            <w:r>
              <w:rPr>
                <w:b/>
                <w:bCs/>
              </w:rPr>
              <w:t>Role of Masses</w:t>
            </w:r>
          </w:p>
        </w:tc>
        <w:tc>
          <w:tcPr>
            <w:tcW w:w="4194"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jc w:val="center"/>
              <w:rPr>
                <w:sz w:val="28"/>
                <w:szCs w:val="28"/>
              </w:rPr>
            </w:pPr>
            <w:r>
              <w:t>Minimal — Top-down, state-driven</w:t>
            </w:r>
          </w:p>
        </w:tc>
        <w:tc>
          <w:tcPr>
            <w:tcW w:w="3671"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jc w:val="center"/>
              <w:rPr>
                <w:sz w:val="28"/>
                <w:szCs w:val="28"/>
              </w:rPr>
            </w:pPr>
            <w:r>
              <w:t>Significant — Garibaldi's volunteers</w:t>
            </w:r>
          </w:p>
        </w:tc>
      </w:tr>
      <w:tr w:rsidR="003D3B4E" w:rsidTr="002117E0">
        <w:tc>
          <w:tcPr>
            <w:tcW w:w="1631" w:type="dxa"/>
            <w:tcBorders>
              <w:top w:val="single" w:sz="4" w:space="0" w:color="E5E7EB"/>
              <w:left w:val="single" w:sz="4" w:space="0" w:color="E5E7EB"/>
              <w:bottom w:val="single" w:sz="4" w:space="0" w:color="E5E7EB"/>
              <w:right w:val="single" w:sz="4" w:space="0" w:color="E5E7EB"/>
            </w:tcBorders>
            <w:shd w:val="clear" w:color="auto" w:fill="F3F4F6"/>
          </w:tcPr>
          <w:p w:rsidR="003D3B4E" w:rsidRDefault="003D3B4E" w:rsidP="002117E0">
            <w:pPr>
              <w:spacing w:before="50" w:after="50"/>
              <w:rPr>
                <w:sz w:val="28"/>
                <w:szCs w:val="28"/>
              </w:rPr>
            </w:pPr>
            <w:r>
              <w:rPr>
                <w:b/>
                <w:bCs/>
              </w:rPr>
              <w:t>Ideological Base</w:t>
            </w:r>
          </w:p>
        </w:tc>
        <w:tc>
          <w:tcPr>
            <w:tcW w:w="4194"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jc w:val="center"/>
              <w:rPr>
                <w:sz w:val="28"/>
                <w:szCs w:val="28"/>
              </w:rPr>
            </w:pPr>
            <w:r>
              <w:rPr>
                <w:b/>
                <w:bCs/>
                <w:i/>
                <w:iCs/>
              </w:rPr>
              <w:t>Realpolitik</w:t>
            </w:r>
            <w:r>
              <w:t xml:space="preserve"> (Practical politics)</w:t>
            </w:r>
          </w:p>
        </w:tc>
        <w:tc>
          <w:tcPr>
            <w:tcW w:w="3671"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jc w:val="center"/>
              <w:rPr>
                <w:sz w:val="28"/>
                <w:szCs w:val="28"/>
              </w:rPr>
            </w:pPr>
            <w:r>
              <w:rPr>
                <w:b/>
                <w:bCs/>
              </w:rPr>
              <w:t>Mazzini's vision</w:t>
            </w:r>
            <w:r>
              <w:t xml:space="preserve"> (Young Italy)</w:t>
            </w:r>
          </w:p>
        </w:tc>
      </w:tr>
    </w:tbl>
    <w:p w:rsidR="003D3B4E" w:rsidRDefault="003D3B4E" w:rsidP="003D3B4E">
      <w:pPr>
        <w:spacing w:before="100"/>
        <w:jc w:val="right"/>
        <w:rPr>
          <w:sz w:val="28"/>
          <w:szCs w:val="28"/>
        </w:rPr>
      </w:pPr>
      <w:r>
        <w:rPr>
          <w:i/>
          <w:iCs/>
          <w:color w:val="059669"/>
        </w:rPr>
        <w:t xml:space="preserve">Memory Trick: </w:t>
      </w:r>
      <w:r>
        <w:rPr>
          <w:b/>
          <w:bCs/>
          <w:i/>
          <w:iCs/>
          <w:color w:val="059669"/>
        </w:rPr>
        <w:t>"BIG Prussia vs CAVE Italy"</w:t>
      </w:r>
      <w:r>
        <w:rPr>
          <w:i/>
          <w:iCs/>
          <w:color w:val="059669"/>
        </w:rPr>
        <w:t xml:space="preserve"> — </w:t>
      </w:r>
      <w:r>
        <w:rPr>
          <w:b/>
          <w:bCs/>
          <w:i/>
          <w:iCs/>
          <w:color w:val="059669"/>
        </w:rPr>
        <w:t>B</w:t>
      </w:r>
      <w:r>
        <w:rPr>
          <w:i/>
          <w:iCs/>
          <w:color w:val="059669"/>
        </w:rPr>
        <w:t>ismarck-</w:t>
      </w:r>
      <w:r>
        <w:rPr>
          <w:b/>
          <w:bCs/>
          <w:i/>
          <w:iCs/>
          <w:color w:val="059669"/>
        </w:rPr>
        <w:t>I</w:t>
      </w:r>
      <w:r>
        <w:rPr>
          <w:i/>
          <w:iCs/>
          <w:color w:val="059669"/>
        </w:rPr>
        <w:t>ron-</w:t>
      </w:r>
      <w:r>
        <w:rPr>
          <w:b/>
          <w:bCs/>
          <w:i/>
          <w:iCs/>
          <w:color w:val="059669"/>
        </w:rPr>
        <w:t>G</w:t>
      </w:r>
      <w:r>
        <w:rPr>
          <w:i/>
          <w:iCs/>
          <w:color w:val="059669"/>
        </w:rPr>
        <w:t xml:space="preserve">ermany vs </w:t>
      </w:r>
      <w:r>
        <w:rPr>
          <w:b/>
          <w:bCs/>
          <w:i/>
          <w:iCs/>
          <w:color w:val="059669"/>
        </w:rPr>
        <w:t>C</w:t>
      </w:r>
      <w:r>
        <w:rPr>
          <w:i/>
          <w:iCs/>
          <w:color w:val="059669"/>
        </w:rPr>
        <w:t>avour-</w:t>
      </w:r>
      <w:proofErr w:type="gramStart"/>
      <w:r>
        <w:rPr>
          <w:b/>
          <w:bCs/>
          <w:i/>
          <w:iCs/>
          <w:color w:val="059669"/>
        </w:rPr>
        <w:t>A</w:t>
      </w:r>
      <w:r>
        <w:rPr>
          <w:i/>
          <w:iCs/>
          <w:color w:val="059669"/>
        </w:rPr>
        <w:t>rmy(</w:t>
      </w:r>
      <w:proofErr w:type="gramEnd"/>
      <w:r>
        <w:rPr>
          <w:i/>
          <w:iCs/>
          <w:color w:val="059669"/>
        </w:rPr>
        <w:t>Garibaldi)-</w:t>
      </w:r>
      <w:r>
        <w:rPr>
          <w:b/>
          <w:bCs/>
          <w:i/>
          <w:iCs/>
          <w:color w:val="059669"/>
        </w:rPr>
        <w:t>V</w:t>
      </w:r>
      <w:r>
        <w:rPr>
          <w:i/>
          <w:iCs/>
          <w:color w:val="059669"/>
        </w:rPr>
        <w:t>ictor-</w:t>
      </w:r>
      <w:r>
        <w:rPr>
          <w:b/>
          <w:bCs/>
          <w:i/>
          <w:iCs/>
          <w:color w:val="059669"/>
        </w:rPr>
        <w:t>E</w:t>
      </w:r>
      <w:r>
        <w:rPr>
          <w:i/>
          <w:iCs/>
          <w:color w:val="059669"/>
        </w:rPr>
        <w:t>mmanuel</w:t>
      </w:r>
    </w:p>
    <w:p w:rsidR="003D3B4E" w:rsidRDefault="003D3B4E" w:rsidP="003D3B4E">
      <w:pPr>
        <w:pStyle w:val="Heading2"/>
        <w:rPr>
          <w:rFonts w:ascii="Arial" w:eastAsia="Arial" w:hAnsi="Arial" w:cs="Arial"/>
          <w:sz w:val="44"/>
          <w:szCs w:val="44"/>
        </w:rPr>
      </w:pPr>
      <w:bookmarkStart w:id="1" w:name="_rjjvcnykfmba" w:colFirst="0" w:colLast="0"/>
      <w:bookmarkEnd w:id="1"/>
      <w:r>
        <w:rPr>
          <w:rFonts w:ascii="Arial" w:eastAsia="Arial" w:hAnsi="Arial" w:cs="Arial"/>
          <w:color w:val="2563EB"/>
          <w:sz w:val="32"/>
          <w:szCs w:val="32"/>
        </w:rPr>
        <w:t>12. Common Mistakes to Avoid</w:t>
      </w:r>
    </w:p>
    <w:tbl>
      <w:tblPr>
        <w:tblW w:w="9496"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6"/>
      </w:tblGrid>
      <w:tr w:rsidR="003D3B4E" w:rsidTr="002117E0">
        <w:tc>
          <w:tcPr>
            <w:tcW w:w="9496" w:type="dxa"/>
            <w:tcBorders>
              <w:top w:val="single" w:sz="4" w:space="0" w:color="E5E7EB"/>
              <w:left w:val="single" w:sz="4" w:space="0" w:color="E5E7EB"/>
              <w:bottom w:val="single" w:sz="4" w:space="0" w:color="E5E7EB"/>
              <w:right w:val="single" w:sz="4" w:space="0" w:color="E5E7EB"/>
            </w:tcBorders>
            <w:shd w:val="clear" w:color="auto" w:fill="FEF2F2"/>
          </w:tcPr>
          <w:p w:rsidR="003D3B4E" w:rsidRDefault="003D3B4E" w:rsidP="002117E0">
            <w:pPr>
              <w:spacing w:before="80" w:after="60"/>
              <w:rPr>
                <w:sz w:val="28"/>
                <w:szCs w:val="28"/>
              </w:rPr>
            </w:pPr>
            <w:r>
              <w:rPr>
                <w:b/>
                <w:bCs/>
                <w:color w:val="DC2626"/>
              </w:rPr>
              <w:t>These mistakes cost students 2-4 marks every year. Don't repeat them!</w:t>
            </w:r>
          </w:p>
          <w:p w:rsidR="003D3B4E" w:rsidRDefault="003D3B4E" w:rsidP="002117E0">
            <w:pPr>
              <w:spacing w:after="50"/>
              <w:rPr>
                <w:sz w:val="28"/>
                <w:szCs w:val="28"/>
              </w:rPr>
            </w:pPr>
            <w:r>
              <w:rPr>
                <w:rFonts w:ascii="Arial Unicode MS" w:eastAsia="Arial Unicode MS" w:hAnsi="Arial Unicode MS" w:cs="Arial Unicode MS"/>
                <w:b/>
                <w:bCs/>
              </w:rPr>
              <w:t xml:space="preserve">❌ Confusing Mazzini with Garibaldi → Mazzini = </w:t>
            </w:r>
            <w:r>
              <w:rPr>
                <w:b/>
                <w:bCs/>
                <w:color w:val="2563EB"/>
              </w:rPr>
              <w:t>Ideology/Vision</w:t>
            </w:r>
            <w:r>
              <w:rPr>
                <w:b/>
                <w:bCs/>
              </w:rPr>
              <w:t xml:space="preserve"> (Young Italy) | Garibaldi = </w:t>
            </w:r>
            <w:r>
              <w:rPr>
                <w:b/>
                <w:bCs/>
                <w:color w:val="059669"/>
              </w:rPr>
              <w:t>Military Action</w:t>
            </w:r>
            <w:r>
              <w:rPr>
                <w:b/>
                <w:bCs/>
              </w:rPr>
              <w:t xml:space="preserve"> (Red Shirts)</w:t>
            </w:r>
          </w:p>
          <w:p w:rsidR="003D3B4E" w:rsidRDefault="003D3B4E" w:rsidP="002117E0">
            <w:pPr>
              <w:spacing w:after="50"/>
              <w:rPr>
                <w:sz w:val="28"/>
                <w:szCs w:val="28"/>
              </w:rPr>
            </w:pPr>
            <w:r>
              <w:rPr>
                <w:rFonts w:ascii="Arial Unicode MS" w:eastAsia="Arial Unicode MS" w:hAnsi="Arial Unicode MS" w:cs="Arial Unicode MS"/>
                <w:b/>
                <w:bCs/>
              </w:rPr>
              <w:t xml:space="preserve">❌ Writing "Napoleon Code" instead of "Napoleonic Code" → Always use </w:t>
            </w:r>
            <w:r>
              <w:rPr>
                <w:b/>
                <w:bCs/>
                <w:color w:val="059669"/>
              </w:rPr>
              <w:t>"Napoleonic"</w:t>
            </w:r>
            <w:r>
              <w:rPr>
                <w:b/>
                <w:bCs/>
              </w:rPr>
              <w:t xml:space="preserve"> (adjective form)</w:t>
            </w:r>
          </w:p>
          <w:p w:rsidR="003D3B4E" w:rsidRDefault="003D3B4E" w:rsidP="002117E0">
            <w:pPr>
              <w:spacing w:after="50"/>
              <w:rPr>
                <w:sz w:val="28"/>
                <w:szCs w:val="28"/>
              </w:rPr>
            </w:pPr>
            <w:r>
              <w:rPr>
                <w:rFonts w:ascii="Arial Unicode MS" w:eastAsia="Arial Unicode MS" w:hAnsi="Arial Unicode MS" w:cs="Arial Unicode MS"/>
                <w:b/>
                <w:bCs/>
              </w:rPr>
              <w:t xml:space="preserve">❌ Mixing Marianne (France) with Germania (Germany) → </w:t>
            </w:r>
            <w:r>
              <w:rPr>
                <w:b/>
                <w:bCs/>
                <w:color w:val="2563EB"/>
              </w:rPr>
              <w:t>M</w:t>
            </w:r>
            <w:r>
              <w:rPr>
                <w:b/>
                <w:bCs/>
              </w:rPr>
              <w:t xml:space="preserve">arianne = </w:t>
            </w:r>
            <w:r>
              <w:rPr>
                <w:b/>
                <w:bCs/>
                <w:color w:val="2563EB"/>
              </w:rPr>
              <w:t>M</w:t>
            </w:r>
            <w:r>
              <w:rPr>
                <w:b/>
                <w:bCs/>
              </w:rPr>
              <w:t xml:space="preserve">arseillaise (French anthem) | </w:t>
            </w:r>
            <w:r>
              <w:rPr>
                <w:b/>
                <w:bCs/>
                <w:color w:val="059669"/>
              </w:rPr>
              <w:t>G</w:t>
            </w:r>
            <w:r>
              <w:rPr>
                <w:b/>
                <w:bCs/>
              </w:rPr>
              <w:t xml:space="preserve">ermania = </w:t>
            </w:r>
            <w:r>
              <w:rPr>
                <w:b/>
                <w:bCs/>
                <w:color w:val="059669"/>
              </w:rPr>
              <w:t>G</w:t>
            </w:r>
            <w:r>
              <w:rPr>
                <w:b/>
                <w:bCs/>
              </w:rPr>
              <w:t>erman</w:t>
            </w:r>
          </w:p>
          <w:p w:rsidR="003D3B4E" w:rsidRDefault="003D3B4E" w:rsidP="002117E0">
            <w:pPr>
              <w:spacing w:after="50"/>
              <w:rPr>
                <w:sz w:val="28"/>
                <w:szCs w:val="28"/>
              </w:rPr>
            </w:pPr>
            <w:r>
              <w:rPr>
                <w:rFonts w:ascii="Arial Unicode MS" w:eastAsia="Arial Unicode MS" w:hAnsi="Arial Unicode MS" w:cs="Arial Unicode MS"/>
                <w:b/>
                <w:bCs/>
              </w:rPr>
              <w:t xml:space="preserve">❌ Writing years without "18" prefix → Write </w:t>
            </w:r>
            <w:r>
              <w:rPr>
                <w:b/>
                <w:bCs/>
                <w:color w:val="059669"/>
              </w:rPr>
              <w:t>1871</w:t>
            </w:r>
            <w:r>
              <w:rPr>
                <w:b/>
                <w:bCs/>
              </w:rPr>
              <w:t xml:space="preserve"> not just "71" | Write </w:t>
            </w:r>
            <w:r>
              <w:rPr>
                <w:b/>
                <w:bCs/>
                <w:color w:val="059669"/>
              </w:rPr>
              <w:t>1848</w:t>
            </w:r>
            <w:r>
              <w:rPr>
                <w:b/>
                <w:bCs/>
              </w:rPr>
              <w:t xml:space="preserve"> not "48"</w:t>
            </w:r>
          </w:p>
          <w:p w:rsidR="003D3B4E" w:rsidRDefault="003D3B4E" w:rsidP="002117E0">
            <w:pPr>
              <w:spacing w:after="50"/>
              <w:rPr>
                <w:sz w:val="28"/>
                <w:szCs w:val="28"/>
              </w:rPr>
            </w:pPr>
            <w:r>
              <w:rPr>
                <w:rFonts w:ascii="Arial Unicode MS" w:eastAsia="Arial Unicode MS" w:hAnsi="Arial Unicode MS" w:cs="Arial Unicode MS"/>
                <w:b/>
                <w:bCs/>
              </w:rPr>
              <w:t xml:space="preserve">❌ Confusing Zollverein with a political union → Zollverein was only a </w:t>
            </w:r>
            <w:r>
              <w:rPr>
                <w:b/>
                <w:bCs/>
                <w:color w:val="059669"/>
              </w:rPr>
              <w:t>CUSTOMS union</w:t>
            </w:r>
            <w:r>
              <w:rPr>
                <w:b/>
                <w:bCs/>
              </w:rPr>
              <w:t xml:space="preserve"> (economic, not political)</w:t>
            </w:r>
          </w:p>
          <w:p w:rsidR="003D3B4E" w:rsidRDefault="003D3B4E" w:rsidP="002117E0">
            <w:pPr>
              <w:spacing w:after="50"/>
              <w:rPr>
                <w:sz w:val="28"/>
                <w:szCs w:val="28"/>
              </w:rPr>
            </w:pPr>
            <w:r>
              <w:rPr>
                <w:rFonts w:ascii="Arial Unicode MS" w:eastAsia="Arial Unicode MS" w:hAnsi="Arial Unicode MS" w:cs="Arial Unicode MS"/>
                <w:b/>
                <w:bCs/>
              </w:rPr>
              <w:t xml:space="preserve">❌ Writing "Frankfurt Assembly" instead of "Frankfurt Parliament" → NCERT uses </w:t>
            </w:r>
            <w:r>
              <w:rPr>
                <w:b/>
                <w:bCs/>
                <w:color w:val="059669"/>
              </w:rPr>
              <w:t>"Parliament"</w:t>
            </w:r>
            <w:r>
              <w:rPr>
                <w:b/>
                <w:bCs/>
              </w:rPr>
              <w:t xml:space="preserve"> — stick to textbook terminology</w:t>
            </w:r>
          </w:p>
          <w:p w:rsidR="003D3B4E" w:rsidRDefault="003D3B4E" w:rsidP="002117E0">
            <w:pPr>
              <w:spacing w:after="50"/>
              <w:rPr>
                <w:sz w:val="28"/>
                <w:szCs w:val="28"/>
              </w:rPr>
            </w:pPr>
            <w:r>
              <w:rPr>
                <w:rFonts w:ascii="Arial Unicode MS" w:eastAsia="Arial Unicode MS" w:hAnsi="Arial Unicode MS" w:cs="Arial Unicode MS"/>
                <w:b/>
                <w:bCs/>
              </w:rPr>
              <w:lastRenderedPageBreak/>
              <w:t xml:space="preserve">❌ Spelling errors in names → </w:t>
            </w:r>
            <w:r>
              <w:rPr>
                <w:b/>
                <w:bCs/>
                <w:color w:val="059669"/>
              </w:rPr>
              <w:t>Metternich</w:t>
            </w:r>
            <w:r>
              <w:rPr>
                <w:b/>
                <w:bCs/>
              </w:rPr>
              <w:t xml:space="preserve"> (not </w:t>
            </w:r>
            <w:proofErr w:type="spellStart"/>
            <w:r>
              <w:rPr>
                <w:b/>
                <w:bCs/>
              </w:rPr>
              <w:t>Meternich</w:t>
            </w:r>
            <w:proofErr w:type="spellEnd"/>
            <w:r>
              <w:rPr>
                <w:b/>
                <w:bCs/>
              </w:rPr>
              <w:t xml:space="preserve">) | </w:t>
            </w:r>
            <w:r>
              <w:rPr>
                <w:b/>
                <w:bCs/>
                <w:color w:val="059669"/>
              </w:rPr>
              <w:t>Garibaldi</w:t>
            </w:r>
            <w:r>
              <w:rPr>
                <w:b/>
                <w:bCs/>
              </w:rPr>
              <w:t xml:space="preserve"> (not </w:t>
            </w:r>
            <w:proofErr w:type="spellStart"/>
            <w:r>
              <w:rPr>
                <w:b/>
                <w:bCs/>
              </w:rPr>
              <w:t>Gariboldi</w:t>
            </w:r>
            <w:proofErr w:type="spellEnd"/>
            <w:r>
              <w:rPr>
                <w:b/>
                <w:bCs/>
              </w:rPr>
              <w:t xml:space="preserve">) | </w:t>
            </w:r>
            <w:r>
              <w:rPr>
                <w:b/>
                <w:bCs/>
                <w:color w:val="059669"/>
              </w:rPr>
              <w:t>Cavour</w:t>
            </w:r>
            <w:r>
              <w:rPr>
                <w:b/>
                <w:bCs/>
              </w:rPr>
              <w:t xml:space="preserve"> (not </w:t>
            </w:r>
            <w:proofErr w:type="spellStart"/>
            <w:r>
              <w:rPr>
                <w:b/>
                <w:bCs/>
              </w:rPr>
              <w:t>Kavour</w:t>
            </w:r>
            <w:proofErr w:type="spellEnd"/>
            <w:r>
              <w:rPr>
                <w:b/>
                <w:bCs/>
              </w:rPr>
              <w:t>)</w:t>
            </w:r>
          </w:p>
          <w:p w:rsidR="003D3B4E" w:rsidRDefault="003D3B4E" w:rsidP="002117E0">
            <w:pPr>
              <w:spacing w:after="80"/>
              <w:rPr>
                <w:sz w:val="28"/>
                <w:szCs w:val="28"/>
              </w:rPr>
            </w:pPr>
            <w:r>
              <w:rPr>
                <w:rFonts w:ascii="Arial Unicode MS" w:eastAsia="Arial Unicode MS" w:hAnsi="Arial Unicode MS" w:cs="Arial Unicode MS"/>
                <w:b/>
                <w:bCs/>
              </w:rPr>
              <w:t xml:space="preserve">❌ Generic answers without specific details → Always include </w:t>
            </w:r>
            <w:r>
              <w:rPr>
                <w:b/>
                <w:bCs/>
                <w:color w:val="059669"/>
              </w:rPr>
              <w:t>dates, names, places</w:t>
            </w:r>
            <w:r>
              <w:rPr>
                <w:b/>
                <w:bCs/>
              </w:rPr>
              <w:t xml:space="preserve"> for full marks</w:t>
            </w:r>
          </w:p>
        </w:tc>
      </w:tr>
    </w:tbl>
    <w:p w:rsidR="003D3B4E" w:rsidRDefault="003D3B4E" w:rsidP="003D3B4E">
      <w:pPr>
        <w:pStyle w:val="Heading2"/>
        <w:rPr>
          <w:rFonts w:ascii="Arial" w:eastAsia="Arial" w:hAnsi="Arial" w:cs="Arial"/>
          <w:sz w:val="32"/>
          <w:szCs w:val="32"/>
        </w:rPr>
      </w:pPr>
      <w:bookmarkStart w:id="2" w:name="_bk9unii55ixg" w:colFirst="0" w:colLast="0"/>
      <w:bookmarkEnd w:id="2"/>
      <w:r>
        <w:rPr>
          <w:rFonts w:ascii="Arial" w:eastAsia="Arial" w:hAnsi="Arial" w:cs="Arial"/>
          <w:color w:val="2563EB"/>
          <w:sz w:val="32"/>
          <w:szCs w:val="32"/>
        </w:rPr>
        <w:lastRenderedPageBreak/>
        <w:t>13. Important Dates Timeline</w:t>
      </w:r>
    </w:p>
    <w:tbl>
      <w:tblPr>
        <w:tblW w:w="8702"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3"/>
        <w:gridCol w:w="7509"/>
      </w:tblGrid>
      <w:tr w:rsidR="003D3B4E" w:rsidTr="002117E0">
        <w:tc>
          <w:tcPr>
            <w:tcW w:w="1193" w:type="dxa"/>
            <w:tcBorders>
              <w:top w:val="single" w:sz="4" w:space="0" w:color="E5E7EB"/>
              <w:left w:val="single" w:sz="4" w:space="0" w:color="E5E7EB"/>
              <w:bottom w:val="single" w:sz="4" w:space="0" w:color="E5E7EB"/>
              <w:right w:val="single" w:sz="4" w:space="0" w:color="E5E7EB"/>
            </w:tcBorders>
            <w:shd w:val="clear" w:color="auto" w:fill="DBEAFE"/>
          </w:tcPr>
          <w:p w:rsidR="003D3B4E" w:rsidRDefault="003D3B4E" w:rsidP="002117E0">
            <w:pPr>
              <w:spacing w:before="50" w:after="50"/>
              <w:jc w:val="center"/>
              <w:rPr>
                <w:sz w:val="28"/>
                <w:szCs w:val="28"/>
              </w:rPr>
            </w:pPr>
            <w:r>
              <w:rPr>
                <w:b/>
                <w:bCs/>
                <w:color w:val="2563EB"/>
              </w:rPr>
              <w:t>1789</w:t>
            </w:r>
          </w:p>
        </w:tc>
        <w:tc>
          <w:tcPr>
            <w:tcW w:w="7509"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rPr>
                <w:b/>
                <w:bCs/>
              </w:rPr>
              <w:t>French Revolution begins</w:t>
            </w:r>
          </w:p>
        </w:tc>
      </w:tr>
      <w:tr w:rsidR="003D3B4E" w:rsidTr="002117E0">
        <w:tc>
          <w:tcPr>
            <w:tcW w:w="1193" w:type="dxa"/>
            <w:tcBorders>
              <w:top w:val="single" w:sz="4" w:space="0" w:color="E5E7EB"/>
              <w:left w:val="single" w:sz="4" w:space="0" w:color="E5E7EB"/>
              <w:bottom w:val="single" w:sz="4" w:space="0" w:color="E5E7EB"/>
              <w:right w:val="single" w:sz="4" w:space="0" w:color="E5E7EB"/>
            </w:tcBorders>
            <w:shd w:val="clear" w:color="auto" w:fill="DBEAFE"/>
          </w:tcPr>
          <w:p w:rsidR="003D3B4E" w:rsidRDefault="003D3B4E" w:rsidP="002117E0">
            <w:pPr>
              <w:spacing w:before="50" w:after="50"/>
              <w:jc w:val="center"/>
              <w:rPr>
                <w:sz w:val="28"/>
                <w:szCs w:val="28"/>
              </w:rPr>
            </w:pPr>
            <w:r>
              <w:rPr>
                <w:b/>
                <w:bCs/>
                <w:color w:val="2563EB"/>
              </w:rPr>
              <w:t>1797</w:t>
            </w:r>
          </w:p>
        </w:tc>
        <w:tc>
          <w:tcPr>
            <w:tcW w:w="7509"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Napoleon invades Italy; Napoleonic wars begin</w:t>
            </w:r>
          </w:p>
        </w:tc>
      </w:tr>
      <w:tr w:rsidR="003D3B4E" w:rsidTr="002117E0">
        <w:tc>
          <w:tcPr>
            <w:tcW w:w="1193" w:type="dxa"/>
            <w:tcBorders>
              <w:top w:val="single" w:sz="4" w:space="0" w:color="E5E7EB"/>
              <w:left w:val="single" w:sz="4" w:space="0" w:color="E5E7EB"/>
              <w:bottom w:val="single" w:sz="4" w:space="0" w:color="E5E7EB"/>
              <w:right w:val="single" w:sz="4" w:space="0" w:color="E5E7EB"/>
            </w:tcBorders>
            <w:shd w:val="clear" w:color="auto" w:fill="DBEAFE"/>
          </w:tcPr>
          <w:p w:rsidR="003D3B4E" w:rsidRDefault="003D3B4E" w:rsidP="002117E0">
            <w:pPr>
              <w:spacing w:before="50" w:after="50"/>
              <w:jc w:val="center"/>
              <w:rPr>
                <w:sz w:val="28"/>
                <w:szCs w:val="28"/>
              </w:rPr>
            </w:pPr>
            <w:r>
              <w:rPr>
                <w:b/>
                <w:bCs/>
                <w:color w:val="2563EB"/>
              </w:rPr>
              <w:t>1804</w:t>
            </w:r>
          </w:p>
        </w:tc>
        <w:tc>
          <w:tcPr>
            <w:tcW w:w="7509"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Napoleonic Code (Civil Code) introduced</w:t>
            </w:r>
          </w:p>
        </w:tc>
      </w:tr>
      <w:tr w:rsidR="003D3B4E" w:rsidTr="002117E0">
        <w:tc>
          <w:tcPr>
            <w:tcW w:w="1193" w:type="dxa"/>
            <w:tcBorders>
              <w:top w:val="single" w:sz="4" w:space="0" w:color="E5E7EB"/>
              <w:left w:val="single" w:sz="4" w:space="0" w:color="E5E7EB"/>
              <w:bottom w:val="single" w:sz="4" w:space="0" w:color="E5E7EB"/>
              <w:right w:val="single" w:sz="4" w:space="0" w:color="E5E7EB"/>
            </w:tcBorders>
            <w:shd w:val="clear" w:color="auto" w:fill="FEE2E2"/>
          </w:tcPr>
          <w:p w:rsidR="003D3B4E" w:rsidRDefault="003D3B4E" w:rsidP="002117E0">
            <w:pPr>
              <w:spacing w:before="50" w:after="50"/>
              <w:jc w:val="center"/>
              <w:rPr>
                <w:sz w:val="28"/>
                <w:szCs w:val="28"/>
              </w:rPr>
            </w:pPr>
            <w:r>
              <w:rPr>
                <w:b/>
                <w:bCs/>
                <w:color w:val="DC2626"/>
              </w:rPr>
              <w:t>1814-15</w:t>
            </w:r>
          </w:p>
        </w:tc>
        <w:tc>
          <w:tcPr>
            <w:tcW w:w="7509"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Fall of Napoleon; Treaty of Vienna</w:t>
            </w:r>
          </w:p>
        </w:tc>
      </w:tr>
      <w:tr w:rsidR="003D3B4E" w:rsidTr="002117E0">
        <w:tc>
          <w:tcPr>
            <w:tcW w:w="1193" w:type="dxa"/>
            <w:tcBorders>
              <w:top w:val="single" w:sz="4" w:space="0" w:color="E5E7EB"/>
              <w:left w:val="single" w:sz="4" w:space="0" w:color="E5E7EB"/>
              <w:bottom w:val="single" w:sz="4" w:space="0" w:color="E5E7EB"/>
              <w:right w:val="single" w:sz="4" w:space="0" w:color="E5E7EB"/>
            </w:tcBorders>
            <w:shd w:val="clear" w:color="auto" w:fill="DBEAFE"/>
          </w:tcPr>
          <w:p w:rsidR="003D3B4E" w:rsidRDefault="003D3B4E" w:rsidP="002117E0">
            <w:pPr>
              <w:spacing w:before="50" w:after="50"/>
              <w:jc w:val="center"/>
              <w:rPr>
                <w:sz w:val="28"/>
                <w:szCs w:val="28"/>
              </w:rPr>
            </w:pPr>
            <w:r>
              <w:rPr>
                <w:b/>
                <w:bCs/>
                <w:color w:val="2563EB"/>
              </w:rPr>
              <w:t>1821</w:t>
            </w:r>
          </w:p>
        </w:tc>
        <w:tc>
          <w:tcPr>
            <w:tcW w:w="7509"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Greek struggle for independence begins</w:t>
            </w:r>
          </w:p>
        </w:tc>
      </w:tr>
      <w:tr w:rsidR="003D3B4E" w:rsidTr="002117E0">
        <w:tc>
          <w:tcPr>
            <w:tcW w:w="1193" w:type="dxa"/>
            <w:tcBorders>
              <w:top w:val="single" w:sz="4" w:space="0" w:color="E5E7EB"/>
              <w:left w:val="single" w:sz="4" w:space="0" w:color="E5E7EB"/>
              <w:bottom w:val="single" w:sz="4" w:space="0" w:color="E5E7EB"/>
              <w:right w:val="single" w:sz="4" w:space="0" w:color="E5E7EB"/>
            </w:tcBorders>
            <w:shd w:val="clear" w:color="auto" w:fill="DBEAFE"/>
          </w:tcPr>
          <w:p w:rsidR="003D3B4E" w:rsidRDefault="003D3B4E" w:rsidP="002117E0">
            <w:pPr>
              <w:spacing w:before="50" w:after="50"/>
              <w:jc w:val="center"/>
              <w:rPr>
                <w:sz w:val="28"/>
                <w:szCs w:val="28"/>
              </w:rPr>
            </w:pPr>
            <w:r>
              <w:rPr>
                <w:b/>
                <w:bCs/>
                <w:color w:val="2563EB"/>
              </w:rPr>
              <w:t>1830</w:t>
            </w:r>
          </w:p>
        </w:tc>
        <w:tc>
          <w:tcPr>
            <w:tcW w:w="7509"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July Revolution (France); Belgium independence</w:t>
            </w:r>
          </w:p>
        </w:tc>
      </w:tr>
      <w:tr w:rsidR="003D3B4E" w:rsidTr="002117E0">
        <w:tc>
          <w:tcPr>
            <w:tcW w:w="1193" w:type="dxa"/>
            <w:tcBorders>
              <w:top w:val="single" w:sz="4" w:space="0" w:color="E5E7EB"/>
              <w:left w:val="single" w:sz="4" w:space="0" w:color="E5E7EB"/>
              <w:bottom w:val="single" w:sz="4" w:space="0" w:color="E5E7EB"/>
              <w:right w:val="single" w:sz="4" w:space="0" w:color="E5E7EB"/>
            </w:tcBorders>
            <w:shd w:val="clear" w:color="auto" w:fill="DBEAFE"/>
          </w:tcPr>
          <w:p w:rsidR="003D3B4E" w:rsidRDefault="003D3B4E" w:rsidP="002117E0">
            <w:pPr>
              <w:spacing w:before="50" w:after="50"/>
              <w:jc w:val="center"/>
              <w:rPr>
                <w:sz w:val="28"/>
                <w:szCs w:val="28"/>
              </w:rPr>
            </w:pPr>
            <w:r>
              <w:rPr>
                <w:b/>
                <w:bCs/>
                <w:color w:val="2563EB"/>
              </w:rPr>
              <w:t>1832</w:t>
            </w:r>
          </w:p>
        </w:tc>
        <w:tc>
          <w:tcPr>
            <w:tcW w:w="7509"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Treaty of Constantinople — Greece independent</w:t>
            </w:r>
          </w:p>
        </w:tc>
      </w:tr>
      <w:tr w:rsidR="003D3B4E" w:rsidTr="002117E0">
        <w:tc>
          <w:tcPr>
            <w:tcW w:w="1193" w:type="dxa"/>
            <w:tcBorders>
              <w:top w:val="single" w:sz="4" w:space="0" w:color="E5E7EB"/>
              <w:left w:val="single" w:sz="4" w:space="0" w:color="E5E7EB"/>
              <w:bottom w:val="single" w:sz="4" w:space="0" w:color="E5E7EB"/>
              <w:right w:val="single" w:sz="4" w:space="0" w:color="E5E7EB"/>
            </w:tcBorders>
            <w:shd w:val="clear" w:color="auto" w:fill="DBEAFE"/>
          </w:tcPr>
          <w:p w:rsidR="003D3B4E" w:rsidRDefault="003D3B4E" w:rsidP="002117E0">
            <w:pPr>
              <w:spacing w:before="50" w:after="50"/>
              <w:jc w:val="center"/>
              <w:rPr>
                <w:sz w:val="28"/>
                <w:szCs w:val="28"/>
              </w:rPr>
            </w:pPr>
            <w:r>
              <w:rPr>
                <w:b/>
                <w:bCs/>
                <w:color w:val="2563EB"/>
              </w:rPr>
              <w:t>1834</w:t>
            </w:r>
          </w:p>
        </w:tc>
        <w:tc>
          <w:tcPr>
            <w:tcW w:w="7509"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Zollverein (Customs Union) formed by Prussia</w:t>
            </w:r>
          </w:p>
        </w:tc>
      </w:tr>
      <w:tr w:rsidR="003D3B4E" w:rsidTr="002117E0">
        <w:tc>
          <w:tcPr>
            <w:tcW w:w="1193" w:type="dxa"/>
            <w:tcBorders>
              <w:top w:val="single" w:sz="4" w:space="0" w:color="E5E7EB"/>
              <w:left w:val="single" w:sz="4" w:space="0" w:color="E5E7EB"/>
              <w:bottom w:val="single" w:sz="4" w:space="0" w:color="E5E7EB"/>
              <w:right w:val="single" w:sz="4" w:space="0" w:color="E5E7EB"/>
            </w:tcBorders>
            <w:shd w:val="clear" w:color="auto" w:fill="FEE2E2"/>
          </w:tcPr>
          <w:p w:rsidR="003D3B4E" w:rsidRDefault="003D3B4E" w:rsidP="002117E0">
            <w:pPr>
              <w:spacing w:before="50" w:after="50"/>
              <w:jc w:val="center"/>
              <w:rPr>
                <w:sz w:val="28"/>
                <w:szCs w:val="28"/>
              </w:rPr>
            </w:pPr>
            <w:r>
              <w:rPr>
                <w:b/>
                <w:bCs/>
                <w:color w:val="DC2626"/>
              </w:rPr>
              <w:t>1848</w:t>
            </w:r>
          </w:p>
        </w:tc>
        <w:tc>
          <w:tcPr>
            <w:tcW w:w="7509"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Revolutions in Europe; Frankfurt Parliament (18 May)</w:t>
            </w:r>
          </w:p>
        </w:tc>
      </w:tr>
      <w:tr w:rsidR="003D3B4E" w:rsidTr="002117E0">
        <w:tc>
          <w:tcPr>
            <w:tcW w:w="1193" w:type="dxa"/>
            <w:tcBorders>
              <w:top w:val="single" w:sz="4" w:space="0" w:color="E5E7EB"/>
              <w:left w:val="single" w:sz="4" w:space="0" w:color="E5E7EB"/>
              <w:bottom w:val="single" w:sz="4" w:space="0" w:color="E5E7EB"/>
              <w:right w:val="single" w:sz="4" w:space="0" w:color="E5E7EB"/>
            </w:tcBorders>
            <w:shd w:val="clear" w:color="auto" w:fill="DBEAFE"/>
          </w:tcPr>
          <w:p w:rsidR="003D3B4E" w:rsidRDefault="003D3B4E" w:rsidP="002117E0">
            <w:pPr>
              <w:spacing w:before="50" w:after="50"/>
              <w:jc w:val="center"/>
              <w:rPr>
                <w:sz w:val="28"/>
                <w:szCs w:val="28"/>
              </w:rPr>
            </w:pPr>
            <w:r>
              <w:rPr>
                <w:b/>
                <w:bCs/>
                <w:color w:val="2563EB"/>
              </w:rPr>
              <w:t>1859-70</w:t>
            </w:r>
          </w:p>
        </w:tc>
        <w:tc>
          <w:tcPr>
            <w:tcW w:w="7509"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Unification of Italy (1861: Victor Emmanuel II king)</w:t>
            </w:r>
          </w:p>
        </w:tc>
      </w:tr>
      <w:tr w:rsidR="003D3B4E" w:rsidTr="002117E0">
        <w:tc>
          <w:tcPr>
            <w:tcW w:w="1193" w:type="dxa"/>
            <w:tcBorders>
              <w:top w:val="single" w:sz="4" w:space="0" w:color="E5E7EB"/>
              <w:left w:val="single" w:sz="4" w:space="0" w:color="E5E7EB"/>
              <w:bottom w:val="single" w:sz="4" w:space="0" w:color="E5E7EB"/>
              <w:right w:val="single" w:sz="4" w:space="0" w:color="E5E7EB"/>
            </w:tcBorders>
            <w:shd w:val="clear" w:color="auto" w:fill="FEE2E2"/>
          </w:tcPr>
          <w:p w:rsidR="003D3B4E" w:rsidRDefault="003D3B4E" w:rsidP="002117E0">
            <w:pPr>
              <w:spacing w:before="50" w:after="50"/>
              <w:jc w:val="center"/>
              <w:rPr>
                <w:sz w:val="28"/>
                <w:szCs w:val="28"/>
              </w:rPr>
            </w:pPr>
            <w:r>
              <w:rPr>
                <w:b/>
                <w:bCs/>
                <w:color w:val="DC2626"/>
              </w:rPr>
              <w:t>1871</w:t>
            </w:r>
          </w:p>
        </w:tc>
        <w:tc>
          <w:tcPr>
            <w:tcW w:w="7509"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50" w:after="50"/>
              <w:rPr>
                <w:sz w:val="28"/>
                <w:szCs w:val="28"/>
              </w:rPr>
            </w:pPr>
            <w:r>
              <w:t>German Unification (18 Jan: Kaiser William I)</w:t>
            </w:r>
          </w:p>
        </w:tc>
      </w:tr>
      <w:tr w:rsidR="003D3B4E" w:rsidTr="002117E0">
        <w:tc>
          <w:tcPr>
            <w:tcW w:w="8702" w:type="dxa"/>
            <w:gridSpan w:val="2"/>
            <w:tcBorders>
              <w:top w:val="single" w:sz="4" w:space="0" w:color="E5E7EB"/>
              <w:left w:val="single" w:sz="4" w:space="0" w:color="E5E7EB"/>
              <w:bottom w:val="single" w:sz="4" w:space="0" w:color="E5E7EB"/>
              <w:right w:val="single" w:sz="4" w:space="0" w:color="E5E7EB"/>
            </w:tcBorders>
            <w:shd w:val="clear" w:color="auto" w:fill="F0FDF4"/>
          </w:tcPr>
          <w:p w:rsidR="003D3B4E" w:rsidRDefault="003D3B4E" w:rsidP="002117E0">
            <w:pPr>
              <w:spacing w:before="100" w:after="80"/>
              <w:rPr>
                <w:sz w:val="28"/>
                <w:szCs w:val="28"/>
              </w:rPr>
            </w:pPr>
            <w:r>
              <w:rPr>
                <w:rFonts w:ascii="Quattrocento Sans" w:eastAsia="Quattrocento Sans" w:hAnsi="Quattrocento Sans" w:cs="Quattrocento Sans"/>
                <w:b/>
                <w:bCs/>
                <w:color w:val="059669"/>
              </w:rPr>
              <w:t>🎵</w:t>
            </w:r>
            <w:r>
              <w:rPr>
                <w:b/>
                <w:bCs/>
                <w:color w:val="059669"/>
              </w:rPr>
              <w:t xml:space="preserve"> Key Dates Rhyme:</w:t>
            </w:r>
          </w:p>
          <w:p w:rsidR="003D3B4E" w:rsidRDefault="003D3B4E" w:rsidP="002117E0">
            <w:pPr>
              <w:spacing w:after="100"/>
              <w:jc w:val="center"/>
              <w:rPr>
                <w:sz w:val="28"/>
                <w:szCs w:val="28"/>
              </w:rPr>
            </w:pPr>
            <w:r>
              <w:rPr>
                <w:i/>
                <w:iCs/>
              </w:rPr>
              <w:t>"</w:t>
            </w:r>
            <w:r>
              <w:rPr>
                <w:b/>
                <w:bCs/>
                <w:color w:val="2563EB"/>
              </w:rPr>
              <w:t>89</w:t>
            </w:r>
            <w:r>
              <w:rPr>
                <w:i/>
                <w:iCs/>
              </w:rPr>
              <w:t xml:space="preserve"> Revolution's sign, </w:t>
            </w:r>
            <w:r>
              <w:rPr>
                <w:b/>
                <w:bCs/>
                <w:color w:val="2563EB"/>
              </w:rPr>
              <w:t>04</w:t>
            </w:r>
            <w:r>
              <w:rPr>
                <w:i/>
                <w:iCs/>
              </w:rPr>
              <w:t xml:space="preserve"> Code's fine, </w:t>
            </w:r>
            <w:r>
              <w:rPr>
                <w:b/>
                <w:bCs/>
                <w:color w:val="2563EB"/>
              </w:rPr>
              <w:t>15</w:t>
            </w:r>
            <w:r>
              <w:rPr>
                <w:i/>
                <w:iCs/>
              </w:rPr>
              <w:t xml:space="preserve"> Vienna's line, </w:t>
            </w:r>
            <w:r>
              <w:rPr>
                <w:b/>
                <w:bCs/>
                <w:color w:val="2563EB"/>
              </w:rPr>
              <w:t>48</w:t>
            </w:r>
            <w:r>
              <w:rPr>
                <w:i/>
                <w:iCs/>
              </w:rPr>
              <w:t xml:space="preserve"> Parliament's time, </w:t>
            </w:r>
            <w:r>
              <w:rPr>
                <w:b/>
                <w:bCs/>
                <w:color w:val="2563EB"/>
              </w:rPr>
              <w:t>71</w:t>
            </w:r>
            <w:r>
              <w:rPr>
                <w:i/>
                <w:iCs/>
              </w:rPr>
              <w:t xml:space="preserve"> Germany's shine!"</w:t>
            </w:r>
          </w:p>
        </w:tc>
      </w:tr>
    </w:tbl>
    <w:p w:rsidR="003D3B4E" w:rsidRDefault="003D3B4E" w:rsidP="003D3B4E">
      <w:pPr>
        <w:rPr>
          <w:sz w:val="28"/>
          <w:szCs w:val="28"/>
        </w:rPr>
      </w:pPr>
    </w:p>
    <w:tbl>
      <w:tblPr>
        <w:tblW w:w="9476" w:type="dxa"/>
        <w:tblInd w:w="-25" w:type="dxa"/>
        <w:tblBorders>
          <w:top w:val="single" w:sz="12" w:space="0" w:color="2563EB"/>
          <w:left w:val="single" w:sz="12" w:space="0" w:color="2563EB"/>
          <w:bottom w:val="single" w:sz="12" w:space="0" w:color="2563EB"/>
          <w:right w:val="single" w:sz="12" w:space="0" w:color="2563EB"/>
        </w:tblBorders>
        <w:tblLayout w:type="fixed"/>
        <w:tblLook w:val="0400" w:firstRow="0" w:lastRow="0" w:firstColumn="0" w:lastColumn="0" w:noHBand="0" w:noVBand="1"/>
      </w:tblPr>
      <w:tblGrid>
        <w:gridCol w:w="9476"/>
      </w:tblGrid>
      <w:tr w:rsidR="003D3B4E" w:rsidTr="002117E0">
        <w:tc>
          <w:tcPr>
            <w:tcW w:w="9476" w:type="dxa"/>
            <w:shd w:val="clear" w:color="auto" w:fill="EFF6FF"/>
            <w:tcMar>
              <w:top w:w="120" w:type="dxa"/>
              <w:left w:w="200" w:type="dxa"/>
              <w:bottom w:w="120" w:type="dxa"/>
              <w:right w:w="200" w:type="dxa"/>
            </w:tcMar>
          </w:tcPr>
          <w:p w:rsidR="003D3B4E" w:rsidRDefault="003D3B4E" w:rsidP="002117E0">
            <w:pPr>
              <w:pStyle w:val="Heading1"/>
              <w:spacing w:before="0"/>
              <w:rPr>
                <w:rFonts w:ascii="Arial" w:eastAsia="Arial" w:hAnsi="Arial" w:cs="Arial"/>
                <w:sz w:val="32"/>
                <w:szCs w:val="32"/>
              </w:rPr>
            </w:pPr>
            <w:r>
              <w:rPr>
                <w:rFonts w:ascii="Arial" w:eastAsia="Arial" w:hAnsi="Arial" w:cs="Arial"/>
                <w:color w:val="2563EB"/>
                <w:sz w:val="32"/>
                <w:szCs w:val="32"/>
              </w:rPr>
              <w:t xml:space="preserve">Part C: </w:t>
            </w:r>
            <w:r>
              <w:rPr>
                <w:rFonts w:ascii="Arial" w:eastAsia="Arial" w:hAnsi="Arial" w:cs="Arial"/>
                <w:sz w:val="32"/>
                <w:szCs w:val="32"/>
              </w:rPr>
              <w:t>Model Answers</w:t>
            </w:r>
          </w:p>
        </w:tc>
      </w:tr>
    </w:tbl>
    <w:p w:rsidR="003D3B4E" w:rsidRDefault="003D3B4E" w:rsidP="003D3B4E">
      <w:pPr>
        <w:pStyle w:val="Heading3"/>
        <w:spacing w:after="150"/>
        <w:rPr>
          <w:rFonts w:ascii="Arial" w:eastAsia="Arial" w:hAnsi="Arial" w:cs="Arial"/>
          <w:sz w:val="28"/>
          <w:szCs w:val="28"/>
        </w:rPr>
      </w:pPr>
      <w:r>
        <w:rPr>
          <w:rFonts w:ascii="Arial" w:eastAsia="Arial" w:hAnsi="Arial" w:cs="Arial"/>
          <w:color w:val="2563EB"/>
          <w:sz w:val="28"/>
          <w:szCs w:val="28"/>
        </w:rPr>
        <w:t>Model Answers with Examiner's Marking Scheme</w:t>
      </w:r>
    </w:p>
    <w:tbl>
      <w:tblPr>
        <w:tblW w:w="951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1"/>
      </w:tblGrid>
      <w:tr w:rsidR="003D3B4E" w:rsidTr="002117E0">
        <w:tc>
          <w:tcPr>
            <w:tcW w:w="9511"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100" w:after="80"/>
              <w:rPr>
                <w:sz w:val="28"/>
                <w:szCs w:val="28"/>
              </w:rPr>
            </w:pPr>
            <w:r>
              <w:rPr>
                <w:b/>
                <w:bCs/>
              </w:rPr>
              <w:t>Q1. What steps did the French revolutionaries take to create a sense of collective identity? [3M]</w:t>
            </w:r>
          </w:p>
          <w:p w:rsidR="003D3B4E" w:rsidRDefault="003D3B4E" w:rsidP="002117E0">
            <w:pPr>
              <w:spacing w:after="60"/>
              <w:rPr>
                <w:sz w:val="28"/>
                <w:szCs w:val="28"/>
              </w:rPr>
            </w:pPr>
            <w:r>
              <w:rPr>
                <w:b/>
                <w:bCs/>
                <w:color w:val="059669"/>
              </w:rPr>
              <w:t>Model Answer:</w:t>
            </w:r>
          </w:p>
          <w:p w:rsidR="003D3B4E" w:rsidRDefault="003D3B4E" w:rsidP="002117E0">
            <w:pPr>
              <w:numPr>
                <w:ilvl w:val="0"/>
                <w:numId w:val="19"/>
              </w:numPr>
              <w:pBdr>
                <w:top w:val="nil"/>
                <w:left w:val="nil"/>
                <w:bottom w:val="nil"/>
                <w:right w:val="nil"/>
                <w:between w:val="nil"/>
              </w:pBdr>
              <w:spacing w:after="40"/>
              <w:rPr>
                <w:color w:val="000000"/>
                <w:sz w:val="28"/>
                <w:szCs w:val="28"/>
              </w:rPr>
            </w:pPr>
            <w:r>
              <w:rPr>
                <w:color w:val="000000"/>
              </w:rPr>
              <w:t xml:space="preserve">Ideas of </w:t>
            </w:r>
            <w:r>
              <w:rPr>
                <w:i/>
                <w:iCs/>
                <w:color w:val="000000"/>
                <w:u w:val="single"/>
              </w:rPr>
              <w:t xml:space="preserve">la </w:t>
            </w:r>
            <w:proofErr w:type="spellStart"/>
            <w:r>
              <w:rPr>
                <w:i/>
                <w:iCs/>
                <w:color w:val="000000"/>
                <w:u w:val="single"/>
              </w:rPr>
              <w:t>patrie</w:t>
            </w:r>
            <w:proofErr w:type="spellEnd"/>
            <w:r>
              <w:rPr>
                <w:color w:val="000000"/>
              </w:rPr>
              <w:t xml:space="preserve"> and </w:t>
            </w:r>
            <w:r>
              <w:rPr>
                <w:i/>
                <w:iCs/>
                <w:color w:val="000000"/>
                <w:u w:val="single"/>
              </w:rPr>
              <w:t xml:space="preserve">le </w:t>
            </w:r>
            <w:proofErr w:type="spellStart"/>
            <w:r>
              <w:rPr>
                <w:i/>
                <w:iCs/>
                <w:color w:val="000000"/>
                <w:u w:val="single"/>
              </w:rPr>
              <w:t>citoyen</w:t>
            </w:r>
            <w:proofErr w:type="spellEnd"/>
            <w:r>
              <w:rPr>
                <w:color w:val="000000"/>
              </w:rPr>
              <w:t xml:space="preserve"> introduced — united community with equal rights under constitution. </w:t>
            </w:r>
            <w:r>
              <w:rPr>
                <w:b/>
                <w:bCs/>
                <w:color w:val="DC2626"/>
              </w:rPr>
              <w:t>(1 mark)</w:t>
            </w:r>
          </w:p>
          <w:p w:rsidR="003D3B4E" w:rsidRDefault="003D3B4E" w:rsidP="002117E0">
            <w:pPr>
              <w:numPr>
                <w:ilvl w:val="0"/>
                <w:numId w:val="19"/>
              </w:numPr>
              <w:pBdr>
                <w:top w:val="nil"/>
                <w:left w:val="nil"/>
                <w:bottom w:val="nil"/>
                <w:right w:val="nil"/>
                <w:between w:val="nil"/>
              </w:pBdr>
              <w:spacing w:after="40"/>
              <w:rPr>
                <w:color w:val="000000"/>
                <w:sz w:val="28"/>
                <w:szCs w:val="28"/>
              </w:rPr>
            </w:pPr>
            <w:r>
              <w:rPr>
                <w:color w:val="000000"/>
              </w:rPr>
              <w:t xml:space="preserve">New </w:t>
            </w:r>
            <w:r>
              <w:rPr>
                <w:i/>
                <w:iCs/>
                <w:color w:val="000000"/>
                <w:u w:val="single"/>
              </w:rPr>
              <w:t>tricolour flag</w:t>
            </w:r>
            <w:r>
              <w:rPr>
                <w:color w:val="000000"/>
              </w:rPr>
              <w:t xml:space="preserve"> replaced royal standard; Estates General renamed </w:t>
            </w:r>
            <w:r>
              <w:rPr>
                <w:i/>
                <w:iCs/>
                <w:color w:val="000000"/>
                <w:u w:val="single"/>
              </w:rPr>
              <w:t>National Assembly</w:t>
            </w:r>
            <w:r>
              <w:rPr>
                <w:color w:val="000000"/>
              </w:rPr>
              <w:t>.</w:t>
            </w:r>
            <w:r>
              <w:rPr>
                <w:b/>
                <w:bCs/>
                <w:color w:val="000000"/>
              </w:rPr>
              <w:t xml:space="preserve"> </w:t>
            </w:r>
            <w:r>
              <w:rPr>
                <w:b/>
                <w:bCs/>
                <w:color w:val="DC2626"/>
              </w:rPr>
              <w:t>(1 mark)</w:t>
            </w:r>
          </w:p>
          <w:p w:rsidR="003D3B4E" w:rsidRDefault="003D3B4E" w:rsidP="002117E0">
            <w:pPr>
              <w:numPr>
                <w:ilvl w:val="0"/>
                <w:numId w:val="19"/>
              </w:numPr>
              <w:pBdr>
                <w:top w:val="nil"/>
                <w:left w:val="nil"/>
                <w:bottom w:val="nil"/>
                <w:right w:val="nil"/>
                <w:between w:val="nil"/>
              </w:pBdr>
              <w:spacing w:after="80"/>
              <w:rPr>
                <w:color w:val="000000"/>
                <w:sz w:val="28"/>
                <w:szCs w:val="28"/>
              </w:rPr>
            </w:pPr>
            <w:r>
              <w:rPr>
                <w:color w:val="000000"/>
              </w:rPr>
              <w:t xml:space="preserve">French became common language; </w:t>
            </w:r>
            <w:r>
              <w:rPr>
                <w:i/>
                <w:iCs/>
                <w:color w:val="000000"/>
                <w:u w:val="single"/>
              </w:rPr>
              <w:t xml:space="preserve">centralised </w:t>
            </w:r>
            <w:r>
              <w:rPr>
                <w:color w:val="000000"/>
              </w:rPr>
              <w:t>admin with uniform laws; hymns composed</w:t>
            </w:r>
            <w:r>
              <w:rPr>
                <w:b/>
                <w:bCs/>
                <w:color w:val="000000"/>
              </w:rPr>
              <w:t xml:space="preserve">. </w:t>
            </w:r>
            <w:r>
              <w:rPr>
                <w:b/>
                <w:bCs/>
                <w:color w:val="DC2626"/>
              </w:rPr>
              <w:t>(1 mark)</w:t>
            </w:r>
          </w:p>
        </w:tc>
      </w:tr>
    </w:tbl>
    <w:p w:rsidR="003D3B4E" w:rsidRDefault="003D3B4E" w:rsidP="003D3B4E">
      <w:pPr>
        <w:spacing w:before="120"/>
        <w:rPr>
          <w:sz w:val="28"/>
          <w:szCs w:val="28"/>
        </w:rPr>
      </w:pPr>
    </w:p>
    <w:tbl>
      <w:tblPr>
        <w:tblW w:w="951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1"/>
      </w:tblGrid>
      <w:tr w:rsidR="003D3B4E" w:rsidTr="002117E0">
        <w:tc>
          <w:tcPr>
            <w:tcW w:w="9511"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100" w:after="80"/>
              <w:rPr>
                <w:sz w:val="28"/>
                <w:szCs w:val="28"/>
              </w:rPr>
            </w:pPr>
            <w:r>
              <w:rPr>
                <w:b/>
                <w:bCs/>
              </w:rPr>
              <w:t>Q2. Briefly trace the process of German unification. [5M]</w:t>
            </w:r>
          </w:p>
          <w:p w:rsidR="003D3B4E" w:rsidRDefault="003D3B4E" w:rsidP="002117E0">
            <w:pPr>
              <w:spacing w:after="60"/>
              <w:rPr>
                <w:sz w:val="28"/>
                <w:szCs w:val="28"/>
              </w:rPr>
            </w:pPr>
            <w:r>
              <w:rPr>
                <w:b/>
                <w:bCs/>
                <w:color w:val="059669"/>
              </w:rPr>
              <w:t>Model Answer:</w:t>
            </w:r>
          </w:p>
          <w:p w:rsidR="003D3B4E" w:rsidRPr="00E66D1A" w:rsidRDefault="003D3B4E" w:rsidP="002117E0">
            <w:pPr>
              <w:pStyle w:val="ListParagraph"/>
              <w:numPr>
                <w:ilvl w:val="0"/>
                <w:numId w:val="21"/>
              </w:numPr>
              <w:spacing w:after="40"/>
              <w:rPr>
                <w:sz w:val="28"/>
                <w:szCs w:val="28"/>
              </w:rPr>
            </w:pPr>
            <w:r w:rsidRPr="00E66D1A">
              <w:rPr>
                <w:b/>
                <w:bCs/>
              </w:rPr>
              <w:t xml:space="preserve">Introduction: </w:t>
            </w:r>
            <w:r>
              <w:t>Middle-class Germans in 1848 tried to unite through Frankfurt Parliament but failed due to opposition from monarchy.</w:t>
            </w:r>
            <w:r w:rsidRPr="00E66D1A">
              <w:rPr>
                <w:b/>
                <w:bCs/>
              </w:rPr>
              <w:t xml:space="preserve"> </w:t>
            </w:r>
            <w:r w:rsidRPr="00E66D1A">
              <w:rPr>
                <w:b/>
                <w:bCs/>
                <w:color w:val="DC2626"/>
              </w:rPr>
              <w:t>(1 mark)</w:t>
            </w:r>
          </w:p>
          <w:p w:rsidR="003D3B4E" w:rsidRPr="00E66D1A" w:rsidRDefault="003D3B4E" w:rsidP="002117E0">
            <w:pPr>
              <w:pStyle w:val="ListParagraph"/>
              <w:numPr>
                <w:ilvl w:val="0"/>
                <w:numId w:val="21"/>
              </w:numPr>
              <w:spacing w:after="40"/>
              <w:rPr>
                <w:sz w:val="28"/>
                <w:szCs w:val="28"/>
              </w:rPr>
            </w:pPr>
            <w:r w:rsidRPr="00E66D1A">
              <w:rPr>
                <w:b/>
                <w:bCs/>
              </w:rPr>
              <w:t xml:space="preserve">Leadership: </w:t>
            </w:r>
            <w:r>
              <w:t>Prussia took leadership. Otto von Bismarck was the architect with Prussian army and bureaucracy.</w:t>
            </w:r>
            <w:r w:rsidRPr="00E66D1A">
              <w:rPr>
                <w:b/>
                <w:bCs/>
              </w:rPr>
              <w:t xml:space="preserve"> </w:t>
            </w:r>
            <w:r w:rsidRPr="00E66D1A">
              <w:rPr>
                <w:b/>
                <w:bCs/>
                <w:color w:val="DC2626"/>
              </w:rPr>
              <w:t>(1 mark)</w:t>
            </w:r>
          </w:p>
          <w:p w:rsidR="003D3B4E" w:rsidRPr="00E66D1A" w:rsidRDefault="003D3B4E" w:rsidP="002117E0">
            <w:pPr>
              <w:pStyle w:val="ListParagraph"/>
              <w:numPr>
                <w:ilvl w:val="0"/>
                <w:numId w:val="21"/>
              </w:numPr>
              <w:spacing w:after="40"/>
              <w:rPr>
                <w:sz w:val="28"/>
                <w:szCs w:val="28"/>
              </w:rPr>
            </w:pPr>
            <w:r w:rsidRPr="00E66D1A">
              <w:rPr>
                <w:b/>
                <w:bCs/>
              </w:rPr>
              <w:t xml:space="preserve">Wars: </w:t>
            </w:r>
            <w:r>
              <w:t>Three wars over seven years — with Austria, Denmark, and France.</w:t>
            </w:r>
            <w:r w:rsidRPr="00E66D1A">
              <w:rPr>
                <w:b/>
                <w:bCs/>
              </w:rPr>
              <w:t xml:space="preserve"> </w:t>
            </w:r>
            <w:r w:rsidRPr="00E66D1A">
              <w:rPr>
                <w:b/>
                <w:bCs/>
                <w:color w:val="DC2626"/>
              </w:rPr>
              <w:t>(1 mark)</w:t>
            </w:r>
          </w:p>
          <w:p w:rsidR="003D3B4E" w:rsidRPr="00E66D1A" w:rsidRDefault="003D3B4E" w:rsidP="002117E0">
            <w:pPr>
              <w:pStyle w:val="ListParagraph"/>
              <w:numPr>
                <w:ilvl w:val="0"/>
                <w:numId w:val="21"/>
              </w:numPr>
              <w:spacing w:after="40"/>
              <w:rPr>
                <w:sz w:val="28"/>
                <w:szCs w:val="28"/>
              </w:rPr>
            </w:pPr>
            <w:r w:rsidRPr="00E66D1A">
              <w:rPr>
                <w:b/>
                <w:bCs/>
              </w:rPr>
              <w:lastRenderedPageBreak/>
              <w:t xml:space="preserve">Proclamation: </w:t>
            </w:r>
            <w:r>
              <w:t>18 January 1871 — William I proclaimed German Emperor at Versailles.</w:t>
            </w:r>
            <w:r w:rsidRPr="00E66D1A">
              <w:rPr>
                <w:b/>
                <w:bCs/>
              </w:rPr>
              <w:t xml:space="preserve"> </w:t>
            </w:r>
            <w:r w:rsidRPr="00E66D1A">
              <w:rPr>
                <w:b/>
                <w:bCs/>
                <w:color w:val="DC2626"/>
              </w:rPr>
              <w:t>(1 mark)</w:t>
            </w:r>
          </w:p>
          <w:p w:rsidR="003D3B4E" w:rsidRPr="00E66D1A" w:rsidRDefault="003D3B4E" w:rsidP="002117E0">
            <w:pPr>
              <w:pStyle w:val="ListParagraph"/>
              <w:numPr>
                <w:ilvl w:val="0"/>
                <w:numId w:val="21"/>
              </w:numPr>
              <w:spacing w:after="80"/>
              <w:rPr>
                <w:sz w:val="28"/>
                <w:szCs w:val="28"/>
              </w:rPr>
            </w:pPr>
            <w:r w:rsidRPr="00E66D1A">
              <w:rPr>
                <w:b/>
                <w:bCs/>
              </w:rPr>
              <w:t xml:space="preserve">Aftermath: </w:t>
            </w:r>
            <w:r>
              <w:t xml:space="preserve">New state modernised currency, banking, </w:t>
            </w:r>
            <w:proofErr w:type="gramStart"/>
            <w:r>
              <w:t>legal</w:t>
            </w:r>
            <w:proofErr w:type="gramEnd"/>
            <w:r>
              <w:t xml:space="preserve"> systems. Prussian measures became model. </w:t>
            </w:r>
            <w:r w:rsidRPr="00E66D1A">
              <w:rPr>
                <w:b/>
                <w:bCs/>
                <w:color w:val="DC2626"/>
              </w:rPr>
              <w:t>(1 mark)</w:t>
            </w:r>
          </w:p>
        </w:tc>
      </w:tr>
    </w:tbl>
    <w:p w:rsidR="003D3B4E" w:rsidRDefault="003D3B4E" w:rsidP="003D3B4E">
      <w:pPr>
        <w:spacing w:before="120"/>
        <w:rPr>
          <w:sz w:val="28"/>
          <w:szCs w:val="28"/>
        </w:rPr>
      </w:pPr>
    </w:p>
    <w:tbl>
      <w:tblPr>
        <w:tblW w:w="951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1"/>
      </w:tblGrid>
      <w:tr w:rsidR="003D3B4E" w:rsidTr="002117E0">
        <w:tc>
          <w:tcPr>
            <w:tcW w:w="9511"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100" w:after="80"/>
              <w:rPr>
                <w:sz w:val="28"/>
                <w:szCs w:val="28"/>
              </w:rPr>
            </w:pPr>
            <w:r>
              <w:rPr>
                <w:b/>
                <w:bCs/>
              </w:rPr>
              <w:t>Q3. Who were Marianne and Germania? What was the importance of how they were portrayed? [3M]</w:t>
            </w:r>
          </w:p>
          <w:p w:rsidR="003D3B4E" w:rsidRDefault="003D3B4E" w:rsidP="002117E0">
            <w:pPr>
              <w:spacing w:after="60"/>
              <w:rPr>
                <w:sz w:val="28"/>
                <w:szCs w:val="28"/>
              </w:rPr>
            </w:pPr>
            <w:r>
              <w:rPr>
                <w:b/>
                <w:bCs/>
                <w:color w:val="059669"/>
              </w:rPr>
              <w:t>Model Answer:</w:t>
            </w:r>
          </w:p>
          <w:p w:rsidR="003D3B4E" w:rsidRDefault="003D3B4E" w:rsidP="002117E0">
            <w:pPr>
              <w:numPr>
                <w:ilvl w:val="0"/>
                <w:numId w:val="20"/>
              </w:numPr>
              <w:pBdr>
                <w:top w:val="nil"/>
                <w:left w:val="nil"/>
                <w:bottom w:val="nil"/>
                <w:right w:val="nil"/>
                <w:between w:val="nil"/>
              </w:pBdr>
              <w:spacing w:after="40"/>
              <w:rPr>
                <w:color w:val="000000"/>
                <w:sz w:val="28"/>
                <w:szCs w:val="28"/>
              </w:rPr>
            </w:pPr>
            <w:r>
              <w:rPr>
                <w:b/>
                <w:bCs/>
                <w:color w:val="000000"/>
              </w:rPr>
              <w:t>Marianne</w:t>
            </w:r>
            <w:r>
              <w:rPr>
                <w:color w:val="000000"/>
              </w:rPr>
              <w:t xml:space="preserve"> was the female allegory of France. Her characteristics were drawn from Liberty and Republic — red cap, tricolour, cockade. </w:t>
            </w:r>
            <w:r>
              <w:rPr>
                <w:b/>
                <w:bCs/>
                <w:color w:val="DC2626"/>
                <w:sz w:val="18"/>
                <w:szCs w:val="18"/>
              </w:rPr>
              <w:t>(1 mark)</w:t>
            </w:r>
          </w:p>
          <w:p w:rsidR="003D3B4E" w:rsidRDefault="003D3B4E" w:rsidP="002117E0">
            <w:pPr>
              <w:numPr>
                <w:ilvl w:val="0"/>
                <w:numId w:val="20"/>
              </w:numPr>
              <w:pBdr>
                <w:top w:val="nil"/>
                <w:left w:val="nil"/>
                <w:bottom w:val="nil"/>
                <w:right w:val="nil"/>
                <w:between w:val="nil"/>
              </w:pBdr>
              <w:spacing w:after="40"/>
              <w:rPr>
                <w:color w:val="000000"/>
                <w:sz w:val="28"/>
                <w:szCs w:val="28"/>
              </w:rPr>
            </w:pPr>
            <w:r>
              <w:rPr>
                <w:b/>
                <w:bCs/>
                <w:color w:val="000000"/>
              </w:rPr>
              <w:t>Germania</w:t>
            </w:r>
            <w:r>
              <w:rPr>
                <w:color w:val="000000"/>
              </w:rPr>
              <w:t xml:space="preserve"> was the allegory of German nation. She wore crown of oak leaves symbolising heroism. </w:t>
            </w:r>
            <w:r>
              <w:rPr>
                <w:b/>
                <w:bCs/>
                <w:color w:val="DC2626"/>
                <w:sz w:val="18"/>
                <w:szCs w:val="18"/>
              </w:rPr>
              <w:t>(1 mark)</w:t>
            </w:r>
          </w:p>
          <w:p w:rsidR="003D3B4E" w:rsidRDefault="003D3B4E" w:rsidP="002117E0">
            <w:pPr>
              <w:numPr>
                <w:ilvl w:val="0"/>
                <w:numId w:val="20"/>
              </w:numPr>
              <w:pBdr>
                <w:top w:val="nil"/>
                <w:left w:val="nil"/>
                <w:bottom w:val="nil"/>
                <w:right w:val="nil"/>
                <w:between w:val="nil"/>
              </w:pBdr>
              <w:spacing w:after="80"/>
              <w:rPr>
                <w:color w:val="000000"/>
                <w:sz w:val="28"/>
                <w:szCs w:val="28"/>
              </w:rPr>
            </w:pPr>
            <w:r>
              <w:rPr>
                <w:b/>
                <w:bCs/>
                <w:color w:val="000000"/>
              </w:rPr>
              <w:t xml:space="preserve">Importance: </w:t>
            </w:r>
            <w:r>
              <w:rPr>
                <w:color w:val="000000"/>
              </w:rPr>
              <w:t xml:space="preserve">These allegories gave abstract idea of nation a concrete form. Statues, coins, stamps portrayed them to create national identity. </w:t>
            </w:r>
            <w:r>
              <w:rPr>
                <w:b/>
                <w:bCs/>
                <w:color w:val="DC2626"/>
                <w:sz w:val="18"/>
                <w:szCs w:val="18"/>
              </w:rPr>
              <w:t>(1 mark)</w:t>
            </w:r>
          </w:p>
        </w:tc>
      </w:tr>
    </w:tbl>
    <w:p w:rsidR="003D3B4E" w:rsidRDefault="003D3B4E" w:rsidP="003D3B4E">
      <w:pPr>
        <w:spacing w:before="120"/>
        <w:rPr>
          <w:sz w:val="28"/>
          <w:szCs w:val="28"/>
        </w:rPr>
      </w:pPr>
    </w:p>
    <w:tbl>
      <w:tblPr>
        <w:tblW w:w="951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1"/>
      </w:tblGrid>
      <w:tr w:rsidR="003D3B4E" w:rsidTr="002117E0">
        <w:tc>
          <w:tcPr>
            <w:tcW w:w="9511"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100" w:after="80"/>
              <w:rPr>
                <w:sz w:val="28"/>
                <w:szCs w:val="28"/>
              </w:rPr>
            </w:pPr>
            <w:r>
              <w:rPr>
                <w:b/>
                <w:bCs/>
              </w:rPr>
              <w:t>Q4. How did culture play an important role in creating the idea of the nation? [5M]</w:t>
            </w:r>
          </w:p>
          <w:p w:rsidR="003D3B4E" w:rsidRDefault="003D3B4E" w:rsidP="002117E0">
            <w:pPr>
              <w:spacing w:after="60"/>
              <w:rPr>
                <w:sz w:val="28"/>
                <w:szCs w:val="28"/>
              </w:rPr>
            </w:pPr>
            <w:r>
              <w:rPr>
                <w:b/>
                <w:bCs/>
                <w:color w:val="059669"/>
              </w:rPr>
              <w:t>Model Answer:</w:t>
            </w:r>
          </w:p>
          <w:p w:rsidR="003D3B4E" w:rsidRDefault="003D3B4E" w:rsidP="002117E0">
            <w:pPr>
              <w:numPr>
                <w:ilvl w:val="0"/>
                <w:numId w:val="14"/>
              </w:numPr>
              <w:pBdr>
                <w:top w:val="nil"/>
                <w:left w:val="nil"/>
                <w:bottom w:val="nil"/>
                <w:right w:val="nil"/>
                <w:between w:val="nil"/>
              </w:pBdr>
              <w:spacing w:after="40"/>
              <w:rPr>
                <w:color w:val="000000"/>
                <w:sz w:val="28"/>
                <w:szCs w:val="28"/>
              </w:rPr>
            </w:pPr>
            <w:r>
              <w:rPr>
                <w:b/>
                <w:bCs/>
                <w:color w:val="000000"/>
                <w:sz w:val="22"/>
                <w:szCs w:val="22"/>
              </w:rPr>
              <w:t xml:space="preserve">Romanticism: </w:t>
            </w:r>
            <w:r>
              <w:rPr>
                <w:color w:val="000000"/>
                <w:sz w:val="22"/>
                <w:szCs w:val="22"/>
              </w:rPr>
              <w:t xml:space="preserve">Romantic artists criticised reason/science, focused on emotions. Created shared collective heritage. </w:t>
            </w:r>
            <w:r>
              <w:rPr>
                <w:b/>
                <w:bCs/>
                <w:color w:val="DC2626"/>
                <w:sz w:val="18"/>
                <w:szCs w:val="18"/>
              </w:rPr>
              <w:t>(1 mark)</w:t>
            </w:r>
          </w:p>
          <w:p w:rsidR="003D3B4E" w:rsidRDefault="003D3B4E" w:rsidP="002117E0">
            <w:pPr>
              <w:numPr>
                <w:ilvl w:val="0"/>
                <w:numId w:val="14"/>
              </w:numPr>
              <w:pBdr>
                <w:top w:val="nil"/>
                <w:left w:val="nil"/>
                <w:bottom w:val="nil"/>
                <w:right w:val="nil"/>
                <w:between w:val="nil"/>
              </w:pBdr>
              <w:spacing w:after="40"/>
              <w:rPr>
                <w:color w:val="000000"/>
                <w:sz w:val="28"/>
                <w:szCs w:val="28"/>
              </w:rPr>
            </w:pPr>
            <w:r>
              <w:rPr>
                <w:b/>
                <w:bCs/>
                <w:color w:val="000000"/>
                <w:sz w:val="22"/>
                <w:szCs w:val="22"/>
              </w:rPr>
              <w:t xml:space="preserve">Folk Culture: </w:t>
            </w:r>
            <w:r>
              <w:rPr>
                <w:color w:val="000000"/>
                <w:sz w:val="22"/>
                <w:szCs w:val="22"/>
              </w:rPr>
              <w:t xml:space="preserve">Herder claimed true German culture was among common people (das </w:t>
            </w:r>
            <w:proofErr w:type="spellStart"/>
            <w:r>
              <w:rPr>
                <w:color w:val="000000"/>
                <w:sz w:val="22"/>
                <w:szCs w:val="22"/>
              </w:rPr>
              <w:t>volk</w:t>
            </w:r>
            <w:proofErr w:type="spellEnd"/>
            <w:r>
              <w:rPr>
                <w:color w:val="000000"/>
                <w:sz w:val="22"/>
                <w:szCs w:val="22"/>
              </w:rPr>
              <w:t xml:space="preserve">). Folk songs expressed </w:t>
            </w:r>
            <w:proofErr w:type="spellStart"/>
            <w:r>
              <w:rPr>
                <w:color w:val="000000"/>
                <w:sz w:val="22"/>
                <w:szCs w:val="22"/>
              </w:rPr>
              <w:t>volksgeist</w:t>
            </w:r>
            <w:proofErr w:type="spellEnd"/>
            <w:r>
              <w:rPr>
                <w:color w:val="000000"/>
                <w:sz w:val="22"/>
                <w:szCs w:val="22"/>
              </w:rPr>
              <w:t xml:space="preserve">. </w:t>
            </w:r>
            <w:r>
              <w:rPr>
                <w:b/>
                <w:bCs/>
                <w:color w:val="DC2626"/>
                <w:sz w:val="18"/>
                <w:szCs w:val="18"/>
              </w:rPr>
              <w:t>(1 mark)</w:t>
            </w:r>
          </w:p>
          <w:p w:rsidR="003D3B4E" w:rsidRDefault="003D3B4E" w:rsidP="002117E0">
            <w:pPr>
              <w:numPr>
                <w:ilvl w:val="0"/>
                <w:numId w:val="14"/>
              </w:numPr>
              <w:pBdr>
                <w:top w:val="nil"/>
                <w:left w:val="nil"/>
                <w:bottom w:val="nil"/>
                <w:right w:val="nil"/>
                <w:between w:val="nil"/>
              </w:pBdr>
              <w:spacing w:after="40"/>
              <w:rPr>
                <w:color w:val="000000"/>
                <w:sz w:val="28"/>
                <w:szCs w:val="28"/>
              </w:rPr>
            </w:pPr>
            <w:r>
              <w:rPr>
                <w:b/>
                <w:bCs/>
                <w:color w:val="000000"/>
                <w:sz w:val="22"/>
                <w:szCs w:val="22"/>
              </w:rPr>
              <w:t xml:space="preserve">Grimm Brothers: </w:t>
            </w:r>
            <w:r>
              <w:rPr>
                <w:color w:val="000000"/>
                <w:sz w:val="22"/>
                <w:szCs w:val="22"/>
              </w:rPr>
              <w:t xml:space="preserve">Collected folktales (published 1812) and German dictionary. Saw it as opposing French domination. </w:t>
            </w:r>
            <w:r>
              <w:rPr>
                <w:b/>
                <w:bCs/>
                <w:color w:val="DC2626"/>
                <w:sz w:val="18"/>
                <w:szCs w:val="18"/>
              </w:rPr>
              <w:t>(1 mark)</w:t>
            </w:r>
          </w:p>
          <w:p w:rsidR="003D3B4E" w:rsidRDefault="003D3B4E" w:rsidP="002117E0">
            <w:pPr>
              <w:numPr>
                <w:ilvl w:val="0"/>
                <w:numId w:val="14"/>
              </w:numPr>
              <w:pBdr>
                <w:top w:val="nil"/>
                <w:left w:val="nil"/>
                <w:bottom w:val="nil"/>
                <w:right w:val="nil"/>
                <w:between w:val="nil"/>
              </w:pBdr>
              <w:spacing w:after="40"/>
              <w:rPr>
                <w:color w:val="000000"/>
                <w:sz w:val="28"/>
                <w:szCs w:val="28"/>
              </w:rPr>
            </w:pPr>
            <w:r>
              <w:rPr>
                <w:b/>
                <w:bCs/>
                <w:color w:val="000000"/>
                <w:sz w:val="22"/>
                <w:szCs w:val="22"/>
              </w:rPr>
              <w:t xml:space="preserve">Language: </w:t>
            </w:r>
            <w:r>
              <w:rPr>
                <w:color w:val="000000"/>
                <w:sz w:val="22"/>
                <w:szCs w:val="22"/>
              </w:rPr>
              <w:t xml:space="preserve">In Poland, Karol </w:t>
            </w:r>
            <w:proofErr w:type="spellStart"/>
            <w:r>
              <w:rPr>
                <w:color w:val="000000"/>
                <w:sz w:val="22"/>
                <w:szCs w:val="22"/>
              </w:rPr>
              <w:t>Kurpinski's</w:t>
            </w:r>
            <w:proofErr w:type="spellEnd"/>
            <w:r>
              <w:rPr>
                <w:color w:val="000000"/>
                <w:sz w:val="22"/>
                <w:szCs w:val="22"/>
              </w:rPr>
              <w:t xml:space="preserve"> music and polonaise/mazurka became nationalist symbols. </w:t>
            </w:r>
            <w:r>
              <w:rPr>
                <w:b/>
                <w:bCs/>
                <w:color w:val="DC2626"/>
                <w:sz w:val="18"/>
                <w:szCs w:val="18"/>
              </w:rPr>
              <w:t>(1 mark)</w:t>
            </w:r>
          </w:p>
          <w:p w:rsidR="003D3B4E" w:rsidRDefault="003D3B4E" w:rsidP="002117E0">
            <w:pPr>
              <w:numPr>
                <w:ilvl w:val="0"/>
                <w:numId w:val="14"/>
              </w:numPr>
              <w:pBdr>
                <w:top w:val="nil"/>
                <w:left w:val="nil"/>
                <w:bottom w:val="nil"/>
                <w:right w:val="nil"/>
                <w:between w:val="nil"/>
              </w:pBdr>
              <w:spacing w:after="80"/>
              <w:rPr>
                <w:color w:val="000000"/>
                <w:sz w:val="28"/>
                <w:szCs w:val="28"/>
              </w:rPr>
            </w:pPr>
            <w:r>
              <w:rPr>
                <w:b/>
                <w:bCs/>
                <w:color w:val="000000"/>
                <w:sz w:val="22"/>
                <w:szCs w:val="22"/>
              </w:rPr>
              <w:t xml:space="preserve">Allegories: </w:t>
            </w:r>
            <w:r>
              <w:rPr>
                <w:color w:val="000000"/>
                <w:sz w:val="22"/>
                <w:szCs w:val="22"/>
              </w:rPr>
              <w:t xml:space="preserve">Marianne and Germania gave nation concrete form through statues, coins, stamps. </w:t>
            </w:r>
            <w:r>
              <w:rPr>
                <w:b/>
                <w:bCs/>
                <w:color w:val="DC2626"/>
                <w:sz w:val="18"/>
                <w:szCs w:val="18"/>
              </w:rPr>
              <w:t>(1 mark)</w:t>
            </w:r>
          </w:p>
        </w:tc>
      </w:tr>
    </w:tbl>
    <w:p w:rsidR="003D3B4E" w:rsidRDefault="003D3B4E" w:rsidP="003D3B4E">
      <w:pPr>
        <w:spacing w:before="120"/>
        <w:rPr>
          <w:sz w:val="28"/>
          <w:szCs w:val="28"/>
        </w:rPr>
      </w:pPr>
    </w:p>
    <w:tbl>
      <w:tblPr>
        <w:tblW w:w="951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1"/>
      </w:tblGrid>
      <w:tr w:rsidR="003D3B4E" w:rsidTr="002117E0">
        <w:tc>
          <w:tcPr>
            <w:tcW w:w="9511"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100" w:after="80"/>
              <w:rPr>
                <w:sz w:val="28"/>
                <w:szCs w:val="28"/>
              </w:rPr>
            </w:pPr>
            <w:r>
              <w:rPr>
                <w:b/>
                <w:bCs/>
              </w:rPr>
              <w:t>Q5. Explain three features of the Napoleonic Code. [3M]</w:t>
            </w:r>
          </w:p>
          <w:p w:rsidR="003D3B4E" w:rsidRDefault="003D3B4E" w:rsidP="002117E0">
            <w:pPr>
              <w:spacing w:after="60"/>
              <w:rPr>
                <w:sz w:val="28"/>
                <w:szCs w:val="28"/>
              </w:rPr>
            </w:pPr>
            <w:r>
              <w:rPr>
                <w:b/>
                <w:bCs/>
                <w:color w:val="059669"/>
              </w:rPr>
              <w:t>Model Answer:</w:t>
            </w:r>
          </w:p>
          <w:p w:rsidR="003D3B4E" w:rsidRDefault="003D3B4E" w:rsidP="002117E0">
            <w:pPr>
              <w:numPr>
                <w:ilvl w:val="0"/>
                <w:numId w:val="2"/>
              </w:numPr>
              <w:pBdr>
                <w:top w:val="nil"/>
                <w:left w:val="nil"/>
                <w:bottom w:val="nil"/>
                <w:right w:val="nil"/>
                <w:between w:val="nil"/>
              </w:pBdr>
              <w:spacing w:after="40"/>
              <w:rPr>
                <w:color w:val="000000"/>
                <w:sz w:val="28"/>
                <w:szCs w:val="28"/>
              </w:rPr>
            </w:pPr>
            <w:r>
              <w:rPr>
                <w:color w:val="000000"/>
              </w:rPr>
              <w:t xml:space="preserve">Did away with all privileges based on birth; established equality before the law. </w:t>
            </w:r>
            <w:r>
              <w:rPr>
                <w:color w:val="DC2626"/>
              </w:rPr>
              <w:t>(1 mark)</w:t>
            </w:r>
          </w:p>
          <w:p w:rsidR="003D3B4E" w:rsidRDefault="003D3B4E" w:rsidP="002117E0">
            <w:pPr>
              <w:numPr>
                <w:ilvl w:val="0"/>
                <w:numId w:val="2"/>
              </w:numPr>
              <w:pBdr>
                <w:top w:val="nil"/>
                <w:left w:val="nil"/>
                <w:bottom w:val="nil"/>
                <w:right w:val="nil"/>
                <w:between w:val="nil"/>
              </w:pBdr>
              <w:spacing w:after="40"/>
              <w:rPr>
                <w:color w:val="000000"/>
                <w:sz w:val="28"/>
                <w:szCs w:val="28"/>
              </w:rPr>
            </w:pPr>
            <w:r>
              <w:rPr>
                <w:color w:val="000000"/>
              </w:rPr>
              <w:t xml:space="preserve">Secured the right to property for all citizens. </w:t>
            </w:r>
            <w:r>
              <w:rPr>
                <w:color w:val="DC2626"/>
              </w:rPr>
              <w:t>(1 mark)</w:t>
            </w:r>
          </w:p>
          <w:p w:rsidR="003D3B4E" w:rsidRDefault="003D3B4E" w:rsidP="002117E0">
            <w:pPr>
              <w:numPr>
                <w:ilvl w:val="0"/>
                <w:numId w:val="2"/>
              </w:numPr>
              <w:pBdr>
                <w:top w:val="nil"/>
                <w:left w:val="nil"/>
                <w:bottom w:val="nil"/>
                <w:right w:val="nil"/>
                <w:between w:val="nil"/>
              </w:pBdr>
              <w:spacing w:after="80"/>
              <w:rPr>
                <w:color w:val="000000"/>
                <w:sz w:val="28"/>
                <w:szCs w:val="28"/>
              </w:rPr>
            </w:pPr>
            <w:r>
              <w:rPr>
                <w:color w:val="000000"/>
              </w:rPr>
              <w:t xml:space="preserve">Abolished feudal system; freed peasants from serfdom and manorial dues; removed guild restrictions. </w:t>
            </w:r>
            <w:r>
              <w:rPr>
                <w:color w:val="DC2626"/>
              </w:rPr>
              <w:t>(1 mark)</w:t>
            </w:r>
          </w:p>
        </w:tc>
      </w:tr>
    </w:tbl>
    <w:p w:rsidR="003D3B4E" w:rsidRDefault="003D3B4E" w:rsidP="003D3B4E">
      <w:pPr>
        <w:spacing w:before="120"/>
        <w:rPr>
          <w:sz w:val="28"/>
          <w:szCs w:val="28"/>
        </w:rPr>
      </w:pPr>
    </w:p>
    <w:tbl>
      <w:tblPr>
        <w:tblW w:w="951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1"/>
      </w:tblGrid>
      <w:tr w:rsidR="003D3B4E" w:rsidTr="002117E0">
        <w:tc>
          <w:tcPr>
            <w:tcW w:w="9511"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100" w:after="80"/>
              <w:rPr>
                <w:sz w:val="28"/>
                <w:szCs w:val="28"/>
              </w:rPr>
            </w:pPr>
            <w:r>
              <w:rPr>
                <w:b/>
                <w:bCs/>
              </w:rPr>
              <w:t>Q6. Why did nationalist tensions emerge in the Balkans? [3M]</w:t>
            </w:r>
          </w:p>
          <w:p w:rsidR="003D3B4E" w:rsidRDefault="003D3B4E" w:rsidP="002117E0">
            <w:pPr>
              <w:spacing w:after="60"/>
              <w:rPr>
                <w:sz w:val="28"/>
                <w:szCs w:val="28"/>
              </w:rPr>
            </w:pPr>
            <w:r>
              <w:rPr>
                <w:b/>
                <w:bCs/>
                <w:color w:val="059669"/>
              </w:rPr>
              <w:t>Model Answer:</w:t>
            </w:r>
          </w:p>
          <w:p w:rsidR="003D3B4E" w:rsidRDefault="003D3B4E" w:rsidP="002117E0">
            <w:pPr>
              <w:numPr>
                <w:ilvl w:val="0"/>
                <w:numId w:val="3"/>
              </w:numPr>
              <w:pBdr>
                <w:top w:val="nil"/>
                <w:left w:val="nil"/>
                <w:bottom w:val="nil"/>
                <w:right w:val="nil"/>
                <w:between w:val="nil"/>
              </w:pBdr>
              <w:spacing w:after="40"/>
              <w:rPr>
                <w:color w:val="000000"/>
                <w:sz w:val="28"/>
                <w:szCs w:val="28"/>
              </w:rPr>
            </w:pPr>
            <w:r>
              <w:rPr>
                <w:color w:val="000000"/>
              </w:rPr>
              <w:t xml:space="preserve">The Balkans was under Ottoman Empire which was disintegrating. Spread of romantic nationalism made the region explosive. </w:t>
            </w:r>
            <w:r>
              <w:rPr>
                <w:color w:val="DC2626"/>
              </w:rPr>
              <w:t>(1 mark)</w:t>
            </w:r>
          </w:p>
          <w:p w:rsidR="003D3B4E" w:rsidRDefault="003D3B4E" w:rsidP="002117E0">
            <w:pPr>
              <w:numPr>
                <w:ilvl w:val="0"/>
                <w:numId w:val="3"/>
              </w:numPr>
              <w:pBdr>
                <w:top w:val="nil"/>
                <w:left w:val="nil"/>
                <w:bottom w:val="nil"/>
                <w:right w:val="nil"/>
                <w:between w:val="nil"/>
              </w:pBdr>
              <w:spacing w:after="40"/>
              <w:rPr>
                <w:color w:val="000000"/>
                <w:sz w:val="28"/>
                <w:szCs w:val="28"/>
              </w:rPr>
            </w:pPr>
            <w:r>
              <w:rPr>
                <w:color w:val="000000"/>
              </w:rPr>
              <w:t xml:space="preserve">Balkan peoples used history to claim past independence. Different Slavic nationalities struggled to define identity. They were jealous of each other. </w:t>
            </w:r>
            <w:r>
              <w:rPr>
                <w:color w:val="DC2626"/>
              </w:rPr>
              <w:t>(1 mark)</w:t>
            </w:r>
          </w:p>
          <w:p w:rsidR="003D3B4E" w:rsidRDefault="003D3B4E" w:rsidP="002117E0">
            <w:pPr>
              <w:numPr>
                <w:ilvl w:val="0"/>
                <w:numId w:val="3"/>
              </w:numPr>
              <w:pBdr>
                <w:top w:val="nil"/>
                <w:left w:val="nil"/>
                <w:bottom w:val="nil"/>
                <w:right w:val="nil"/>
                <w:between w:val="nil"/>
              </w:pBdr>
              <w:spacing w:after="80"/>
              <w:rPr>
                <w:color w:val="000000"/>
                <w:sz w:val="28"/>
                <w:szCs w:val="28"/>
              </w:rPr>
            </w:pPr>
            <w:r>
              <w:rPr>
                <w:color w:val="000000"/>
              </w:rPr>
              <w:t xml:space="preserve">Big power rivalry — Russia, Germany, England, Austro-Hungary competed for control, leading to series of wars and finally First World War. </w:t>
            </w:r>
            <w:r>
              <w:rPr>
                <w:color w:val="DC2626"/>
              </w:rPr>
              <w:t>(1 mark)</w:t>
            </w:r>
          </w:p>
        </w:tc>
      </w:tr>
      <w:tr w:rsidR="003D3B4E" w:rsidTr="002117E0">
        <w:tc>
          <w:tcPr>
            <w:tcW w:w="9511" w:type="dxa"/>
            <w:tcBorders>
              <w:top w:val="single" w:sz="4" w:space="0" w:color="E5E7EB"/>
              <w:left w:val="single" w:sz="4" w:space="0" w:color="E5E7EB"/>
              <w:bottom w:val="single" w:sz="4" w:space="0" w:color="E5E7EB"/>
              <w:right w:val="single" w:sz="4" w:space="0" w:color="E5E7EB"/>
            </w:tcBorders>
            <w:shd w:val="clear" w:color="auto" w:fill="EFF6FF"/>
          </w:tcPr>
          <w:p w:rsidR="003D3B4E" w:rsidRDefault="003D3B4E" w:rsidP="002117E0">
            <w:pPr>
              <w:spacing w:before="100" w:after="80"/>
              <w:rPr>
                <w:sz w:val="28"/>
                <w:szCs w:val="28"/>
              </w:rPr>
            </w:pPr>
            <w:r>
              <w:rPr>
                <w:rFonts w:ascii="Quattrocento Sans" w:eastAsia="Quattrocento Sans" w:hAnsi="Quattrocento Sans" w:cs="Quattrocento Sans"/>
                <w:b/>
                <w:bCs/>
                <w:color w:val="2563EB"/>
              </w:rPr>
              <w:lastRenderedPageBreak/>
              <w:t>📋</w:t>
            </w:r>
            <w:r>
              <w:rPr>
                <w:b/>
                <w:bCs/>
                <w:color w:val="2563EB"/>
              </w:rPr>
              <w:t xml:space="preserve"> Examiner's Marking Scheme</w:t>
            </w:r>
          </w:p>
          <w:p w:rsidR="003D3B4E" w:rsidRDefault="003D3B4E" w:rsidP="002117E0">
            <w:pPr>
              <w:numPr>
                <w:ilvl w:val="0"/>
                <w:numId w:val="12"/>
              </w:numPr>
              <w:pBdr>
                <w:top w:val="nil"/>
                <w:left w:val="nil"/>
                <w:bottom w:val="nil"/>
                <w:right w:val="nil"/>
                <w:between w:val="nil"/>
              </w:pBdr>
              <w:spacing w:after="40"/>
              <w:rPr>
                <w:color w:val="000000"/>
                <w:sz w:val="28"/>
                <w:szCs w:val="28"/>
              </w:rPr>
            </w:pPr>
            <w:r>
              <w:rPr>
                <w:b/>
                <w:bCs/>
                <w:color w:val="000000"/>
              </w:rPr>
              <w:t xml:space="preserve">3-mark questions: </w:t>
            </w:r>
            <w:r>
              <w:rPr>
                <w:color w:val="000000"/>
              </w:rPr>
              <w:t xml:space="preserve">3 distinct </w:t>
            </w:r>
            <w:proofErr w:type="gramStart"/>
            <w:r>
              <w:rPr>
                <w:color w:val="000000"/>
              </w:rPr>
              <w:t>points</w:t>
            </w:r>
            <w:proofErr w:type="gramEnd"/>
            <w:r>
              <w:rPr>
                <w:color w:val="000000"/>
              </w:rPr>
              <w:t xml:space="preserve"> × 1 mark each. Use NCERT keywords.</w:t>
            </w:r>
          </w:p>
          <w:p w:rsidR="003D3B4E" w:rsidRDefault="003D3B4E" w:rsidP="002117E0">
            <w:pPr>
              <w:numPr>
                <w:ilvl w:val="0"/>
                <w:numId w:val="12"/>
              </w:numPr>
              <w:pBdr>
                <w:top w:val="nil"/>
                <w:left w:val="nil"/>
                <w:bottom w:val="nil"/>
                <w:right w:val="nil"/>
                <w:between w:val="nil"/>
              </w:pBdr>
              <w:spacing w:after="40"/>
              <w:rPr>
                <w:color w:val="000000"/>
                <w:sz w:val="28"/>
                <w:szCs w:val="28"/>
              </w:rPr>
            </w:pPr>
            <w:r>
              <w:rPr>
                <w:b/>
                <w:bCs/>
                <w:color w:val="000000"/>
              </w:rPr>
              <w:t xml:space="preserve">5-mark questions: </w:t>
            </w:r>
            <w:r>
              <w:rPr>
                <w:color w:val="000000"/>
              </w:rPr>
              <w:t>5 points OR Intro + 3 body + Conclusion. 150-180 words.</w:t>
            </w:r>
          </w:p>
          <w:p w:rsidR="003D3B4E" w:rsidRDefault="003D3B4E" w:rsidP="002117E0">
            <w:pPr>
              <w:numPr>
                <w:ilvl w:val="0"/>
                <w:numId w:val="12"/>
              </w:numPr>
              <w:pBdr>
                <w:top w:val="nil"/>
                <w:left w:val="nil"/>
                <w:bottom w:val="nil"/>
                <w:right w:val="nil"/>
                <w:between w:val="nil"/>
              </w:pBdr>
              <w:spacing w:after="40"/>
              <w:rPr>
                <w:color w:val="000000"/>
                <w:sz w:val="28"/>
                <w:szCs w:val="28"/>
              </w:rPr>
            </w:pPr>
            <w:r>
              <w:rPr>
                <w:b/>
                <w:bCs/>
                <w:color w:val="000000"/>
              </w:rPr>
              <w:t xml:space="preserve">Full marks require: </w:t>
            </w:r>
            <w:r>
              <w:rPr>
                <w:color w:val="000000"/>
              </w:rPr>
              <w:t xml:space="preserve">Names, dates, </w:t>
            </w:r>
            <w:proofErr w:type="gramStart"/>
            <w:r>
              <w:rPr>
                <w:color w:val="000000"/>
              </w:rPr>
              <w:t>specific</w:t>
            </w:r>
            <w:proofErr w:type="gramEnd"/>
            <w:r>
              <w:rPr>
                <w:color w:val="000000"/>
              </w:rPr>
              <w:t xml:space="preserve"> NCERT terms.</w:t>
            </w:r>
          </w:p>
          <w:p w:rsidR="003D3B4E" w:rsidRDefault="003D3B4E" w:rsidP="002117E0">
            <w:pPr>
              <w:numPr>
                <w:ilvl w:val="0"/>
                <w:numId w:val="12"/>
              </w:numPr>
              <w:pBdr>
                <w:top w:val="nil"/>
                <w:left w:val="nil"/>
                <w:bottom w:val="nil"/>
                <w:right w:val="nil"/>
                <w:between w:val="nil"/>
              </w:pBdr>
              <w:spacing w:after="80"/>
              <w:rPr>
                <w:color w:val="000000"/>
                <w:sz w:val="28"/>
                <w:szCs w:val="28"/>
              </w:rPr>
            </w:pPr>
            <w:r>
              <w:rPr>
                <w:b/>
                <w:bCs/>
                <w:color w:val="000000"/>
              </w:rPr>
              <w:t xml:space="preserve">Partial marks: </w:t>
            </w:r>
            <w:r>
              <w:rPr>
                <w:color w:val="000000"/>
              </w:rPr>
              <w:t>Generic answers without specifics get 50-60% marks only.</w:t>
            </w:r>
          </w:p>
        </w:tc>
      </w:tr>
    </w:tbl>
    <w:p w:rsidR="003D3B4E" w:rsidRDefault="003D3B4E" w:rsidP="003D3B4E">
      <w:pPr>
        <w:rPr>
          <w:sz w:val="28"/>
          <w:szCs w:val="28"/>
        </w:rPr>
      </w:pPr>
    </w:p>
    <w:tbl>
      <w:tblPr>
        <w:tblW w:w="9476" w:type="dxa"/>
        <w:tblInd w:w="-25" w:type="dxa"/>
        <w:tblBorders>
          <w:top w:val="single" w:sz="12" w:space="0" w:color="2563EB"/>
          <w:left w:val="single" w:sz="12" w:space="0" w:color="2563EB"/>
          <w:bottom w:val="single" w:sz="12" w:space="0" w:color="2563EB"/>
          <w:right w:val="single" w:sz="12" w:space="0" w:color="2563EB"/>
        </w:tblBorders>
        <w:tblLayout w:type="fixed"/>
        <w:tblLook w:val="0400" w:firstRow="0" w:lastRow="0" w:firstColumn="0" w:lastColumn="0" w:noHBand="0" w:noVBand="1"/>
      </w:tblPr>
      <w:tblGrid>
        <w:gridCol w:w="9476"/>
      </w:tblGrid>
      <w:tr w:rsidR="003D3B4E" w:rsidTr="002117E0">
        <w:tc>
          <w:tcPr>
            <w:tcW w:w="9476" w:type="dxa"/>
            <w:shd w:val="clear" w:color="auto" w:fill="EFF6FF"/>
            <w:tcMar>
              <w:top w:w="120" w:type="dxa"/>
              <w:left w:w="200" w:type="dxa"/>
              <w:bottom w:w="120" w:type="dxa"/>
              <w:right w:w="200" w:type="dxa"/>
            </w:tcMar>
          </w:tcPr>
          <w:p w:rsidR="003D3B4E" w:rsidRDefault="003D3B4E" w:rsidP="002117E0">
            <w:pPr>
              <w:pStyle w:val="Heading1"/>
              <w:spacing w:before="0"/>
              <w:rPr>
                <w:rFonts w:ascii="Arial" w:eastAsia="Arial" w:hAnsi="Arial" w:cs="Arial"/>
                <w:sz w:val="32"/>
                <w:szCs w:val="32"/>
              </w:rPr>
            </w:pPr>
            <w:r>
              <w:rPr>
                <w:rFonts w:ascii="Arial" w:eastAsia="Arial" w:hAnsi="Arial" w:cs="Arial"/>
                <w:color w:val="2563EB"/>
                <w:sz w:val="32"/>
                <w:szCs w:val="32"/>
              </w:rPr>
              <w:t xml:space="preserve">Part D: </w:t>
            </w:r>
            <w:r>
              <w:rPr>
                <w:rFonts w:ascii="Arial" w:eastAsia="Arial" w:hAnsi="Arial" w:cs="Arial"/>
                <w:sz w:val="32"/>
                <w:szCs w:val="32"/>
              </w:rPr>
              <w:t>Practice Questions</w:t>
            </w:r>
          </w:p>
        </w:tc>
      </w:tr>
    </w:tbl>
    <w:p w:rsidR="003D3B4E" w:rsidRDefault="003D3B4E" w:rsidP="003D3B4E">
      <w:pPr>
        <w:pStyle w:val="Heading3"/>
        <w:rPr>
          <w:rFonts w:ascii="Arial" w:eastAsia="Arial" w:hAnsi="Arial" w:cs="Arial"/>
          <w:sz w:val="24"/>
          <w:szCs w:val="24"/>
        </w:rPr>
      </w:pPr>
      <w:r>
        <w:rPr>
          <w:rFonts w:ascii="Arial" w:eastAsia="Arial" w:hAnsi="Arial" w:cs="Arial"/>
          <w:color w:val="2563EB"/>
          <w:sz w:val="28"/>
          <w:szCs w:val="28"/>
        </w:rPr>
        <w:t>1. MCQs (15) — [E] Easy [M] Medium [H] Hard</w:t>
      </w:r>
    </w:p>
    <w:p w:rsidR="003D3B4E" w:rsidRDefault="003D3B4E" w:rsidP="003D3B4E">
      <w:pPr>
        <w:spacing w:before="120"/>
        <w:rPr>
          <w:sz w:val="28"/>
          <w:szCs w:val="28"/>
        </w:rPr>
      </w:pPr>
    </w:p>
    <w:p w:rsidR="003D3B4E" w:rsidRDefault="003D3B4E" w:rsidP="003D3B4E">
      <w:pPr>
        <w:numPr>
          <w:ilvl w:val="0"/>
          <w:numId w:val="4"/>
        </w:numPr>
        <w:pBdr>
          <w:top w:val="nil"/>
          <w:left w:val="nil"/>
          <w:bottom w:val="nil"/>
          <w:right w:val="nil"/>
          <w:between w:val="nil"/>
        </w:pBdr>
        <w:spacing w:after="40"/>
        <w:rPr>
          <w:color w:val="000000"/>
          <w:sz w:val="28"/>
          <w:szCs w:val="28"/>
        </w:rPr>
      </w:pPr>
      <w:r>
        <w:rPr>
          <w:b/>
          <w:bCs/>
          <w:color w:val="000000"/>
        </w:rPr>
        <w:t xml:space="preserve">[E] </w:t>
      </w:r>
      <w:r>
        <w:rPr>
          <w:color w:val="000000"/>
        </w:rPr>
        <w:t>The first clear expression of nationalism came with which revolution?</w:t>
      </w:r>
    </w:p>
    <w:p w:rsidR="003D3B4E" w:rsidRDefault="003D3B4E" w:rsidP="003D3B4E">
      <w:pPr>
        <w:spacing w:after="60"/>
        <w:ind w:firstLine="720"/>
        <w:rPr>
          <w:sz w:val="28"/>
          <w:szCs w:val="28"/>
        </w:rPr>
      </w:pPr>
      <w:r>
        <w:t xml:space="preserve">(a) American </w:t>
      </w:r>
      <w:proofErr w:type="gramStart"/>
      <w:r>
        <w:t>Revolution  (</w:t>
      </w:r>
      <w:proofErr w:type="gramEnd"/>
      <w:r>
        <w:t>b) French Revolution  (c) Russian Revolution  (d) Glorious Revolution</w:t>
      </w:r>
    </w:p>
    <w:p w:rsidR="003D3B4E" w:rsidRDefault="003D3B4E" w:rsidP="003D3B4E">
      <w:pPr>
        <w:numPr>
          <w:ilvl w:val="0"/>
          <w:numId w:val="4"/>
        </w:numPr>
        <w:pBdr>
          <w:top w:val="nil"/>
          <w:left w:val="nil"/>
          <w:bottom w:val="nil"/>
          <w:right w:val="nil"/>
          <w:between w:val="nil"/>
        </w:pBdr>
        <w:spacing w:after="40"/>
        <w:rPr>
          <w:color w:val="000000"/>
          <w:sz w:val="28"/>
          <w:szCs w:val="28"/>
        </w:rPr>
      </w:pPr>
      <w:r>
        <w:rPr>
          <w:b/>
          <w:bCs/>
          <w:color w:val="000000"/>
        </w:rPr>
        <w:t xml:space="preserve">[E] </w:t>
      </w:r>
      <w:r>
        <w:rPr>
          <w:color w:val="000000"/>
        </w:rPr>
        <w:t>The Civil Code of 1804 is also known as:</w:t>
      </w:r>
    </w:p>
    <w:p w:rsidR="003D3B4E" w:rsidRDefault="003D3B4E" w:rsidP="003D3B4E">
      <w:pPr>
        <w:spacing w:after="60"/>
        <w:ind w:firstLine="720"/>
        <w:rPr>
          <w:sz w:val="28"/>
          <w:szCs w:val="28"/>
        </w:rPr>
      </w:pPr>
      <w:r>
        <w:t xml:space="preserve">(a) Vienna </w:t>
      </w:r>
      <w:proofErr w:type="gramStart"/>
      <w:r>
        <w:t>Code  (</w:t>
      </w:r>
      <w:proofErr w:type="gramEnd"/>
      <w:r>
        <w:t>b) Napoleonic Code  (c) Metternich Code  (d) Bismarck Code</w:t>
      </w:r>
    </w:p>
    <w:p w:rsidR="003D3B4E" w:rsidRDefault="003D3B4E" w:rsidP="003D3B4E">
      <w:pPr>
        <w:numPr>
          <w:ilvl w:val="0"/>
          <w:numId w:val="4"/>
        </w:numPr>
        <w:pBdr>
          <w:top w:val="nil"/>
          <w:left w:val="nil"/>
          <w:bottom w:val="nil"/>
          <w:right w:val="nil"/>
          <w:between w:val="nil"/>
        </w:pBdr>
        <w:spacing w:after="40"/>
        <w:rPr>
          <w:color w:val="000000"/>
          <w:sz w:val="28"/>
          <w:szCs w:val="28"/>
        </w:rPr>
      </w:pPr>
      <w:r>
        <w:rPr>
          <w:b/>
          <w:bCs/>
          <w:color w:val="000000"/>
        </w:rPr>
        <w:t xml:space="preserve">[M] </w:t>
      </w:r>
      <w:r>
        <w:rPr>
          <w:color w:val="000000"/>
        </w:rPr>
        <w:t>Who hosted the Congress of Vienna in 1815?</w:t>
      </w:r>
    </w:p>
    <w:p w:rsidR="003D3B4E" w:rsidRDefault="003D3B4E" w:rsidP="003D3B4E">
      <w:pPr>
        <w:spacing w:after="60"/>
        <w:ind w:firstLine="720"/>
        <w:rPr>
          <w:sz w:val="28"/>
          <w:szCs w:val="28"/>
        </w:rPr>
      </w:pPr>
      <w:r>
        <w:t xml:space="preserve">(a) </w:t>
      </w:r>
      <w:proofErr w:type="gramStart"/>
      <w:r>
        <w:t>Bismarck  (</w:t>
      </w:r>
      <w:proofErr w:type="gramEnd"/>
      <w:r>
        <w:t>b) Napoleon  (c) Duke Metternich  (d) Mazzini</w:t>
      </w:r>
    </w:p>
    <w:p w:rsidR="003D3B4E" w:rsidRDefault="003D3B4E" w:rsidP="003D3B4E">
      <w:pPr>
        <w:numPr>
          <w:ilvl w:val="0"/>
          <w:numId w:val="4"/>
        </w:numPr>
        <w:pBdr>
          <w:top w:val="nil"/>
          <w:left w:val="nil"/>
          <w:bottom w:val="nil"/>
          <w:right w:val="nil"/>
          <w:between w:val="nil"/>
        </w:pBdr>
        <w:spacing w:after="40"/>
        <w:rPr>
          <w:color w:val="000000"/>
          <w:sz w:val="28"/>
          <w:szCs w:val="28"/>
        </w:rPr>
      </w:pPr>
      <w:r>
        <w:rPr>
          <w:b/>
          <w:bCs/>
          <w:color w:val="000000"/>
        </w:rPr>
        <w:t xml:space="preserve">[M] </w:t>
      </w:r>
      <w:r>
        <w:rPr>
          <w:color w:val="000000"/>
        </w:rPr>
        <w:t>Which treaty recognised Greece as an independent nation?</w:t>
      </w:r>
    </w:p>
    <w:p w:rsidR="003D3B4E" w:rsidRDefault="003D3B4E" w:rsidP="003D3B4E">
      <w:pPr>
        <w:spacing w:after="60"/>
        <w:ind w:firstLine="720"/>
        <w:rPr>
          <w:sz w:val="28"/>
          <w:szCs w:val="28"/>
        </w:rPr>
      </w:pPr>
      <w:r>
        <w:t>(a) Treaty of Vienna  (b) Treaty of Versailles  (c) Treaty of Constantinople  (d) Treaty of Paris</w:t>
      </w:r>
    </w:p>
    <w:p w:rsidR="003D3B4E" w:rsidRDefault="003D3B4E" w:rsidP="003D3B4E">
      <w:pPr>
        <w:numPr>
          <w:ilvl w:val="0"/>
          <w:numId w:val="4"/>
        </w:numPr>
        <w:pBdr>
          <w:top w:val="nil"/>
          <w:left w:val="nil"/>
          <w:bottom w:val="nil"/>
          <w:right w:val="nil"/>
          <w:between w:val="nil"/>
        </w:pBdr>
        <w:spacing w:after="40"/>
        <w:rPr>
          <w:color w:val="000000"/>
          <w:sz w:val="28"/>
          <w:szCs w:val="28"/>
        </w:rPr>
      </w:pPr>
      <w:r>
        <w:rPr>
          <w:b/>
          <w:bCs/>
          <w:color w:val="000000"/>
        </w:rPr>
        <w:t xml:space="preserve">[M] </w:t>
      </w:r>
      <w:r>
        <w:rPr>
          <w:color w:val="000000"/>
        </w:rPr>
        <w:t>Zollverein was a:</w:t>
      </w:r>
    </w:p>
    <w:p w:rsidR="003D3B4E" w:rsidRDefault="003D3B4E" w:rsidP="003D3B4E">
      <w:pPr>
        <w:spacing w:after="60"/>
        <w:ind w:firstLine="720"/>
        <w:rPr>
          <w:sz w:val="28"/>
          <w:szCs w:val="28"/>
        </w:rPr>
      </w:pPr>
      <w:r>
        <w:t xml:space="preserve">(a) Military </w:t>
      </w:r>
      <w:proofErr w:type="gramStart"/>
      <w:r>
        <w:t>alliance  (</w:t>
      </w:r>
      <w:proofErr w:type="gramEnd"/>
      <w:r>
        <w:t>b) Customs union  (c) Political party  (d) Secret society</w:t>
      </w:r>
    </w:p>
    <w:p w:rsidR="003D3B4E" w:rsidRDefault="003D3B4E" w:rsidP="003D3B4E">
      <w:pPr>
        <w:numPr>
          <w:ilvl w:val="0"/>
          <w:numId w:val="4"/>
        </w:numPr>
        <w:pBdr>
          <w:top w:val="nil"/>
          <w:left w:val="nil"/>
          <w:bottom w:val="nil"/>
          <w:right w:val="nil"/>
          <w:between w:val="nil"/>
        </w:pBdr>
        <w:spacing w:after="40"/>
        <w:rPr>
          <w:color w:val="000000"/>
          <w:sz w:val="28"/>
          <w:szCs w:val="28"/>
        </w:rPr>
      </w:pPr>
      <w:r>
        <w:rPr>
          <w:b/>
          <w:bCs/>
          <w:color w:val="000000"/>
        </w:rPr>
        <w:t xml:space="preserve">[H] </w:t>
      </w:r>
      <w:r>
        <w:rPr>
          <w:color w:val="000000"/>
        </w:rPr>
        <w:t>Who said "When France sneezes, the rest of Europe catches cold"?</w:t>
      </w:r>
    </w:p>
    <w:p w:rsidR="003D3B4E" w:rsidRDefault="003D3B4E" w:rsidP="003D3B4E">
      <w:pPr>
        <w:spacing w:after="60"/>
        <w:ind w:firstLine="720"/>
        <w:rPr>
          <w:sz w:val="28"/>
          <w:szCs w:val="28"/>
        </w:rPr>
      </w:pPr>
      <w:r>
        <w:t xml:space="preserve">(a) </w:t>
      </w:r>
      <w:proofErr w:type="gramStart"/>
      <w:r>
        <w:t>Napoleon  (</w:t>
      </w:r>
      <w:proofErr w:type="gramEnd"/>
      <w:r>
        <w:t>b) Bismarck  (c) Metternich  (d) Garibaldi</w:t>
      </w:r>
    </w:p>
    <w:p w:rsidR="003D3B4E" w:rsidRDefault="003D3B4E" w:rsidP="003D3B4E">
      <w:pPr>
        <w:numPr>
          <w:ilvl w:val="0"/>
          <w:numId w:val="4"/>
        </w:numPr>
        <w:pBdr>
          <w:top w:val="nil"/>
          <w:left w:val="nil"/>
          <w:bottom w:val="nil"/>
          <w:right w:val="nil"/>
          <w:between w:val="nil"/>
        </w:pBdr>
        <w:spacing w:after="40"/>
        <w:rPr>
          <w:color w:val="000000"/>
          <w:sz w:val="28"/>
          <w:szCs w:val="28"/>
        </w:rPr>
      </w:pPr>
      <w:r>
        <w:rPr>
          <w:b/>
          <w:bCs/>
          <w:color w:val="000000"/>
        </w:rPr>
        <w:t xml:space="preserve">[M] </w:t>
      </w:r>
      <w:r>
        <w:rPr>
          <w:color w:val="000000"/>
        </w:rPr>
        <w:t>The German word '</w:t>
      </w:r>
      <w:proofErr w:type="spellStart"/>
      <w:r>
        <w:rPr>
          <w:color w:val="000000"/>
        </w:rPr>
        <w:t>volksgeist</w:t>
      </w:r>
      <w:proofErr w:type="spellEnd"/>
      <w:r>
        <w:rPr>
          <w:color w:val="000000"/>
        </w:rPr>
        <w:t>' means:</w:t>
      </w:r>
    </w:p>
    <w:p w:rsidR="003D3B4E" w:rsidRDefault="003D3B4E" w:rsidP="003D3B4E">
      <w:pPr>
        <w:spacing w:after="60"/>
        <w:ind w:firstLine="720"/>
        <w:rPr>
          <w:sz w:val="28"/>
          <w:szCs w:val="28"/>
        </w:rPr>
      </w:pPr>
      <w:r>
        <w:t xml:space="preserve">(a) National </w:t>
      </w:r>
      <w:proofErr w:type="gramStart"/>
      <w:r>
        <w:t>flag  (</w:t>
      </w:r>
      <w:proofErr w:type="gramEnd"/>
      <w:r>
        <w:t>b) Spirit of the nation  (c) Common people  (d) Folk dance</w:t>
      </w:r>
    </w:p>
    <w:p w:rsidR="003D3B4E" w:rsidRDefault="003D3B4E" w:rsidP="003D3B4E">
      <w:pPr>
        <w:numPr>
          <w:ilvl w:val="0"/>
          <w:numId w:val="4"/>
        </w:numPr>
        <w:pBdr>
          <w:top w:val="nil"/>
          <w:left w:val="nil"/>
          <w:bottom w:val="nil"/>
          <w:right w:val="nil"/>
          <w:between w:val="nil"/>
        </w:pBdr>
        <w:spacing w:after="40"/>
        <w:rPr>
          <w:color w:val="000000"/>
          <w:sz w:val="28"/>
          <w:szCs w:val="28"/>
        </w:rPr>
      </w:pPr>
      <w:r>
        <w:rPr>
          <w:b/>
          <w:bCs/>
          <w:color w:val="000000"/>
        </w:rPr>
        <w:t xml:space="preserve">[H] </w:t>
      </w:r>
      <w:r>
        <w:rPr>
          <w:color w:val="000000"/>
        </w:rPr>
        <w:t>How many elected representatives attended the Frankfurt Parliament?</w:t>
      </w:r>
    </w:p>
    <w:p w:rsidR="003D3B4E" w:rsidRDefault="003D3B4E" w:rsidP="003D3B4E">
      <w:pPr>
        <w:spacing w:after="60"/>
        <w:ind w:firstLine="720"/>
        <w:rPr>
          <w:sz w:val="28"/>
          <w:szCs w:val="28"/>
        </w:rPr>
      </w:pPr>
      <w:r>
        <w:t xml:space="preserve">(a) </w:t>
      </w:r>
      <w:proofErr w:type="gramStart"/>
      <w:r>
        <w:t>531  (</w:t>
      </w:r>
      <w:proofErr w:type="gramEnd"/>
      <w:r>
        <w:t>b) 631  (c) 731  (d) 831</w:t>
      </w:r>
    </w:p>
    <w:p w:rsidR="003D3B4E" w:rsidRDefault="003D3B4E" w:rsidP="003D3B4E">
      <w:pPr>
        <w:numPr>
          <w:ilvl w:val="0"/>
          <w:numId w:val="4"/>
        </w:numPr>
        <w:pBdr>
          <w:top w:val="nil"/>
          <w:left w:val="nil"/>
          <w:bottom w:val="nil"/>
          <w:right w:val="nil"/>
          <w:between w:val="nil"/>
        </w:pBdr>
        <w:spacing w:after="40"/>
        <w:rPr>
          <w:color w:val="000000"/>
          <w:sz w:val="28"/>
          <w:szCs w:val="28"/>
        </w:rPr>
      </w:pPr>
      <w:r>
        <w:rPr>
          <w:b/>
          <w:bCs/>
          <w:color w:val="000000"/>
        </w:rPr>
        <w:t xml:space="preserve">[M] </w:t>
      </w:r>
      <w:r>
        <w:rPr>
          <w:color w:val="000000"/>
        </w:rPr>
        <w:t>Which Prussian King rejected the crown offered by Frankfurt Parliament?</w:t>
      </w:r>
    </w:p>
    <w:p w:rsidR="003D3B4E" w:rsidRDefault="003D3B4E" w:rsidP="003D3B4E">
      <w:pPr>
        <w:spacing w:after="60"/>
        <w:ind w:firstLine="720"/>
      </w:pPr>
      <w:r>
        <w:t xml:space="preserve">(a) William </w:t>
      </w:r>
      <w:proofErr w:type="gramStart"/>
      <w:r>
        <w:t>I  (</w:t>
      </w:r>
      <w:proofErr w:type="gramEnd"/>
      <w:r>
        <w:t>b) Frederick the Great  (c) Friedrich Wilhelm IV  (d) William II</w:t>
      </w:r>
    </w:p>
    <w:p w:rsidR="003D3B4E" w:rsidRDefault="003D3B4E" w:rsidP="003D3B4E">
      <w:pPr>
        <w:numPr>
          <w:ilvl w:val="0"/>
          <w:numId w:val="4"/>
        </w:numPr>
        <w:pBdr>
          <w:top w:val="nil"/>
          <w:left w:val="nil"/>
          <w:bottom w:val="nil"/>
          <w:right w:val="nil"/>
          <w:between w:val="nil"/>
        </w:pBdr>
        <w:spacing w:after="40"/>
        <w:rPr>
          <w:color w:val="000000"/>
          <w:sz w:val="28"/>
          <w:szCs w:val="28"/>
        </w:rPr>
      </w:pPr>
      <w:r>
        <w:rPr>
          <w:b/>
          <w:bCs/>
          <w:color w:val="000000"/>
        </w:rPr>
        <w:t xml:space="preserve">[E] </w:t>
      </w:r>
      <w:r>
        <w:rPr>
          <w:color w:val="000000"/>
        </w:rPr>
        <w:t>Who was the architect of German unification?</w:t>
      </w:r>
    </w:p>
    <w:p w:rsidR="003D3B4E" w:rsidRDefault="003D3B4E" w:rsidP="003D3B4E">
      <w:pPr>
        <w:spacing w:after="60"/>
        <w:ind w:firstLine="360"/>
        <w:rPr>
          <w:sz w:val="28"/>
          <w:szCs w:val="28"/>
        </w:rPr>
      </w:pPr>
      <w:r>
        <w:t xml:space="preserve">(a) </w:t>
      </w:r>
      <w:proofErr w:type="gramStart"/>
      <w:r>
        <w:t>Mazzini  (</w:t>
      </w:r>
      <w:proofErr w:type="gramEnd"/>
      <w:r>
        <w:t>b) Cavour  (c) Bismarck  (d) Garibaldi</w:t>
      </w:r>
    </w:p>
    <w:p w:rsidR="003D3B4E" w:rsidRDefault="003D3B4E" w:rsidP="003D3B4E">
      <w:pPr>
        <w:numPr>
          <w:ilvl w:val="0"/>
          <w:numId w:val="4"/>
        </w:numPr>
        <w:pBdr>
          <w:top w:val="nil"/>
          <w:left w:val="nil"/>
          <w:bottom w:val="nil"/>
          <w:right w:val="nil"/>
          <w:between w:val="nil"/>
        </w:pBdr>
        <w:spacing w:after="40"/>
        <w:rPr>
          <w:color w:val="000000"/>
          <w:sz w:val="28"/>
          <w:szCs w:val="28"/>
        </w:rPr>
      </w:pPr>
      <w:r>
        <w:rPr>
          <w:b/>
          <w:bCs/>
          <w:color w:val="000000"/>
        </w:rPr>
        <w:t xml:space="preserve">[M] </w:t>
      </w:r>
      <w:r>
        <w:rPr>
          <w:color w:val="000000"/>
        </w:rPr>
        <w:t>German unification was completed in which year?</w:t>
      </w:r>
    </w:p>
    <w:p w:rsidR="003D3B4E" w:rsidRDefault="003D3B4E" w:rsidP="003D3B4E">
      <w:pPr>
        <w:spacing w:after="60"/>
        <w:ind w:firstLine="720"/>
        <w:rPr>
          <w:sz w:val="28"/>
          <w:szCs w:val="28"/>
        </w:rPr>
      </w:pPr>
      <w:r>
        <w:t xml:space="preserve">(a) </w:t>
      </w:r>
      <w:proofErr w:type="gramStart"/>
      <w:r>
        <w:rPr>
          <w:color w:val="000000"/>
        </w:rPr>
        <w:t xml:space="preserve">1848  </w:t>
      </w:r>
      <w:r>
        <w:rPr>
          <w:color w:val="DC2626"/>
        </w:rPr>
        <w:t>(</w:t>
      </w:r>
      <w:proofErr w:type="gramEnd"/>
      <w:r>
        <w:t>b) 1861  (c) 1871  (d) 1870</w:t>
      </w:r>
    </w:p>
    <w:p w:rsidR="003D3B4E" w:rsidRDefault="003D3B4E" w:rsidP="003D3B4E">
      <w:pPr>
        <w:numPr>
          <w:ilvl w:val="0"/>
          <w:numId w:val="4"/>
        </w:numPr>
        <w:pBdr>
          <w:top w:val="nil"/>
          <w:left w:val="nil"/>
          <w:bottom w:val="nil"/>
          <w:right w:val="nil"/>
          <w:between w:val="nil"/>
        </w:pBdr>
        <w:spacing w:after="40"/>
        <w:rPr>
          <w:color w:val="000000"/>
          <w:sz w:val="28"/>
          <w:szCs w:val="28"/>
        </w:rPr>
      </w:pPr>
      <w:r>
        <w:rPr>
          <w:b/>
          <w:bCs/>
          <w:color w:val="000000"/>
        </w:rPr>
        <w:t xml:space="preserve">[E] </w:t>
      </w:r>
      <w:r>
        <w:rPr>
          <w:color w:val="000000"/>
        </w:rPr>
        <w:t>Garibaldi's volunteers were called:</w:t>
      </w:r>
    </w:p>
    <w:p w:rsidR="003D3B4E" w:rsidRDefault="003D3B4E" w:rsidP="003D3B4E">
      <w:pPr>
        <w:spacing w:after="60"/>
        <w:ind w:firstLine="720"/>
        <w:rPr>
          <w:sz w:val="28"/>
          <w:szCs w:val="28"/>
        </w:rPr>
      </w:pPr>
      <w:r>
        <w:t xml:space="preserve">(a) Black </w:t>
      </w:r>
      <w:proofErr w:type="gramStart"/>
      <w:r>
        <w:t>Shirts  (</w:t>
      </w:r>
      <w:proofErr w:type="gramEnd"/>
      <w:r>
        <w:t>b) Red Shirts  (c) Brown Shirts  (d) Blue Shirts</w:t>
      </w:r>
    </w:p>
    <w:p w:rsidR="003D3B4E" w:rsidRDefault="003D3B4E" w:rsidP="003D3B4E">
      <w:pPr>
        <w:numPr>
          <w:ilvl w:val="0"/>
          <w:numId w:val="4"/>
        </w:numPr>
        <w:pBdr>
          <w:top w:val="nil"/>
          <w:left w:val="nil"/>
          <w:bottom w:val="nil"/>
          <w:right w:val="nil"/>
          <w:between w:val="nil"/>
        </w:pBdr>
        <w:spacing w:after="40"/>
        <w:rPr>
          <w:color w:val="000000"/>
          <w:sz w:val="28"/>
          <w:szCs w:val="28"/>
        </w:rPr>
      </w:pPr>
      <w:r>
        <w:rPr>
          <w:b/>
          <w:bCs/>
          <w:color w:val="000000"/>
        </w:rPr>
        <w:t xml:space="preserve">[H] </w:t>
      </w:r>
      <w:r>
        <w:rPr>
          <w:color w:val="000000"/>
        </w:rPr>
        <w:t>Which of the following is NOT a symbol of Germania?</w:t>
      </w:r>
    </w:p>
    <w:p w:rsidR="003D3B4E" w:rsidRDefault="003D3B4E" w:rsidP="003D3B4E">
      <w:pPr>
        <w:spacing w:after="60"/>
        <w:ind w:firstLine="720"/>
        <w:rPr>
          <w:sz w:val="28"/>
          <w:szCs w:val="28"/>
        </w:rPr>
      </w:pPr>
      <w:r>
        <w:t xml:space="preserve">(a) Crown of oak </w:t>
      </w:r>
      <w:proofErr w:type="gramStart"/>
      <w:r>
        <w:t>leaves  (</w:t>
      </w:r>
      <w:proofErr w:type="gramEnd"/>
      <w:r>
        <w:t>b) Red cap  (c) Sword  (d) Breastplate with eagle</w:t>
      </w:r>
    </w:p>
    <w:p w:rsidR="003D3B4E" w:rsidRDefault="003D3B4E" w:rsidP="003D3B4E">
      <w:pPr>
        <w:numPr>
          <w:ilvl w:val="0"/>
          <w:numId w:val="4"/>
        </w:numPr>
        <w:pBdr>
          <w:top w:val="nil"/>
          <w:left w:val="nil"/>
          <w:bottom w:val="nil"/>
          <w:right w:val="nil"/>
          <w:between w:val="nil"/>
        </w:pBdr>
        <w:spacing w:after="40"/>
        <w:rPr>
          <w:color w:val="000000"/>
          <w:sz w:val="28"/>
          <w:szCs w:val="28"/>
        </w:rPr>
      </w:pPr>
      <w:r>
        <w:rPr>
          <w:b/>
          <w:bCs/>
          <w:color w:val="000000"/>
        </w:rPr>
        <w:t xml:space="preserve">[M] </w:t>
      </w:r>
      <w:r>
        <w:rPr>
          <w:color w:val="000000"/>
        </w:rPr>
        <w:t>The inhabitants of Balkans were broadly known as:</w:t>
      </w:r>
    </w:p>
    <w:p w:rsidR="003D3B4E" w:rsidRDefault="003D3B4E" w:rsidP="003D3B4E">
      <w:pPr>
        <w:spacing w:after="60"/>
        <w:ind w:firstLine="720"/>
        <w:rPr>
          <w:sz w:val="28"/>
          <w:szCs w:val="28"/>
        </w:rPr>
      </w:pPr>
      <w:r>
        <w:t xml:space="preserve">(a) </w:t>
      </w:r>
      <w:proofErr w:type="gramStart"/>
      <w:r>
        <w:t>Slavs  (</w:t>
      </w:r>
      <w:proofErr w:type="gramEnd"/>
      <w:r>
        <w:t>b) Greeks  (c) Turks  (d) Germans</w:t>
      </w:r>
    </w:p>
    <w:p w:rsidR="003D3B4E" w:rsidRDefault="003D3B4E" w:rsidP="003D3B4E">
      <w:pPr>
        <w:numPr>
          <w:ilvl w:val="0"/>
          <w:numId w:val="4"/>
        </w:numPr>
        <w:pBdr>
          <w:top w:val="nil"/>
          <w:left w:val="nil"/>
          <w:bottom w:val="nil"/>
          <w:right w:val="nil"/>
          <w:between w:val="nil"/>
        </w:pBdr>
        <w:spacing w:after="40"/>
        <w:rPr>
          <w:color w:val="000000"/>
          <w:sz w:val="28"/>
          <w:szCs w:val="28"/>
        </w:rPr>
      </w:pPr>
      <w:r>
        <w:rPr>
          <w:b/>
          <w:bCs/>
          <w:color w:val="000000"/>
        </w:rPr>
        <w:t xml:space="preserve">[H] </w:t>
      </w:r>
      <w:r>
        <w:rPr>
          <w:color w:val="000000"/>
        </w:rPr>
        <w:t>In which year did the Grimm Brothers publish their first collection of folktales?</w:t>
      </w:r>
    </w:p>
    <w:p w:rsidR="003D3B4E" w:rsidRDefault="003D3B4E" w:rsidP="003D3B4E">
      <w:pPr>
        <w:spacing w:after="60"/>
        <w:ind w:firstLine="720"/>
        <w:rPr>
          <w:sz w:val="28"/>
          <w:szCs w:val="28"/>
        </w:rPr>
      </w:pPr>
      <w:r>
        <w:t xml:space="preserve">(a) </w:t>
      </w:r>
      <w:proofErr w:type="gramStart"/>
      <w:r>
        <w:rPr>
          <w:color w:val="000000"/>
        </w:rPr>
        <w:t xml:space="preserve">1810  </w:t>
      </w:r>
      <w:r>
        <w:rPr>
          <w:color w:val="DC2626"/>
        </w:rPr>
        <w:t>(</w:t>
      </w:r>
      <w:proofErr w:type="gramEnd"/>
      <w:r>
        <w:t>b) 1812  (c) 1815  (d) 1820</w:t>
      </w:r>
    </w:p>
    <w:p w:rsidR="003D3B4E" w:rsidRDefault="003D3B4E" w:rsidP="003D3B4E">
      <w:pPr>
        <w:numPr>
          <w:ilvl w:val="0"/>
          <w:numId w:val="4"/>
        </w:numPr>
        <w:pBdr>
          <w:top w:val="nil"/>
          <w:left w:val="nil"/>
          <w:bottom w:val="nil"/>
          <w:right w:val="nil"/>
          <w:between w:val="nil"/>
        </w:pBdr>
        <w:spacing w:after="40"/>
        <w:rPr>
          <w:color w:val="000000"/>
          <w:sz w:val="28"/>
          <w:szCs w:val="28"/>
        </w:rPr>
      </w:pPr>
      <w:r>
        <w:rPr>
          <w:b/>
          <w:bCs/>
          <w:color w:val="000000"/>
        </w:rPr>
        <w:t xml:space="preserve">[M] </w:t>
      </w:r>
      <w:r>
        <w:rPr>
          <w:color w:val="000000"/>
        </w:rPr>
        <w:t>Which of the following is NOT a feature of the Napoleonic Code?</w:t>
      </w:r>
    </w:p>
    <w:p w:rsidR="003D3B4E" w:rsidRDefault="003D3B4E" w:rsidP="003D3B4E">
      <w:pPr>
        <w:spacing w:after="60"/>
        <w:ind w:firstLine="720"/>
        <w:rPr>
          <w:sz w:val="28"/>
          <w:szCs w:val="28"/>
        </w:rPr>
      </w:pPr>
      <w:r>
        <w:t xml:space="preserve">(a) Equality before </w:t>
      </w:r>
      <w:proofErr w:type="gramStart"/>
      <w:r>
        <w:t>law  (</w:t>
      </w:r>
      <w:proofErr w:type="gramEnd"/>
      <w:r>
        <w:t>b) Universal adult franchise  (c) Right to property  (d) Abolition of feudalism</w:t>
      </w:r>
    </w:p>
    <w:p w:rsidR="003D3B4E" w:rsidRDefault="003D3B4E" w:rsidP="003D3B4E">
      <w:pPr>
        <w:numPr>
          <w:ilvl w:val="0"/>
          <w:numId w:val="4"/>
        </w:numPr>
        <w:pBdr>
          <w:top w:val="nil"/>
          <w:left w:val="nil"/>
          <w:bottom w:val="nil"/>
          <w:right w:val="nil"/>
          <w:between w:val="nil"/>
        </w:pBdr>
        <w:spacing w:after="40"/>
        <w:rPr>
          <w:color w:val="000000"/>
          <w:sz w:val="28"/>
          <w:szCs w:val="28"/>
        </w:rPr>
      </w:pPr>
      <w:r>
        <w:rPr>
          <w:b/>
          <w:bCs/>
          <w:color w:val="000000"/>
        </w:rPr>
        <w:lastRenderedPageBreak/>
        <w:t xml:space="preserve">[M] </w:t>
      </w:r>
      <w:r>
        <w:rPr>
          <w:color w:val="000000"/>
        </w:rPr>
        <w:t>In which year did the Silesian weavers revolt against contractors who reduced their payments?</w:t>
      </w:r>
    </w:p>
    <w:p w:rsidR="003D3B4E" w:rsidRDefault="003D3B4E" w:rsidP="003D3B4E">
      <w:pPr>
        <w:spacing w:after="60"/>
        <w:ind w:firstLine="720"/>
        <w:rPr>
          <w:sz w:val="28"/>
          <w:szCs w:val="28"/>
        </w:rPr>
      </w:pPr>
      <w:r>
        <w:t xml:space="preserve">(a) </w:t>
      </w:r>
      <w:proofErr w:type="gramStart"/>
      <w:r>
        <w:t>1830  (</w:t>
      </w:r>
      <w:proofErr w:type="gramEnd"/>
      <w:r>
        <w:t>b) 1845  (c) 1848  (d) 1871</w:t>
      </w:r>
    </w:p>
    <w:p w:rsidR="003D3B4E" w:rsidRDefault="003D3B4E" w:rsidP="003D3B4E">
      <w:pPr>
        <w:numPr>
          <w:ilvl w:val="0"/>
          <w:numId w:val="4"/>
        </w:numPr>
        <w:pBdr>
          <w:top w:val="nil"/>
          <w:left w:val="nil"/>
          <w:bottom w:val="nil"/>
          <w:right w:val="nil"/>
          <w:between w:val="nil"/>
        </w:pBdr>
        <w:spacing w:after="40"/>
        <w:rPr>
          <w:color w:val="000000"/>
          <w:sz w:val="28"/>
          <w:szCs w:val="28"/>
        </w:rPr>
      </w:pPr>
      <w:r>
        <w:rPr>
          <w:b/>
          <w:bCs/>
          <w:color w:val="000000"/>
        </w:rPr>
        <w:t xml:space="preserve">[H] </w:t>
      </w:r>
      <w:r>
        <w:rPr>
          <w:color w:val="000000"/>
        </w:rPr>
        <w:t>Which country gained independence from the Ottoman Empire in 1832 with the Treaty of Constantinople?</w:t>
      </w:r>
    </w:p>
    <w:p w:rsidR="003D3B4E" w:rsidRDefault="003D3B4E" w:rsidP="003D3B4E">
      <w:pPr>
        <w:spacing w:after="60"/>
        <w:ind w:firstLine="720"/>
        <w:rPr>
          <w:sz w:val="28"/>
          <w:szCs w:val="28"/>
        </w:rPr>
      </w:pPr>
      <w:r>
        <w:t xml:space="preserve">(a) </w:t>
      </w:r>
      <w:proofErr w:type="gramStart"/>
      <w:r>
        <w:t>Serbia  (</w:t>
      </w:r>
      <w:proofErr w:type="gramEnd"/>
      <w:r>
        <w:t>b) Greece  (c) Romania  (d) Bulgaria</w:t>
      </w:r>
    </w:p>
    <w:p w:rsidR="003D3B4E" w:rsidRDefault="003D3B4E" w:rsidP="003D3B4E">
      <w:pPr>
        <w:numPr>
          <w:ilvl w:val="0"/>
          <w:numId w:val="4"/>
        </w:numPr>
        <w:pBdr>
          <w:top w:val="nil"/>
          <w:left w:val="nil"/>
          <w:bottom w:val="nil"/>
          <w:right w:val="nil"/>
          <w:between w:val="nil"/>
        </w:pBdr>
        <w:spacing w:after="40"/>
        <w:rPr>
          <w:color w:val="000000"/>
          <w:sz w:val="28"/>
          <w:szCs w:val="28"/>
        </w:rPr>
      </w:pPr>
      <w:r>
        <w:rPr>
          <w:b/>
          <w:bCs/>
          <w:color w:val="000000"/>
        </w:rPr>
        <w:t xml:space="preserve">[E] </w:t>
      </w:r>
      <w:r>
        <w:rPr>
          <w:color w:val="000000"/>
        </w:rPr>
        <w:t>The term '</w:t>
      </w:r>
      <w:proofErr w:type="spellStart"/>
      <w:r>
        <w:rPr>
          <w:color w:val="000000"/>
        </w:rPr>
        <w:t>Volksgeist</w:t>
      </w:r>
      <w:proofErr w:type="spellEnd"/>
      <w:r>
        <w:rPr>
          <w:color w:val="000000"/>
        </w:rPr>
        <w:t>' was associated with which movement?</w:t>
      </w:r>
    </w:p>
    <w:p w:rsidR="003D3B4E" w:rsidRDefault="003D3B4E" w:rsidP="003D3B4E">
      <w:pPr>
        <w:spacing w:after="60"/>
        <w:ind w:firstLine="720"/>
      </w:pPr>
      <w:r>
        <w:t xml:space="preserve">(a) </w:t>
      </w:r>
      <w:proofErr w:type="gramStart"/>
      <w:r>
        <w:t>Liberalism  (</w:t>
      </w:r>
      <w:proofErr w:type="gramEnd"/>
      <w:r>
        <w:t>b) Romanticism  (c) Conservatism  (d) Socialism</w:t>
      </w:r>
    </w:p>
    <w:p w:rsidR="003D3B4E" w:rsidRDefault="003D3B4E" w:rsidP="003D3B4E">
      <w:pPr>
        <w:numPr>
          <w:ilvl w:val="0"/>
          <w:numId w:val="4"/>
        </w:numPr>
        <w:pBdr>
          <w:top w:val="nil"/>
          <w:left w:val="nil"/>
          <w:bottom w:val="nil"/>
          <w:right w:val="nil"/>
          <w:between w:val="nil"/>
        </w:pBdr>
        <w:spacing w:after="40"/>
        <w:rPr>
          <w:color w:val="000000"/>
          <w:sz w:val="24"/>
          <w:szCs w:val="24"/>
        </w:rPr>
      </w:pPr>
      <w:r>
        <w:rPr>
          <w:b/>
          <w:bCs/>
          <w:color w:val="000000"/>
        </w:rPr>
        <w:t xml:space="preserve">[M] </w:t>
      </w:r>
      <w:r>
        <w:rPr>
          <w:color w:val="000000"/>
        </w:rPr>
        <w:t>Who among the following was called 'the most dangerous enemy of social order' by Metternich?</w:t>
      </w:r>
    </w:p>
    <w:p w:rsidR="003D3B4E" w:rsidRDefault="003D3B4E" w:rsidP="003D3B4E">
      <w:pPr>
        <w:spacing w:after="60"/>
        <w:ind w:firstLine="360"/>
        <w:rPr>
          <w:sz w:val="28"/>
          <w:szCs w:val="28"/>
        </w:rPr>
      </w:pPr>
      <w:r>
        <w:tab/>
        <w:t xml:space="preserve">(a) </w:t>
      </w:r>
      <w:proofErr w:type="gramStart"/>
      <w:r>
        <w:t>Garibaldi  (</w:t>
      </w:r>
      <w:proofErr w:type="gramEnd"/>
      <w:r>
        <w:t>b) Bismarck  (c) Mazzini  (d) Cavour</w:t>
      </w:r>
    </w:p>
    <w:tbl>
      <w:tblPr>
        <w:tblW w:w="9511" w:type="dxa"/>
        <w:tblBorders>
          <w:top w:val="single" w:sz="4" w:space="0" w:color="059669"/>
          <w:left w:val="single" w:sz="4" w:space="0" w:color="059669"/>
          <w:bottom w:val="single" w:sz="4" w:space="0" w:color="059669"/>
          <w:right w:val="single" w:sz="4" w:space="0" w:color="059669"/>
          <w:insideH w:val="nil"/>
          <w:insideV w:val="nil"/>
        </w:tblBorders>
        <w:tblLayout w:type="fixed"/>
        <w:tblLook w:val="0400" w:firstRow="0" w:lastRow="0" w:firstColumn="0" w:lastColumn="0" w:noHBand="0" w:noVBand="1"/>
      </w:tblPr>
      <w:tblGrid>
        <w:gridCol w:w="9511"/>
      </w:tblGrid>
      <w:tr w:rsidR="003D3B4E" w:rsidTr="002117E0">
        <w:tc>
          <w:tcPr>
            <w:tcW w:w="9511" w:type="dxa"/>
            <w:shd w:val="clear" w:color="auto" w:fill="F0FDF4"/>
          </w:tcPr>
          <w:p w:rsidR="003D3B4E" w:rsidRDefault="003D3B4E" w:rsidP="002117E0">
            <w:pPr>
              <w:spacing w:before="80" w:after="60"/>
            </w:pPr>
            <w:r>
              <w:rPr>
                <w:b/>
                <w:bCs/>
                <w:color w:val="059669"/>
              </w:rPr>
              <w:t>✔ Answers (MCQs)</w:t>
            </w:r>
          </w:p>
          <w:p w:rsidR="003D3B4E" w:rsidRDefault="003D3B4E" w:rsidP="002117E0">
            <w:pPr>
              <w:spacing w:after="80"/>
            </w:pPr>
            <w:r>
              <w:t>1(b)  2(b)  3(c)  4(c)  5(b)  6(c)  7(b)  8(d)  9(c)  10(c)</w:t>
            </w:r>
            <w:r>
              <w:br/>
              <w:t>11(c)  12(b)  13(b)  14(a)  15(b)  16(b)  17(b)  18(b)  19(b)  20(c)</w:t>
            </w:r>
          </w:p>
        </w:tc>
      </w:tr>
    </w:tbl>
    <w:p w:rsidR="003D3B4E" w:rsidRDefault="003D3B4E" w:rsidP="003D3B4E">
      <w:pPr>
        <w:rPr>
          <w:sz w:val="28"/>
          <w:szCs w:val="28"/>
        </w:rPr>
      </w:pPr>
    </w:p>
    <w:p w:rsidR="003D3B4E" w:rsidRDefault="003D3B4E" w:rsidP="003D3B4E">
      <w:pPr>
        <w:pStyle w:val="Heading3"/>
        <w:rPr>
          <w:rFonts w:ascii="Arial" w:eastAsia="Arial" w:hAnsi="Arial" w:cs="Arial"/>
          <w:color w:val="2563EB"/>
          <w:sz w:val="28"/>
          <w:szCs w:val="28"/>
        </w:rPr>
      </w:pPr>
      <w:r>
        <w:rPr>
          <w:rFonts w:ascii="Arial" w:eastAsia="Arial" w:hAnsi="Arial" w:cs="Arial"/>
          <w:color w:val="2563EB"/>
          <w:sz w:val="28"/>
          <w:szCs w:val="28"/>
        </w:rPr>
        <w:t>2. Assertion-Reason Questions</w:t>
      </w:r>
    </w:p>
    <w:p w:rsidR="003D3B4E" w:rsidRDefault="003D3B4E" w:rsidP="003D3B4E">
      <w:pPr>
        <w:spacing w:after="60"/>
        <w:rPr>
          <w:sz w:val="28"/>
          <w:szCs w:val="28"/>
        </w:rPr>
      </w:pPr>
      <w:r>
        <w:rPr>
          <w:b/>
          <w:bCs/>
        </w:rPr>
        <w:t xml:space="preserve">Directions: </w:t>
      </w:r>
      <w:r>
        <w:t>In the following questions, a statement of Assertion (A) is followed by a statement of Reason (R). Choose the correct option.</w:t>
      </w:r>
    </w:p>
    <w:p w:rsidR="003D3B4E" w:rsidRDefault="003D3B4E" w:rsidP="003D3B4E">
      <w:pPr>
        <w:spacing w:after="80"/>
        <w:rPr>
          <w:sz w:val="28"/>
          <w:szCs w:val="28"/>
        </w:rPr>
      </w:pPr>
      <w:r>
        <w:t>(a) Both A and R are true and R is the correct explanation of A</w:t>
      </w:r>
    </w:p>
    <w:p w:rsidR="003D3B4E" w:rsidRDefault="003D3B4E" w:rsidP="003D3B4E">
      <w:pPr>
        <w:spacing w:after="80"/>
        <w:rPr>
          <w:sz w:val="28"/>
          <w:szCs w:val="28"/>
        </w:rPr>
      </w:pPr>
      <w:r>
        <w:t>(b) Both A and R are true but R is NOT the correct explanation of A</w:t>
      </w:r>
    </w:p>
    <w:p w:rsidR="003D3B4E" w:rsidRDefault="003D3B4E" w:rsidP="003D3B4E">
      <w:pPr>
        <w:spacing w:after="80"/>
        <w:rPr>
          <w:sz w:val="28"/>
          <w:szCs w:val="28"/>
        </w:rPr>
      </w:pPr>
      <w:r>
        <w:t>(</w:t>
      </w:r>
      <w:proofErr w:type="gramStart"/>
      <w:r>
        <w:t>c</w:t>
      </w:r>
      <w:proofErr w:type="gramEnd"/>
      <w:r>
        <w:t>) A is true but R is false</w:t>
      </w:r>
    </w:p>
    <w:p w:rsidR="003D3B4E" w:rsidRDefault="003D3B4E" w:rsidP="003D3B4E">
      <w:pPr>
        <w:spacing w:after="100"/>
        <w:rPr>
          <w:sz w:val="28"/>
          <w:szCs w:val="28"/>
        </w:rPr>
      </w:pPr>
      <w:r>
        <w:t>(d) A is false but R is true</w:t>
      </w:r>
    </w:p>
    <w:p w:rsidR="003D3B4E" w:rsidRDefault="003D3B4E" w:rsidP="003D3B4E">
      <w:pPr>
        <w:spacing w:before="120"/>
        <w:rPr>
          <w:sz w:val="28"/>
          <w:szCs w:val="28"/>
        </w:rPr>
      </w:pPr>
    </w:p>
    <w:p w:rsidR="003D3B4E" w:rsidRDefault="003D3B4E" w:rsidP="003D3B4E">
      <w:pPr>
        <w:numPr>
          <w:ilvl w:val="0"/>
          <w:numId w:val="5"/>
        </w:numPr>
        <w:pBdr>
          <w:top w:val="nil"/>
          <w:left w:val="nil"/>
          <w:bottom w:val="nil"/>
          <w:right w:val="nil"/>
          <w:between w:val="nil"/>
        </w:pBdr>
        <w:spacing w:after="40"/>
        <w:rPr>
          <w:color w:val="000000"/>
          <w:sz w:val="28"/>
          <w:szCs w:val="28"/>
        </w:rPr>
      </w:pPr>
      <w:r>
        <w:rPr>
          <w:b/>
          <w:bCs/>
          <w:color w:val="000000"/>
        </w:rPr>
        <w:t xml:space="preserve">Assertion: </w:t>
      </w:r>
      <w:r>
        <w:rPr>
          <w:color w:val="000000"/>
        </w:rPr>
        <w:t>The French Revolution led to the transfer of sovereignty from monarchy to citizens.</w:t>
      </w:r>
    </w:p>
    <w:p w:rsidR="003D3B4E" w:rsidRDefault="003D3B4E" w:rsidP="003D3B4E">
      <w:pPr>
        <w:spacing w:after="80"/>
        <w:rPr>
          <w:sz w:val="28"/>
          <w:szCs w:val="28"/>
        </w:rPr>
      </w:pPr>
      <w:r>
        <w:rPr>
          <w:b/>
          <w:bCs/>
        </w:rPr>
        <w:t xml:space="preserve">Reason: </w:t>
      </w:r>
      <w:r>
        <w:t>The revolution proclaimed that people would constitute the nation.</w:t>
      </w:r>
    </w:p>
    <w:p w:rsidR="003D3B4E" w:rsidRDefault="003D3B4E" w:rsidP="003D3B4E">
      <w:pPr>
        <w:numPr>
          <w:ilvl w:val="0"/>
          <w:numId w:val="5"/>
        </w:numPr>
        <w:pBdr>
          <w:top w:val="nil"/>
          <w:left w:val="nil"/>
          <w:bottom w:val="nil"/>
          <w:right w:val="nil"/>
          <w:between w:val="nil"/>
        </w:pBdr>
        <w:spacing w:after="40"/>
        <w:rPr>
          <w:color w:val="000000"/>
          <w:sz w:val="28"/>
          <w:szCs w:val="28"/>
        </w:rPr>
      </w:pPr>
      <w:r>
        <w:rPr>
          <w:b/>
          <w:bCs/>
          <w:color w:val="000000"/>
        </w:rPr>
        <w:t xml:space="preserve">Assertion: </w:t>
      </w:r>
      <w:r>
        <w:rPr>
          <w:color w:val="000000"/>
        </w:rPr>
        <w:t>Metternich called Mazzini 'the most dangerous enemy of our social order'.</w:t>
      </w:r>
    </w:p>
    <w:p w:rsidR="003D3B4E" w:rsidRDefault="003D3B4E" w:rsidP="003D3B4E">
      <w:pPr>
        <w:spacing w:after="80"/>
        <w:rPr>
          <w:sz w:val="28"/>
          <w:szCs w:val="28"/>
        </w:rPr>
      </w:pPr>
      <w:r>
        <w:rPr>
          <w:b/>
          <w:bCs/>
        </w:rPr>
        <w:t xml:space="preserve">Reason: </w:t>
      </w:r>
      <w:r>
        <w:t>Mazzini believed in preserving monarchy and traditional institutions.</w:t>
      </w:r>
    </w:p>
    <w:p w:rsidR="003D3B4E" w:rsidRDefault="003D3B4E" w:rsidP="003D3B4E">
      <w:pPr>
        <w:numPr>
          <w:ilvl w:val="0"/>
          <w:numId w:val="5"/>
        </w:numPr>
        <w:pBdr>
          <w:top w:val="nil"/>
          <w:left w:val="nil"/>
          <w:bottom w:val="nil"/>
          <w:right w:val="nil"/>
          <w:between w:val="nil"/>
        </w:pBdr>
        <w:spacing w:after="40"/>
        <w:rPr>
          <w:color w:val="000000"/>
          <w:sz w:val="28"/>
          <w:szCs w:val="28"/>
        </w:rPr>
      </w:pPr>
      <w:r>
        <w:rPr>
          <w:b/>
          <w:bCs/>
          <w:color w:val="000000"/>
        </w:rPr>
        <w:t xml:space="preserve">Assertion: </w:t>
      </w:r>
      <w:r>
        <w:rPr>
          <w:color w:val="000000"/>
        </w:rPr>
        <w:t>The Zollverein was formed in 1834.</w:t>
      </w:r>
    </w:p>
    <w:p w:rsidR="003D3B4E" w:rsidRDefault="003D3B4E" w:rsidP="003D3B4E">
      <w:pPr>
        <w:spacing w:after="80"/>
        <w:rPr>
          <w:sz w:val="28"/>
          <w:szCs w:val="28"/>
        </w:rPr>
      </w:pPr>
      <w:r>
        <w:rPr>
          <w:b/>
          <w:bCs/>
        </w:rPr>
        <w:t xml:space="preserve">Reason: </w:t>
      </w:r>
      <w:r>
        <w:t>It abolished tariff barriers and reduced currencies from over thirty to two.</w:t>
      </w:r>
    </w:p>
    <w:p w:rsidR="003D3B4E" w:rsidRDefault="003D3B4E" w:rsidP="003D3B4E">
      <w:pPr>
        <w:numPr>
          <w:ilvl w:val="0"/>
          <w:numId w:val="5"/>
        </w:numPr>
        <w:pBdr>
          <w:top w:val="nil"/>
          <w:left w:val="nil"/>
          <w:bottom w:val="nil"/>
          <w:right w:val="nil"/>
          <w:between w:val="nil"/>
        </w:pBdr>
        <w:spacing w:after="40"/>
        <w:rPr>
          <w:color w:val="000000"/>
          <w:sz w:val="28"/>
          <w:szCs w:val="28"/>
        </w:rPr>
      </w:pPr>
      <w:r>
        <w:rPr>
          <w:b/>
          <w:bCs/>
          <w:color w:val="000000"/>
        </w:rPr>
        <w:t xml:space="preserve">Assertion: </w:t>
      </w:r>
      <w:r>
        <w:rPr>
          <w:color w:val="000000"/>
        </w:rPr>
        <w:t>The Frankfurt Parliament failed.</w:t>
      </w:r>
    </w:p>
    <w:p w:rsidR="003D3B4E" w:rsidRDefault="003D3B4E" w:rsidP="003D3B4E">
      <w:pPr>
        <w:spacing w:after="80"/>
        <w:rPr>
          <w:sz w:val="28"/>
          <w:szCs w:val="28"/>
        </w:rPr>
      </w:pPr>
      <w:r>
        <w:rPr>
          <w:b/>
          <w:bCs/>
        </w:rPr>
        <w:t xml:space="preserve">Reason: </w:t>
      </w:r>
      <w:r>
        <w:t>Friedrich Wilhelm IV accepted the crown offered by the Parliament.</w:t>
      </w:r>
    </w:p>
    <w:p w:rsidR="003D3B4E" w:rsidRDefault="003D3B4E" w:rsidP="003D3B4E">
      <w:pPr>
        <w:numPr>
          <w:ilvl w:val="0"/>
          <w:numId w:val="5"/>
        </w:numPr>
        <w:pBdr>
          <w:top w:val="nil"/>
          <w:left w:val="nil"/>
          <w:bottom w:val="nil"/>
          <w:right w:val="nil"/>
          <w:between w:val="nil"/>
        </w:pBdr>
        <w:spacing w:after="40"/>
        <w:rPr>
          <w:color w:val="000000"/>
          <w:sz w:val="28"/>
          <w:szCs w:val="28"/>
        </w:rPr>
      </w:pPr>
      <w:r>
        <w:rPr>
          <w:b/>
          <w:bCs/>
          <w:color w:val="000000"/>
        </w:rPr>
        <w:t xml:space="preserve">Assertion: </w:t>
      </w:r>
      <w:r>
        <w:rPr>
          <w:color w:val="000000"/>
        </w:rPr>
        <w:t>The Balkans became the most serious source of nationalist tension after 1871.</w:t>
      </w:r>
    </w:p>
    <w:p w:rsidR="003D3B4E" w:rsidRDefault="003D3B4E" w:rsidP="003D3B4E">
      <w:pPr>
        <w:spacing w:after="80"/>
        <w:rPr>
          <w:sz w:val="28"/>
          <w:szCs w:val="28"/>
        </w:rPr>
      </w:pPr>
      <w:r>
        <w:rPr>
          <w:b/>
          <w:bCs/>
        </w:rPr>
        <w:t xml:space="preserve">Reason: </w:t>
      </w:r>
      <w:r>
        <w:t>The Ottoman Empire was disintegrating and big powers were competing for control.</w:t>
      </w:r>
    </w:p>
    <w:p w:rsidR="003D3B4E" w:rsidRDefault="003D3B4E" w:rsidP="003D3B4E">
      <w:pPr>
        <w:numPr>
          <w:ilvl w:val="0"/>
          <w:numId w:val="5"/>
        </w:numPr>
        <w:pBdr>
          <w:top w:val="nil"/>
          <w:left w:val="nil"/>
          <w:bottom w:val="nil"/>
          <w:right w:val="nil"/>
          <w:between w:val="nil"/>
        </w:pBdr>
        <w:spacing w:after="40"/>
        <w:rPr>
          <w:color w:val="000000"/>
          <w:sz w:val="28"/>
          <w:szCs w:val="28"/>
        </w:rPr>
      </w:pPr>
      <w:r>
        <w:rPr>
          <w:b/>
          <w:bCs/>
          <w:color w:val="000000"/>
        </w:rPr>
        <w:t xml:space="preserve">Assertion: </w:t>
      </w:r>
      <w:r>
        <w:rPr>
          <w:color w:val="000000"/>
        </w:rPr>
        <w:t>The Frankfurt Parliament was dominated by the middle class.</w:t>
      </w:r>
    </w:p>
    <w:p w:rsidR="003D3B4E" w:rsidRDefault="003D3B4E" w:rsidP="003D3B4E">
      <w:pPr>
        <w:spacing w:after="80"/>
        <w:rPr>
          <w:sz w:val="28"/>
          <w:szCs w:val="28"/>
        </w:rPr>
      </w:pPr>
      <w:r>
        <w:rPr>
          <w:b/>
          <w:bCs/>
        </w:rPr>
        <w:t xml:space="preserve">Reason: </w:t>
      </w:r>
      <w:r>
        <w:t>Women were admitted only as observers in the Parliament.</w:t>
      </w:r>
    </w:p>
    <w:p w:rsidR="003D3B4E" w:rsidRDefault="003D3B4E" w:rsidP="003D3B4E">
      <w:pPr>
        <w:numPr>
          <w:ilvl w:val="0"/>
          <w:numId w:val="5"/>
        </w:numPr>
        <w:pBdr>
          <w:top w:val="nil"/>
          <w:left w:val="nil"/>
          <w:bottom w:val="nil"/>
          <w:right w:val="nil"/>
          <w:between w:val="nil"/>
        </w:pBdr>
        <w:spacing w:after="40"/>
        <w:rPr>
          <w:color w:val="000000"/>
          <w:sz w:val="28"/>
          <w:szCs w:val="28"/>
        </w:rPr>
      </w:pPr>
      <w:r>
        <w:rPr>
          <w:b/>
          <w:bCs/>
          <w:color w:val="000000"/>
        </w:rPr>
        <w:t xml:space="preserve">Assertion: </w:t>
      </w:r>
      <w:r>
        <w:rPr>
          <w:color w:val="000000"/>
        </w:rPr>
        <w:t>Romanticism played an important role in developing nationalist feelings.</w:t>
      </w:r>
    </w:p>
    <w:p w:rsidR="003D3B4E" w:rsidRDefault="003D3B4E" w:rsidP="003D3B4E">
      <w:pPr>
        <w:spacing w:after="80"/>
        <w:rPr>
          <w:sz w:val="28"/>
          <w:szCs w:val="28"/>
        </w:rPr>
      </w:pPr>
      <w:r>
        <w:rPr>
          <w:b/>
          <w:bCs/>
        </w:rPr>
        <w:t xml:space="preserve">Reason: </w:t>
      </w:r>
      <w:r>
        <w:t>Romantic artists and poets focused on emotions, intuition, and folk traditions.</w:t>
      </w:r>
    </w:p>
    <w:p w:rsidR="003D3B4E" w:rsidRDefault="003D3B4E" w:rsidP="003D3B4E">
      <w:pPr>
        <w:numPr>
          <w:ilvl w:val="0"/>
          <w:numId w:val="5"/>
        </w:numPr>
        <w:pBdr>
          <w:top w:val="nil"/>
          <w:left w:val="nil"/>
          <w:bottom w:val="nil"/>
          <w:right w:val="nil"/>
          <w:between w:val="nil"/>
        </w:pBdr>
        <w:spacing w:after="40"/>
        <w:rPr>
          <w:color w:val="000000"/>
          <w:sz w:val="28"/>
          <w:szCs w:val="28"/>
        </w:rPr>
      </w:pPr>
      <w:r>
        <w:rPr>
          <w:b/>
          <w:bCs/>
          <w:color w:val="000000"/>
        </w:rPr>
        <w:t xml:space="preserve">Assertion: </w:t>
      </w:r>
      <w:r>
        <w:rPr>
          <w:color w:val="000000"/>
        </w:rPr>
        <w:t>Garibaldi is considered a hero of Italian unification.</w:t>
      </w:r>
    </w:p>
    <w:p w:rsidR="003D3B4E" w:rsidRDefault="003D3B4E" w:rsidP="003D3B4E">
      <w:pPr>
        <w:spacing w:after="80"/>
        <w:rPr>
          <w:sz w:val="28"/>
          <w:szCs w:val="28"/>
        </w:rPr>
      </w:pPr>
      <w:r>
        <w:rPr>
          <w:b/>
          <w:bCs/>
        </w:rPr>
        <w:t xml:space="preserve">Reason: </w:t>
      </w:r>
      <w:r>
        <w:t>He was the Chief Minister of Sardinia-Piedmont who built a strong alliance with France.</w:t>
      </w:r>
    </w:p>
    <w:tbl>
      <w:tblPr>
        <w:tblW w:w="9511" w:type="dxa"/>
        <w:tblBorders>
          <w:top w:val="single" w:sz="4" w:space="0" w:color="059669"/>
          <w:left w:val="single" w:sz="4" w:space="0" w:color="059669"/>
          <w:bottom w:val="single" w:sz="4" w:space="0" w:color="059669"/>
          <w:right w:val="single" w:sz="4" w:space="0" w:color="059669"/>
          <w:insideH w:val="nil"/>
          <w:insideV w:val="nil"/>
        </w:tblBorders>
        <w:tblLayout w:type="fixed"/>
        <w:tblLook w:val="0400" w:firstRow="0" w:lastRow="0" w:firstColumn="0" w:lastColumn="0" w:noHBand="0" w:noVBand="1"/>
      </w:tblPr>
      <w:tblGrid>
        <w:gridCol w:w="9511"/>
      </w:tblGrid>
      <w:tr w:rsidR="003D3B4E" w:rsidTr="002117E0">
        <w:tc>
          <w:tcPr>
            <w:tcW w:w="9511" w:type="dxa"/>
            <w:shd w:val="clear" w:color="auto" w:fill="F0FDF4"/>
          </w:tcPr>
          <w:p w:rsidR="003D3B4E" w:rsidRDefault="003D3B4E" w:rsidP="002117E0">
            <w:pPr>
              <w:spacing w:before="80" w:after="60"/>
            </w:pPr>
            <w:r>
              <w:rPr>
                <w:b/>
                <w:bCs/>
                <w:color w:val="059669"/>
              </w:rPr>
              <w:t>✔ Answers (Assertion-Reason)</w:t>
            </w:r>
          </w:p>
          <w:p w:rsidR="003D3B4E" w:rsidRDefault="003D3B4E" w:rsidP="002117E0">
            <w:pPr>
              <w:spacing w:after="60"/>
            </w:pPr>
            <w:r>
              <w:t>1(a)  2(c)  3(a)  4(c)  5(a)  6(b)  7(a)  8(c)</w:t>
            </w:r>
          </w:p>
          <w:p w:rsidR="003D3B4E" w:rsidRDefault="003D3B4E" w:rsidP="002117E0">
            <w:pPr>
              <w:spacing w:after="40"/>
            </w:pPr>
            <w:r>
              <w:rPr>
                <w:b/>
                <w:bCs/>
              </w:rPr>
              <w:t xml:space="preserve">Explanation 6: </w:t>
            </w:r>
            <w:r>
              <w:t>Both true but R doesn’t explain why middle class dominated — it’s about gender exclusion.</w:t>
            </w:r>
          </w:p>
          <w:p w:rsidR="003D3B4E" w:rsidRDefault="003D3B4E" w:rsidP="002117E0">
            <w:pPr>
              <w:spacing w:after="80"/>
            </w:pPr>
            <w:r>
              <w:rPr>
                <w:b/>
                <w:bCs/>
              </w:rPr>
              <w:t xml:space="preserve">Explanation 8: </w:t>
            </w:r>
            <w:r>
              <w:t>A is true but R is false — Cavour (not Garibaldi) was the Chief Minister.</w:t>
            </w:r>
          </w:p>
        </w:tc>
      </w:tr>
    </w:tbl>
    <w:p w:rsidR="003D3B4E" w:rsidRDefault="003D3B4E" w:rsidP="003D3B4E">
      <w:pPr>
        <w:pStyle w:val="Heading3"/>
        <w:rPr>
          <w:rFonts w:ascii="Arial" w:eastAsia="Arial" w:hAnsi="Arial" w:cs="Arial"/>
          <w:sz w:val="24"/>
          <w:szCs w:val="24"/>
        </w:rPr>
      </w:pPr>
      <w:r>
        <w:rPr>
          <w:rFonts w:ascii="Arial" w:eastAsia="Arial" w:hAnsi="Arial" w:cs="Arial"/>
          <w:color w:val="2563EB"/>
          <w:sz w:val="28"/>
          <w:szCs w:val="28"/>
        </w:rPr>
        <w:lastRenderedPageBreak/>
        <w:t>3. Source-Based Questions</w:t>
      </w:r>
    </w:p>
    <w:p w:rsidR="003D3B4E" w:rsidRDefault="003D3B4E" w:rsidP="003D3B4E">
      <w:pPr>
        <w:spacing w:before="120"/>
        <w:rPr>
          <w:sz w:val="28"/>
          <w:szCs w:val="28"/>
        </w:rPr>
      </w:pPr>
    </w:p>
    <w:tbl>
      <w:tblPr>
        <w:tblW w:w="951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1"/>
      </w:tblGrid>
      <w:tr w:rsidR="003D3B4E" w:rsidTr="002117E0">
        <w:tc>
          <w:tcPr>
            <w:tcW w:w="9511" w:type="dxa"/>
            <w:tcBorders>
              <w:top w:val="single" w:sz="4" w:space="0" w:color="E5E7EB"/>
              <w:left w:val="single" w:sz="4" w:space="0" w:color="E5E7EB"/>
              <w:bottom w:val="single" w:sz="4" w:space="0" w:color="E5E7EB"/>
              <w:right w:val="single" w:sz="4" w:space="0" w:color="E5E7EB"/>
            </w:tcBorders>
            <w:shd w:val="clear" w:color="auto" w:fill="F3F4F6"/>
          </w:tcPr>
          <w:p w:rsidR="003D3B4E" w:rsidRDefault="003D3B4E" w:rsidP="002117E0">
            <w:pPr>
              <w:spacing w:before="80" w:after="80"/>
              <w:rPr>
                <w:sz w:val="28"/>
                <w:szCs w:val="28"/>
              </w:rPr>
            </w:pPr>
            <w:r>
              <w:rPr>
                <w:b/>
                <w:bCs/>
              </w:rPr>
              <w:t xml:space="preserve">Source A: </w:t>
            </w:r>
            <w:r>
              <w:rPr>
                <w:b/>
                <w:bCs/>
                <w:i/>
                <w:iCs/>
              </w:rPr>
              <w:t>"The aim of the Zollverein is to bind the Germans economically into a nation. It will strengthen the nation materially as much by protecting its interests externally as by stimulating its internal productivity. It ought to awaken and raise national sentiment through a fusion of individual and provincial interests."</w:t>
            </w:r>
            <w:r>
              <w:rPr>
                <w:b/>
                <w:bCs/>
              </w:rPr>
              <w:t xml:space="preserve"> — Friedrich List, 1834</w:t>
            </w:r>
          </w:p>
        </w:tc>
      </w:tr>
    </w:tbl>
    <w:p w:rsidR="003D3B4E" w:rsidRDefault="003D3B4E" w:rsidP="003D3B4E">
      <w:pPr>
        <w:spacing w:before="80" w:after="40"/>
        <w:rPr>
          <w:sz w:val="28"/>
          <w:szCs w:val="28"/>
        </w:rPr>
      </w:pPr>
      <w:r>
        <w:t>(</w:t>
      </w:r>
      <w:proofErr w:type="spellStart"/>
      <w:r>
        <w:t>i</w:t>
      </w:r>
      <w:proofErr w:type="spellEnd"/>
      <w:r>
        <w:t>) What was Zollverein? When was it formed? [1]</w:t>
      </w:r>
    </w:p>
    <w:p w:rsidR="003D3B4E" w:rsidRDefault="003D3B4E" w:rsidP="003D3B4E">
      <w:pPr>
        <w:spacing w:after="40"/>
        <w:rPr>
          <w:sz w:val="28"/>
          <w:szCs w:val="28"/>
        </w:rPr>
      </w:pPr>
      <w:r>
        <w:t>(ii) How did Zollverein help in national unification? [1]</w:t>
      </w:r>
    </w:p>
    <w:p w:rsidR="003D3B4E" w:rsidRDefault="003D3B4E" w:rsidP="003D3B4E">
      <w:pPr>
        <w:spacing w:after="100"/>
        <w:rPr>
          <w:sz w:val="28"/>
          <w:szCs w:val="28"/>
        </w:rPr>
      </w:pPr>
      <w:r>
        <w:t>(iii) What political ends did List hope to achieve through economic measures? [2]</w:t>
      </w:r>
    </w:p>
    <w:tbl>
      <w:tblPr>
        <w:tblW w:w="951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1"/>
      </w:tblGrid>
      <w:tr w:rsidR="003D3B4E" w:rsidTr="002117E0">
        <w:tc>
          <w:tcPr>
            <w:tcW w:w="9511" w:type="dxa"/>
            <w:tcBorders>
              <w:top w:val="single" w:sz="4" w:space="0" w:color="E5E7EB"/>
              <w:left w:val="single" w:sz="4" w:space="0" w:color="E5E7EB"/>
              <w:bottom w:val="single" w:sz="4" w:space="0" w:color="E5E7EB"/>
              <w:right w:val="single" w:sz="4" w:space="0" w:color="E5E7EB"/>
            </w:tcBorders>
            <w:shd w:val="clear" w:color="auto" w:fill="F3F4F6"/>
          </w:tcPr>
          <w:p w:rsidR="003D3B4E" w:rsidRDefault="003D3B4E" w:rsidP="002117E0">
            <w:pPr>
              <w:spacing w:before="80" w:after="80"/>
              <w:rPr>
                <w:sz w:val="28"/>
                <w:szCs w:val="28"/>
              </w:rPr>
            </w:pPr>
            <w:r>
              <w:rPr>
                <w:b/>
                <w:bCs/>
              </w:rPr>
              <w:t xml:space="preserve">Source B: </w:t>
            </w:r>
            <w:r>
              <w:rPr>
                <w:b/>
                <w:bCs/>
                <w:i/>
                <w:iCs/>
              </w:rPr>
              <w:t>"In many places such as Holland and Switzerland, as well as in certain cities like Brussels, Mainz, Milan and Warsaw, the French armies were welcomed as harbingers of liberty. But the initial enthusiasm soon turned to hostility, as it became clear that the new administrative arrangements did not go hand in hand with political freedom."</w:t>
            </w:r>
            <w:r>
              <w:rPr>
                <w:b/>
                <w:bCs/>
              </w:rPr>
              <w:t xml:space="preserve"> — NCERT Textbook</w:t>
            </w:r>
          </w:p>
        </w:tc>
      </w:tr>
    </w:tbl>
    <w:p w:rsidR="003D3B4E" w:rsidRDefault="003D3B4E" w:rsidP="003D3B4E">
      <w:pPr>
        <w:spacing w:before="80" w:after="40"/>
        <w:rPr>
          <w:sz w:val="28"/>
          <w:szCs w:val="28"/>
        </w:rPr>
      </w:pPr>
      <w:r>
        <w:t>(</w:t>
      </w:r>
      <w:proofErr w:type="spellStart"/>
      <w:r>
        <w:t>i</w:t>
      </w:r>
      <w:proofErr w:type="spellEnd"/>
      <w:r>
        <w:t>) What does 'harbingers of liberty' mean? [1]</w:t>
      </w:r>
    </w:p>
    <w:p w:rsidR="003D3B4E" w:rsidRDefault="003D3B4E" w:rsidP="003D3B4E">
      <w:pPr>
        <w:spacing w:after="40"/>
        <w:rPr>
          <w:sz w:val="28"/>
          <w:szCs w:val="28"/>
        </w:rPr>
      </w:pPr>
      <w:r>
        <w:t>(ii) Why did initial enthusiasm turn to hostility? [1]</w:t>
      </w:r>
    </w:p>
    <w:p w:rsidR="003D3B4E" w:rsidRDefault="003D3B4E" w:rsidP="003D3B4E">
      <w:pPr>
        <w:spacing w:after="100"/>
        <w:rPr>
          <w:sz w:val="28"/>
          <w:szCs w:val="28"/>
        </w:rPr>
      </w:pPr>
      <w:r>
        <w:t>(iii) What changes did Napoleon introduce in the conquered territories? [2]</w:t>
      </w:r>
    </w:p>
    <w:p w:rsidR="003D3B4E" w:rsidRDefault="003D3B4E" w:rsidP="003D3B4E">
      <w:pPr>
        <w:spacing w:before="120" w:after="40"/>
      </w:pPr>
    </w:p>
    <w:tbl>
      <w:tblPr>
        <w:tblW w:w="9511" w:type="dxa"/>
        <w:tblBorders>
          <w:top w:val="single" w:sz="4" w:space="0" w:color="059669"/>
          <w:left w:val="single" w:sz="4" w:space="0" w:color="059669"/>
          <w:bottom w:val="single" w:sz="4" w:space="0" w:color="059669"/>
          <w:right w:val="single" w:sz="4" w:space="0" w:color="059669"/>
          <w:insideH w:val="nil"/>
          <w:insideV w:val="nil"/>
        </w:tblBorders>
        <w:tblLayout w:type="fixed"/>
        <w:tblLook w:val="0400" w:firstRow="0" w:lastRow="0" w:firstColumn="0" w:lastColumn="0" w:noHBand="0" w:noVBand="1"/>
      </w:tblPr>
      <w:tblGrid>
        <w:gridCol w:w="9511"/>
      </w:tblGrid>
      <w:tr w:rsidR="003D3B4E" w:rsidTr="002117E0">
        <w:tc>
          <w:tcPr>
            <w:tcW w:w="9511" w:type="dxa"/>
            <w:shd w:val="clear" w:color="auto" w:fill="F0FDF4"/>
          </w:tcPr>
          <w:p w:rsidR="003D3B4E" w:rsidRDefault="003D3B4E" w:rsidP="002117E0">
            <w:pPr>
              <w:spacing w:before="80" w:after="60"/>
            </w:pPr>
            <w:r>
              <w:rPr>
                <w:b/>
                <w:bCs/>
                <w:color w:val="059669"/>
              </w:rPr>
              <w:t>✔ Brief Answers (Source-Based)</w:t>
            </w:r>
          </w:p>
          <w:p w:rsidR="003D3B4E" w:rsidRDefault="003D3B4E" w:rsidP="002117E0">
            <w:pPr>
              <w:spacing w:after="80"/>
            </w:pPr>
            <w:r>
              <w:rPr>
                <w:b/>
                <w:bCs/>
              </w:rPr>
              <w:t>Source A:</w:t>
            </w:r>
            <w:r>
              <w:t xml:space="preserve"> </w:t>
            </w:r>
            <w:r>
              <w:br/>
            </w:r>
            <w:r>
              <w:rPr>
                <w:b/>
                <w:bCs/>
              </w:rPr>
              <w:t>(</w:t>
            </w:r>
            <w:proofErr w:type="spellStart"/>
            <w:r>
              <w:rPr>
                <w:b/>
                <w:bCs/>
              </w:rPr>
              <w:t>i</w:t>
            </w:r>
            <w:proofErr w:type="spellEnd"/>
            <w:r>
              <w:rPr>
                <w:b/>
                <w:bCs/>
              </w:rPr>
              <w:t>)</w:t>
            </w:r>
            <w:r>
              <w:t xml:space="preserve"> Zollverein was a customs union formed in 1834 at the initiative of Prussia.</w:t>
            </w:r>
            <w:r>
              <w:br/>
            </w:r>
            <w:r>
              <w:rPr>
                <w:b/>
                <w:bCs/>
              </w:rPr>
              <w:t>(ii)</w:t>
            </w:r>
            <w:r>
              <w:t xml:space="preserve"> It abolished tariff barriers, reduced currencies from 30+ to 2, </w:t>
            </w:r>
            <w:proofErr w:type="gramStart"/>
            <w:r>
              <w:t>stimulated</w:t>
            </w:r>
            <w:proofErr w:type="gramEnd"/>
            <w:r>
              <w:t xml:space="preserve"> economic exchange and mobility.</w:t>
            </w:r>
            <w:r>
              <w:br/>
            </w:r>
            <w:r>
              <w:rPr>
                <w:b/>
                <w:bCs/>
              </w:rPr>
              <w:t>(iii)</w:t>
            </w:r>
            <w:r>
              <w:t xml:space="preserve"> List hoped to bind Germans economically, strengthen the nation, awaken national sentiment, and fuse individual/provincial interests.</w:t>
            </w:r>
            <w:r>
              <w:br/>
            </w:r>
            <w:r>
              <w:rPr>
                <w:b/>
                <w:bCs/>
              </w:rPr>
              <w:t>Source B:</w:t>
            </w:r>
            <w:r>
              <w:t xml:space="preserve"> </w:t>
            </w:r>
            <w:r>
              <w:br/>
            </w:r>
            <w:r>
              <w:rPr>
                <w:b/>
                <w:bCs/>
              </w:rPr>
              <w:t>(</w:t>
            </w:r>
            <w:proofErr w:type="spellStart"/>
            <w:r>
              <w:rPr>
                <w:b/>
                <w:bCs/>
              </w:rPr>
              <w:t>i</w:t>
            </w:r>
            <w:proofErr w:type="spellEnd"/>
            <w:r>
              <w:rPr>
                <w:b/>
                <w:bCs/>
              </w:rPr>
              <w:t>)</w:t>
            </w:r>
            <w:r>
              <w:t xml:space="preserve"> 'Harbingers of liberty' means messengers/forerunners of freedom.</w:t>
            </w:r>
            <w:r>
              <w:br/>
            </w:r>
            <w:r>
              <w:rPr>
                <w:b/>
                <w:bCs/>
              </w:rPr>
              <w:t>(ii)</w:t>
            </w:r>
            <w:r>
              <w:t xml:space="preserve"> New administrative arrangements did not provide political freedom; increased taxation, censorship, forced conscription.</w:t>
            </w:r>
            <w:r>
              <w:br/>
            </w:r>
            <w:r>
              <w:rPr>
                <w:b/>
                <w:bCs/>
              </w:rPr>
              <w:t>(iii)</w:t>
            </w:r>
            <w:r>
              <w:t xml:space="preserve"> Napoleonic Code (equality before law), abolished feudalism, simplified admin, uniform laws, standardised weights/measures.</w:t>
            </w:r>
            <w:r>
              <w:br/>
            </w:r>
          </w:p>
        </w:tc>
      </w:tr>
    </w:tbl>
    <w:p w:rsidR="003D3B4E" w:rsidRDefault="003D3B4E" w:rsidP="003D3B4E">
      <w:pPr>
        <w:pStyle w:val="Heading3"/>
        <w:spacing w:before="160"/>
        <w:rPr>
          <w:rFonts w:ascii="Arial" w:eastAsia="Arial" w:hAnsi="Arial" w:cs="Arial"/>
          <w:sz w:val="24"/>
          <w:szCs w:val="24"/>
        </w:rPr>
      </w:pPr>
      <w:r>
        <w:rPr>
          <w:rFonts w:ascii="Arial" w:eastAsia="Arial" w:hAnsi="Arial" w:cs="Arial"/>
          <w:color w:val="2563EB"/>
          <w:sz w:val="28"/>
          <w:szCs w:val="28"/>
        </w:rPr>
        <w:t>4. Case Study Questions (NEW PATTERN)</w:t>
      </w:r>
    </w:p>
    <w:tbl>
      <w:tblPr>
        <w:tblW w:w="951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2F2F2" w:themeFill="background1" w:themeFillShade="F2"/>
        <w:tblLayout w:type="fixed"/>
        <w:tblLook w:val="0400" w:firstRow="0" w:lastRow="0" w:firstColumn="0" w:lastColumn="0" w:noHBand="0" w:noVBand="1"/>
      </w:tblPr>
      <w:tblGrid>
        <w:gridCol w:w="9511"/>
      </w:tblGrid>
      <w:tr w:rsidR="003D3B4E" w:rsidTr="002117E0">
        <w:tc>
          <w:tcPr>
            <w:tcW w:w="9511" w:type="dxa"/>
            <w:tcBorders>
              <w:top w:val="single" w:sz="4" w:space="0" w:color="E5E7EB"/>
              <w:left w:val="single" w:sz="4" w:space="0" w:color="E5E7EB"/>
              <w:bottom w:val="single" w:sz="4" w:space="0" w:color="E5E7EB"/>
              <w:right w:val="single" w:sz="4" w:space="0" w:color="E5E7EB"/>
            </w:tcBorders>
            <w:shd w:val="clear" w:color="auto" w:fill="F2F2F2" w:themeFill="background1" w:themeFillShade="F2"/>
          </w:tcPr>
          <w:p w:rsidR="003D3B4E" w:rsidRDefault="003D3B4E" w:rsidP="002117E0">
            <w:pPr>
              <w:spacing w:before="80" w:after="60"/>
              <w:rPr>
                <w:sz w:val="28"/>
                <w:szCs w:val="28"/>
              </w:rPr>
            </w:pPr>
            <w:r>
              <w:rPr>
                <w:b/>
                <w:bCs/>
                <w:color w:val="DC2626"/>
              </w:rPr>
              <w:t>Case Study: The Frankfurt Parliament</w:t>
            </w:r>
          </w:p>
          <w:p w:rsidR="003D3B4E" w:rsidRDefault="003D3B4E" w:rsidP="002117E0">
            <w:pPr>
              <w:spacing w:after="80"/>
              <w:rPr>
                <w:sz w:val="28"/>
                <w:szCs w:val="28"/>
              </w:rPr>
            </w:pPr>
            <w:r>
              <w:rPr>
                <w:b/>
                <w:bCs/>
              </w:rPr>
              <w:t>In the German regions, a large number of political associations came together in Frankfurt. On 18 May 1848, 831 elected representatives marched to the Church of St Paul. They drafted a constitution for a German nation headed by a monarchy subject to parliament. However, when the crown was offered to Friedrich Wilhelm IV of Prussia, he rejected it. The Parliament faced opposition from aristocracy and military, and was finally forced to disband. Women had formed political associations and newspapers, but were denied voting rights. They were admitted only as observers in the visitors' gallery.</w:t>
            </w:r>
          </w:p>
        </w:tc>
      </w:tr>
    </w:tbl>
    <w:p w:rsidR="003D3B4E" w:rsidRDefault="003D3B4E" w:rsidP="003D3B4E">
      <w:pPr>
        <w:spacing w:before="80" w:after="40"/>
        <w:rPr>
          <w:sz w:val="28"/>
          <w:szCs w:val="28"/>
        </w:rPr>
      </w:pPr>
      <w:r>
        <w:t>(</w:t>
      </w:r>
      <w:proofErr w:type="spellStart"/>
      <w:r>
        <w:t>i</w:t>
      </w:r>
      <w:proofErr w:type="spellEnd"/>
      <w:r>
        <w:t>) How many representatives attended the Frankfurt Parliament? Where did they meet? [1]</w:t>
      </w:r>
    </w:p>
    <w:p w:rsidR="003D3B4E" w:rsidRDefault="003D3B4E" w:rsidP="003D3B4E">
      <w:pPr>
        <w:spacing w:after="40"/>
        <w:rPr>
          <w:sz w:val="28"/>
          <w:szCs w:val="28"/>
        </w:rPr>
      </w:pPr>
      <w:r>
        <w:t>(ii) Why did Friedrich Wilhelm IV reject the crown? [1]</w:t>
      </w:r>
    </w:p>
    <w:p w:rsidR="003D3B4E" w:rsidRDefault="003D3B4E" w:rsidP="003D3B4E">
      <w:pPr>
        <w:spacing w:after="40"/>
        <w:rPr>
          <w:sz w:val="28"/>
          <w:szCs w:val="28"/>
        </w:rPr>
      </w:pPr>
      <w:r>
        <w:t>(iii) What was the role of women in the Frankfurt Parliament? [1]</w:t>
      </w:r>
    </w:p>
    <w:p w:rsidR="003D3B4E" w:rsidRDefault="003D3B4E" w:rsidP="003D3B4E">
      <w:pPr>
        <w:spacing w:after="100"/>
        <w:rPr>
          <w:sz w:val="28"/>
          <w:szCs w:val="28"/>
        </w:rPr>
      </w:pPr>
      <w:proofErr w:type="gramStart"/>
      <w:r>
        <w:t>(iv) Why</w:t>
      </w:r>
      <w:proofErr w:type="gramEnd"/>
      <w:r>
        <w:t xml:space="preserve"> did the Parliament ultimately fail? [1]</w:t>
      </w:r>
    </w:p>
    <w:p w:rsidR="003D3B4E" w:rsidRDefault="003D3B4E" w:rsidP="003D3B4E">
      <w:pPr>
        <w:spacing w:before="120" w:after="40"/>
      </w:pPr>
    </w:p>
    <w:tbl>
      <w:tblPr>
        <w:tblW w:w="9511" w:type="dxa"/>
        <w:tblBorders>
          <w:top w:val="single" w:sz="4" w:space="0" w:color="059669"/>
          <w:left w:val="single" w:sz="4" w:space="0" w:color="059669"/>
          <w:bottom w:val="single" w:sz="4" w:space="0" w:color="059669"/>
          <w:right w:val="single" w:sz="4" w:space="0" w:color="059669"/>
          <w:insideH w:val="nil"/>
          <w:insideV w:val="nil"/>
        </w:tblBorders>
        <w:tblLayout w:type="fixed"/>
        <w:tblLook w:val="0400" w:firstRow="0" w:lastRow="0" w:firstColumn="0" w:lastColumn="0" w:noHBand="0" w:noVBand="1"/>
      </w:tblPr>
      <w:tblGrid>
        <w:gridCol w:w="9511"/>
      </w:tblGrid>
      <w:tr w:rsidR="003D3B4E" w:rsidTr="002117E0">
        <w:tc>
          <w:tcPr>
            <w:tcW w:w="9511" w:type="dxa"/>
            <w:shd w:val="clear" w:color="auto" w:fill="F0FDF4"/>
          </w:tcPr>
          <w:p w:rsidR="003D3B4E" w:rsidRDefault="003D3B4E" w:rsidP="002117E0">
            <w:pPr>
              <w:spacing w:before="80" w:after="60"/>
            </w:pPr>
            <w:r>
              <w:rPr>
                <w:b/>
                <w:bCs/>
                <w:color w:val="059669"/>
              </w:rPr>
              <w:lastRenderedPageBreak/>
              <w:t>✔ Brief Answers (Case Study)</w:t>
            </w:r>
          </w:p>
          <w:p w:rsidR="003D3B4E" w:rsidRDefault="003D3B4E" w:rsidP="002117E0">
            <w:pPr>
              <w:spacing w:after="80"/>
            </w:pPr>
            <w:r>
              <w:rPr>
                <w:b/>
                <w:bCs/>
              </w:rPr>
              <w:t>(</w:t>
            </w:r>
            <w:proofErr w:type="spellStart"/>
            <w:r>
              <w:rPr>
                <w:b/>
                <w:bCs/>
              </w:rPr>
              <w:t>i</w:t>
            </w:r>
            <w:proofErr w:type="spellEnd"/>
            <w:r>
              <w:rPr>
                <w:b/>
                <w:bCs/>
              </w:rPr>
              <w:t>)</w:t>
            </w:r>
            <w:r>
              <w:t xml:space="preserve"> 831 elected representatives attended; they met at the Church of St Paul in Frankfurt.</w:t>
            </w:r>
            <w:r>
              <w:br/>
            </w:r>
            <w:r>
              <w:rPr>
                <w:b/>
                <w:bCs/>
              </w:rPr>
              <w:t>(ii)</w:t>
            </w:r>
            <w:r>
              <w:t xml:space="preserve"> He rejected it because it was offered by an elected assembly ('from the gutter'), and he believed in divine right of kings.</w:t>
            </w:r>
            <w:r>
              <w:br/>
            </w:r>
            <w:r>
              <w:rPr>
                <w:b/>
                <w:bCs/>
              </w:rPr>
              <w:t>(iii)</w:t>
            </w:r>
            <w:r>
              <w:t xml:space="preserve"> Women formed political associations and newspapers, participated in demonstrations, but were denied voting rights and admitted only as observers in the visitors' gallery.</w:t>
            </w:r>
            <w:r>
              <w:br/>
            </w:r>
            <w:r>
              <w:rPr>
                <w:b/>
                <w:bCs/>
              </w:rPr>
              <w:t>(iv)</w:t>
            </w:r>
            <w:r>
              <w:t xml:space="preserve"> Opposition from aristocracy and military; the king rejected the crown; middle-class lacked mass support; conservatives regained control.</w:t>
            </w:r>
            <w:r>
              <w:br/>
            </w:r>
          </w:p>
        </w:tc>
      </w:tr>
    </w:tbl>
    <w:p w:rsidR="003D3B4E" w:rsidRDefault="003D3B4E" w:rsidP="003D3B4E">
      <w:pPr>
        <w:pStyle w:val="Heading3"/>
        <w:rPr>
          <w:rFonts w:ascii="Arial" w:eastAsia="Arial" w:hAnsi="Arial" w:cs="Arial"/>
          <w:sz w:val="24"/>
          <w:szCs w:val="24"/>
        </w:rPr>
      </w:pPr>
      <w:r>
        <w:rPr>
          <w:rFonts w:ascii="Arial" w:eastAsia="Arial" w:hAnsi="Arial" w:cs="Arial"/>
          <w:color w:val="2563EB"/>
          <w:sz w:val="28"/>
          <w:szCs w:val="28"/>
        </w:rPr>
        <w:t>5. Picture-Based Questions</w:t>
      </w:r>
    </w:p>
    <w:p w:rsidR="003D3B4E" w:rsidRDefault="003D3B4E" w:rsidP="003D3B4E">
      <w:pPr>
        <w:spacing w:before="80" w:after="40"/>
        <w:jc w:val="center"/>
      </w:pPr>
      <w:r>
        <w:rPr>
          <w:noProof/>
          <w:sz w:val="28"/>
          <w:szCs w:val="28"/>
        </w:rPr>
        <w:drawing>
          <wp:inline distT="0" distB="0" distL="0" distR="0" wp14:anchorId="4937C016" wp14:editId="7AD0E142">
            <wp:extent cx="1104900" cy="16816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riane.jpg"/>
                    <pic:cNvPicPr/>
                  </pic:nvPicPr>
                  <pic:blipFill>
                    <a:blip r:embed="rId7">
                      <a:extLst>
                        <a:ext uri="{28A0092B-C50C-407E-A947-70E740481C1C}">
                          <a14:useLocalDpi xmlns:a14="http://schemas.microsoft.com/office/drawing/2010/main" val="0"/>
                        </a:ext>
                      </a:extLst>
                    </a:blip>
                    <a:stretch>
                      <a:fillRect/>
                    </a:stretch>
                  </pic:blipFill>
                  <pic:spPr>
                    <a:xfrm>
                      <a:off x="0" y="0"/>
                      <a:ext cx="1111811" cy="1692153"/>
                    </a:xfrm>
                    <a:prstGeom prst="rect">
                      <a:avLst/>
                    </a:prstGeom>
                  </pic:spPr>
                </pic:pic>
              </a:graphicData>
            </a:graphic>
          </wp:inline>
        </w:drawing>
      </w:r>
    </w:p>
    <w:p w:rsidR="003D3B4E" w:rsidRDefault="003D3B4E" w:rsidP="003D3B4E">
      <w:pPr>
        <w:spacing w:before="80" w:after="40"/>
        <w:rPr>
          <w:sz w:val="28"/>
          <w:szCs w:val="28"/>
        </w:rPr>
      </w:pPr>
      <w:r>
        <w:t>(</w:t>
      </w:r>
      <w:proofErr w:type="spellStart"/>
      <w:r>
        <w:t>i</w:t>
      </w:r>
      <w:proofErr w:type="spellEnd"/>
      <w:r>
        <w:t>) What does the crown of oak leaves symbolise? [1]</w:t>
      </w:r>
    </w:p>
    <w:p w:rsidR="003D3B4E" w:rsidRDefault="003D3B4E" w:rsidP="003D3B4E">
      <w:pPr>
        <w:spacing w:after="40"/>
        <w:rPr>
          <w:sz w:val="28"/>
          <w:szCs w:val="28"/>
        </w:rPr>
      </w:pPr>
      <w:r>
        <w:t>(ii) What do the broken chains represent? [1]</w:t>
      </w:r>
    </w:p>
    <w:p w:rsidR="003D3B4E" w:rsidRDefault="003D3B4E" w:rsidP="003D3B4E">
      <w:pPr>
        <w:spacing w:after="40"/>
        <w:rPr>
          <w:sz w:val="28"/>
          <w:szCs w:val="28"/>
        </w:rPr>
      </w:pPr>
      <w:r>
        <w:t>(iii) What is the significance of the black-red-gold flag? [1]</w:t>
      </w:r>
    </w:p>
    <w:p w:rsidR="003D3B4E" w:rsidRDefault="003D3B4E" w:rsidP="003D3B4E">
      <w:pPr>
        <w:spacing w:after="100"/>
      </w:pPr>
      <w:proofErr w:type="gramStart"/>
      <w:r>
        <w:t>(iv) Why</w:t>
      </w:r>
      <w:proofErr w:type="gramEnd"/>
      <w:r>
        <w:t xml:space="preserve"> did artists use female allegories to represent nations? [1]</w:t>
      </w:r>
    </w:p>
    <w:p w:rsidR="003D3B4E" w:rsidRDefault="003D3B4E" w:rsidP="003D3B4E">
      <w:pPr>
        <w:spacing w:before="120" w:after="40"/>
      </w:pPr>
    </w:p>
    <w:tbl>
      <w:tblPr>
        <w:tblW w:w="9511" w:type="dxa"/>
        <w:tblBorders>
          <w:top w:val="single" w:sz="4" w:space="0" w:color="059669"/>
          <w:left w:val="single" w:sz="4" w:space="0" w:color="059669"/>
          <w:bottom w:val="single" w:sz="4" w:space="0" w:color="059669"/>
          <w:right w:val="single" w:sz="4" w:space="0" w:color="059669"/>
          <w:insideH w:val="nil"/>
          <w:insideV w:val="nil"/>
        </w:tblBorders>
        <w:tblLayout w:type="fixed"/>
        <w:tblLook w:val="0400" w:firstRow="0" w:lastRow="0" w:firstColumn="0" w:lastColumn="0" w:noHBand="0" w:noVBand="1"/>
      </w:tblPr>
      <w:tblGrid>
        <w:gridCol w:w="9511"/>
      </w:tblGrid>
      <w:tr w:rsidR="003D3B4E" w:rsidTr="002117E0">
        <w:tc>
          <w:tcPr>
            <w:tcW w:w="9511" w:type="dxa"/>
            <w:shd w:val="clear" w:color="auto" w:fill="F0FDF4"/>
          </w:tcPr>
          <w:p w:rsidR="003D3B4E" w:rsidRDefault="003D3B4E" w:rsidP="002117E0">
            <w:pPr>
              <w:spacing w:before="80" w:after="60"/>
            </w:pPr>
            <w:r>
              <w:rPr>
                <w:b/>
                <w:bCs/>
                <w:color w:val="059669"/>
              </w:rPr>
              <w:t>✔ Brief Answers (Picture-Based)</w:t>
            </w:r>
          </w:p>
          <w:p w:rsidR="003D3B4E" w:rsidRDefault="003D3B4E" w:rsidP="002117E0">
            <w:pPr>
              <w:spacing w:after="80"/>
            </w:pPr>
            <w:r>
              <w:rPr>
                <w:b/>
                <w:bCs/>
              </w:rPr>
              <w:t>(</w:t>
            </w:r>
            <w:proofErr w:type="spellStart"/>
            <w:r>
              <w:rPr>
                <w:b/>
                <w:bCs/>
              </w:rPr>
              <w:t>i</w:t>
            </w:r>
            <w:proofErr w:type="spellEnd"/>
            <w:r>
              <w:rPr>
                <w:b/>
                <w:bCs/>
              </w:rPr>
              <w:t>)</w:t>
            </w:r>
            <w:r>
              <w:t xml:space="preserve"> The crown of oak leaves symbolises heroism and strength of the German nation.</w:t>
            </w:r>
            <w:r>
              <w:br/>
            </w:r>
            <w:r>
              <w:rPr>
                <w:b/>
                <w:bCs/>
              </w:rPr>
              <w:t>(ii)</w:t>
            </w:r>
            <w:r>
              <w:t xml:space="preserve"> Broken chains represent freedom from slavery/bondage and liberation from autocratic rule.</w:t>
            </w:r>
            <w:r>
              <w:br/>
            </w:r>
            <w:r>
              <w:rPr>
                <w:b/>
                <w:bCs/>
              </w:rPr>
              <w:t>(iii)</w:t>
            </w:r>
            <w:r>
              <w:t xml:space="preserve"> The black-red-gold flag was the flag of liberal nationalists in 1848, banned by Metternich's forces, symbolising German unity.</w:t>
            </w:r>
            <w:r>
              <w:br/>
            </w:r>
            <w:r>
              <w:rPr>
                <w:b/>
                <w:bCs/>
              </w:rPr>
              <w:t>(iv)</w:t>
            </w:r>
            <w:r>
              <w:t xml:space="preserve"> Female allegories gave abstract ideas (nation, liberty) a concrete form that people could identify with; easier to represent visually.</w:t>
            </w:r>
            <w:r>
              <w:br/>
            </w:r>
          </w:p>
        </w:tc>
      </w:tr>
    </w:tbl>
    <w:p w:rsidR="003D3B4E" w:rsidRDefault="003D3B4E" w:rsidP="003D3B4E">
      <w:pPr>
        <w:spacing w:after="100"/>
        <w:rPr>
          <w:sz w:val="28"/>
          <w:szCs w:val="28"/>
        </w:rPr>
      </w:pPr>
    </w:p>
    <w:p w:rsidR="003D3B4E" w:rsidRDefault="003D3B4E" w:rsidP="003D3B4E">
      <w:pPr>
        <w:pStyle w:val="Heading3"/>
        <w:spacing w:before="160"/>
        <w:rPr>
          <w:rFonts w:ascii="Arial" w:eastAsia="Arial" w:hAnsi="Arial" w:cs="Arial"/>
          <w:sz w:val="24"/>
          <w:szCs w:val="24"/>
        </w:rPr>
      </w:pPr>
      <w:r>
        <w:rPr>
          <w:rFonts w:ascii="Arial" w:eastAsia="Arial" w:hAnsi="Arial" w:cs="Arial"/>
          <w:color w:val="2563EB"/>
          <w:sz w:val="28"/>
          <w:szCs w:val="28"/>
        </w:rPr>
        <w:t xml:space="preserve">6. </w:t>
      </w:r>
      <w:r w:rsidRPr="00F472AB">
        <w:rPr>
          <w:rFonts w:ascii="Arial" w:eastAsia="Arial" w:hAnsi="Arial" w:cs="Arial"/>
          <w:color w:val="2563EB"/>
          <w:sz w:val="28"/>
          <w:szCs w:val="28"/>
        </w:rPr>
        <w:t>S</w:t>
      </w:r>
      <w:r>
        <w:rPr>
          <w:rFonts w:ascii="Arial" w:eastAsia="Arial" w:hAnsi="Arial" w:cs="Arial"/>
          <w:color w:val="2563EB"/>
          <w:sz w:val="28"/>
          <w:szCs w:val="28"/>
        </w:rPr>
        <w:t>hort Answer Questions (3 Marks)</w:t>
      </w:r>
    </w:p>
    <w:p w:rsidR="003D3B4E" w:rsidRDefault="003D3B4E" w:rsidP="003D3B4E">
      <w:pPr>
        <w:spacing w:before="120"/>
        <w:rPr>
          <w:sz w:val="28"/>
          <w:szCs w:val="28"/>
        </w:rPr>
      </w:pPr>
    </w:p>
    <w:p w:rsidR="003D3B4E" w:rsidRPr="00F472AB" w:rsidRDefault="003D3B4E" w:rsidP="003D3B4E">
      <w:pPr>
        <w:numPr>
          <w:ilvl w:val="0"/>
          <w:numId w:val="6"/>
        </w:numPr>
        <w:pBdr>
          <w:top w:val="nil"/>
          <w:left w:val="nil"/>
          <w:bottom w:val="nil"/>
          <w:right w:val="nil"/>
          <w:between w:val="nil"/>
        </w:pBdr>
        <w:spacing w:after="30"/>
        <w:rPr>
          <w:b/>
          <w:color w:val="000000"/>
          <w:sz w:val="28"/>
          <w:szCs w:val="28"/>
        </w:rPr>
      </w:pPr>
      <w:r w:rsidRPr="00F472AB">
        <w:rPr>
          <w:b/>
          <w:color w:val="000000"/>
        </w:rPr>
        <w:t>Explain three features of the Napoleonic Code.</w:t>
      </w:r>
    </w:p>
    <w:p w:rsidR="003D3B4E" w:rsidRDefault="003D3B4E" w:rsidP="003D3B4E">
      <w:pPr>
        <w:spacing w:after="60"/>
        <w:rPr>
          <w:sz w:val="28"/>
          <w:szCs w:val="28"/>
        </w:rPr>
      </w:pPr>
      <w:r>
        <w:rPr>
          <w:rFonts w:ascii="Quattrocento Sans" w:eastAsia="Quattrocento Sans" w:hAnsi="Quattrocento Sans" w:cs="Quattrocento Sans"/>
          <w:b/>
          <w:bCs/>
        </w:rPr>
        <w:t>📝</w:t>
      </w:r>
      <w:r>
        <w:rPr>
          <w:b/>
          <w:bCs/>
        </w:rPr>
        <w:t xml:space="preserve"> Key Points: </w:t>
      </w:r>
      <w:r>
        <w:t>Equality before law, abolished birth privileges, property rights, simplified admin, ended feudalism</w:t>
      </w:r>
    </w:p>
    <w:p w:rsidR="003D3B4E" w:rsidRPr="00F472AB" w:rsidRDefault="003D3B4E" w:rsidP="003D3B4E">
      <w:pPr>
        <w:numPr>
          <w:ilvl w:val="0"/>
          <w:numId w:val="6"/>
        </w:numPr>
        <w:pBdr>
          <w:top w:val="nil"/>
          <w:left w:val="nil"/>
          <w:bottom w:val="nil"/>
          <w:right w:val="nil"/>
          <w:between w:val="nil"/>
        </w:pBdr>
        <w:spacing w:after="30"/>
        <w:rPr>
          <w:b/>
          <w:color w:val="000000"/>
          <w:sz w:val="28"/>
          <w:szCs w:val="28"/>
        </w:rPr>
      </w:pPr>
      <w:r w:rsidRPr="00F472AB">
        <w:rPr>
          <w:b/>
          <w:color w:val="000000"/>
        </w:rPr>
        <w:t>Who were Marianne and Germania? Why were they portrayed?</w:t>
      </w:r>
    </w:p>
    <w:p w:rsidR="003D3B4E" w:rsidRDefault="003D3B4E" w:rsidP="003D3B4E">
      <w:pPr>
        <w:spacing w:after="60"/>
        <w:rPr>
          <w:sz w:val="28"/>
          <w:szCs w:val="28"/>
        </w:rPr>
      </w:pPr>
      <w:r>
        <w:rPr>
          <w:rFonts w:ascii="Quattrocento Sans" w:eastAsia="Quattrocento Sans" w:hAnsi="Quattrocento Sans" w:cs="Quattrocento Sans"/>
          <w:b/>
          <w:bCs/>
        </w:rPr>
        <w:t>📝</w:t>
      </w:r>
      <w:r>
        <w:rPr>
          <w:b/>
          <w:bCs/>
        </w:rPr>
        <w:t xml:space="preserve"> Key Points: </w:t>
      </w:r>
      <w:r>
        <w:t>Female allegories (France/Germany), symbols of nation, Marianne (Liberty cap, tricolour), Germania (oak leaves, sword)</w:t>
      </w:r>
    </w:p>
    <w:p w:rsidR="003D3B4E" w:rsidRPr="00F472AB" w:rsidRDefault="003D3B4E" w:rsidP="003D3B4E">
      <w:pPr>
        <w:numPr>
          <w:ilvl w:val="0"/>
          <w:numId w:val="6"/>
        </w:numPr>
        <w:pBdr>
          <w:top w:val="nil"/>
          <w:left w:val="nil"/>
          <w:bottom w:val="nil"/>
          <w:right w:val="nil"/>
          <w:between w:val="nil"/>
        </w:pBdr>
        <w:spacing w:after="30"/>
        <w:rPr>
          <w:b/>
          <w:color w:val="000000"/>
          <w:sz w:val="28"/>
          <w:szCs w:val="28"/>
        </w:rPr>
      </w:pPr>
      <w:r w:rsidRPr="00F472AB">
        <w:rPr>
          <w:b/>
          <w:color w:val="000000"/>
        </w:rPr>
        <w:t>Describe the role of Grimm Brothers in developing nationalist feelings in Germany.</w:t>
      </w:r>
    </w:p>
    <w:p w:rsidR="003D3B4E" w:rsidRDefault="003D3B4E" w:rsidP="003D3B4E">
      <w:pPr>
        <w:spacing w:after="60"/>
        <w:rPr>
          <w:sz w:val="28"/>
          <w:szCs w:val="28"/>
        </w:rPr>
      </w:pPr>
      <w:r>
        <w:rPr>
          <w:rFonts w:ascii="Quattrocento Sans" w:eastAsia="Quattrocento Sans" w:hAnsi="Quattrocento Sans" w:cs="Quattrocento Sans"/>
          <w:b/>
          <w:bCs/>
        </w:rPr>
        <w:t>📝</w:t>
      </w:r>
      <w:r>
        <w:rPr>
          <w:b/>
          <w:bCs/>
        </w:rPr>
        <w:t xml:space="preserve"> Key Points: </w:t>
      </w:r>
      <w:r>
        <w:t xml:space="preserve">Collected folk tales (1812), preserved German culture, </w:t>
      </w:r>
      <w:proofErr w:type="spellStart"/>
      <w:r>
        <w:t>volksgeist</w:t>
      </w:r>
      <w:proofErr w:type="spellEnd"/>
      <w:r>
        <w:t>, common national identity through language</w:t>
      </w:r>
    </w:p>
    <w:p w:rsidR="003D3B4E" w:rsidRPr="00F472AB" w:rsidRDefault="003D3B4E" w:rsidP="003D3B4E">
      <w:pPr>
        <w:numPr>
          <w:ilvl w:val="0"/>
          <w:numId w:val="6"/>
        </w:numPr>
        <w:pBdr>
          <w:top w:val="nil"/>
          <w:left w:val="nil"/>
          <w:bottom w:val="nil"/>
          <w:right w:val="nil"/>
          <w:between w:val="nil"/>
        </w:pBdr>
        <w:spacing w:after="30"/>
        <w:rPr>
          <w:b/>
          <w:color w:val="000000"/>
          <w:sz w:val="28"/>
          <w:szCs w:val="28"/>
        </w:rPr>
      </w:pPr>
      <w:r w:rsidRPr="00F472AB">
        <w:rPr>
          <w:b/>
          <w:color w:val="000000"/>
        </w:rPr>
        <w:t>What was the main aim of the Treaty of Vienna of 1815?</w:t>
      </w:r>
    </w:p>
    <w:p w:rsidR="003D3B4E" w:rsidRDefault="003D3B4E" w:rsidP="003D3B4E">
      <w:pPr>
        <w:spacing w:after="60"/>
        <w:rPr>
          <w:sz w:val="28"/>
          <w:szCs w:val="28"/>
        </w:rPr>
      </w:pPr>
      <w:r>
        <w:rPr>
          <w:rFonts w:ascii="Quattrocento Sans" w:eastAsia="Quattrocento Sans" w:hAnsi="Quattrocento Sans" w:cs="Quattrocento Sans"/>
          <w:b/>
          <w:bCs/>
        </w:rPr>
        <w:lastRenderedPageBreak/>
        <w:t>📝</w:t>
      </w:r>
      <w:r>
        <w:rPr>
          <w:b/>
          <w:bCs/>
        </w:rPr>
        <w:t xml:space="preserve"> Key Points: </w:t>
      </w:r>
      <w:r>
        <w:t xml:space="preserve">Restore monarchies, undo Napoleon's changes, create conservative order, balance of power, </w:t>
      </w:r>
      <w:proofErr w:type="gramStart"/>
      <w:r>
        <w:t>Metternich's</w:t>
      </w:r>
      <w:proofErr w:type="gramEnd"/>
      <w:r>
        <w:t xml:space="preserve"> role</w:t>
      </w:r>
    </w:p>
    <w:p w:rsidR="003D3B4E" w:rsidRPr="00F472AB" w:rsidRDefault="003D3B4E" w:rsidP="003D3B4E">
      <w:pPr>
        <w:numPr>
          <w:ilvl w:val="0"/>
          <w:numId w:val="6"/>
        </w:numPr>
        <w:pBdr>
          <w:top w:val="nil"/>
          <w:left w:val="nil"/>
          <w:bottom w:val="nil"/>
          <w:right w:val="nil"/>
          <w:between w:val="nil"/>
        </w:pBdr>
        <w:spacing w:after="30"/>
        <w:rPr>
          <w:b/>
          <w:color w:val="000000"/>
          <w:sz w:val="28"/>
          <w:szCs w:val="28"/>
        </w:rPr>
      </w:pPr>
      <w:r w:rsidRPr="00F472AB">
        <w:rPr>
          <w:b/>
          <w:color w:val="000000"/>
        </w:rPr>
        <w:t>How did language play an important role in developing nationalist feelings in Poland?</w:t>
      </w:r>
    </w:p>
    <w:p w:rsidR="003D3B4E" w:rsidRDefault="003D3B4E" w:rsidP="003D3B4E">
      <w:pPr>
        <w:spacing w:after="100"/>
        <w:rPr>
          <w:sz w:val="28"/>
          <w:szCs w:val="28"/>
        </w:rPr>
      </w:pPr>
      <w:r>
        <w:rPr>
          <w:rFonts w:ascii="Quattrocento Sans" w:eastAsia="Quattrocento Sans" w:hAnsi="Quattrocento Sans" w:cs="Quattrocento Sans"/>
          <w:b/>
          <w:bCs/>
        </w:rPr>
        <w:t>📝</w:t>
      </w:r>
      <w:r>
        <w:rPr>
          <w:b/>
          <w:bCs/>
        </w:rPr>
        <w:t xml:space="preserve"> Key Points: </w:t>
      </w:r>
      <w:r>
        <w:t xml:space="preserve">Polish used as weapon against Russia, banned in schools/churches, </w:t>
      </w:r>
      <w:proofErr w:type="spellStart"/>
      <w:r>
        <w:t>Kurpinski's</w:t>
      </w:r>
      <w:proofErr w:type="spellEnd"/>
      <w:r>
        <w:t xml:space="preserve"> operas, polonaise/mazurka dances</w:t>
      </w:r>
    </w:p>
    <w:p w:rsidR="003D3B4E" w:rsidRDefault="003D3B4E" w:rsidP="003D3B4E">
      <w:pPr>
        <w:pStyle w:val="Heading3"/>
        <w:spacing w:before="100"/>
        <w:rPr>
          <w:rFonts w:ascii="Arial" w:eastAsia="Arial" w:hAnsi="Arial" w:cs="Arial"/>
          <w:sz w:val="24"/>
          <w:szCs w:val="24"/>
        </w:rPr>
      </w:pPr>
      <w:r>
        <w:rPr>
          <w:rFonts w:ascii="Arial" w:eastAsia="Arial" w:hAnsi="Arial" w:cs="Arial"/>
          <w:color w:val="2563EB"/>
          <w:sz w:val="28"/>
          <w:szCs w:val="28"/>
        </w:rPr>
        <w:t xml:space="preserve">7. </w:t>
      </w:r>
      <w:r w:rsidRPr="00F472AB">
        <w:rPr>
          <w:rFonts w:ascii="Arial" w:eastAsia="Arial" w:hAnsi="Arial" w:cs="Arial"/>
          <w:color w:val="2563EB"/>
          <w:sz w:val="28"/>
          <w:szCs w:val="28"/>
        </w:rPr>
        <w:t>Long Answer Questions (5 Marks</w:t>
      </w:r>
      <w:r>
        <w:rPr>
          <w:rFonts w:ascii="Arial" w:eastAsia="Arial" w:hAnsi="Arial" w:cs="Arial"/>
          <w:color w:val="2563EB"/>
          <w:sz w:val="28"/>
          <w:szCs w:val="28"/>
        </w:rPr>
        <w:t>)</w:t>
      </w:r>
    </w:p>
    <w:p w:rsidR="003D3B4E" w:rsidRDefault="003D3B4E" w:rsidP="003D3B4E">
      <w:pPr>
        <w:spacing w:before="120"/>
        <w:rPr>
          <w:sz w:val="28"/>
          <w:szCs w:val="28"/>
        </w:rPr>
      </w:pPr>
    </w:p>
    <w:p w:rsidR="003D3B4E" w:rsidRDefault="003D3B4E" w:rsidP="003D3B4E">
      <w:pPr>
        <w:numPr>
          <w:ilvl w:val="0"/>
          <w:numId w:val="7"/>
        </w:numPr>
        <w:pBdr>
          <w:top w:val="nil"/>
          <w:left w:val="nil"/>
          <w:bottom w:val="nil"/>
          <w:right w:val="nil"/>
          <w:between w:val="nil"/>
        </w:pBdr>
        <w:spacing w:after="30"/>
        <w:rPr>
          <w:color w:val="000000"/>
          <w:sz w:val="28"/>
          <w:szCs w:val="28"/>
        </w:rPr>
      </w:pPr>
      <w:r w:rsidRPr="00F472AB">
        <w:rPr>
          <w:b/>
          <w:color w:val="000000"/>
        </w:rPr>
        <w:t>"The decade of 1830 had brought great economic hardship in Europe." Explain</w:t>
      </w:r>
      <w:r>
        <w:rPr>
          <w:color w:val="000000"/>
        </w:rPr>
        <w:t>.</w:t>
      </w:r>
    </w:p>
    <w:p w:rsidR="003D3B4E" w:rsidRDefault="003D3B4E" w:rsidP="003D3B4E">
      <w:pPr>
        <w:spacing w:after="60"/>
        <w:rPr>
          <w:sz w:val="28"/>
          <w:szCs w:val="28"/>
        </w:rPr>
      </w:pPr>
      <w:r>
        <w:rPr>
          <w:rFonts w:ascii="Quattrocento Sans" w:eastAsia="Quattrocento Sans" w:hAnsi="Quattrocento Sans" w:cs="Quattrocento Sans"/>
          <w:b/>
          <w:bCs/>
        </w:rPr>
        <w:t>📝</w:t>
      </w:r>
      <w:r>
        <w:rPr>
          <w:b/>
          <w:bCs/>
        </w:rPr>
        <w:t xml:space="preserve"> Key Points: </w:t>
      </w:r>
      <w:r>
        <w:t xml:space="preserve">Population growth, unemployment, migration to cities, food shortage (bad harvest), rising prices, peasant struggles, textiles vs machines, Silesia </w:t>
      </w:r>
      <w:proofErr w:type="gramStart"/>
      <w:r>
        <w:t>weavers</w:t>
      </w:r>
      <w:proofErr w:type="gramEnd"/>
      <w:r>
        <w:t xml:space="preserve"> revolt 1845</w:t>
      </w:r>
    </w:p>
    <w:p w:rsidR="003D3B4E" w:rsidRPr="00F472AB" w:rsidRDefault="003D3B4E" w:rsidP="003D3B4E">
      <w:pPr>
        <w:numPr>
          <w:ilvl w:val="0"/>
          <w:numId w:val="7"/>
        </w:numPr>
        <w:pBdr>
          <w:top w:val="nil"/>
          <w:left w:val="nil"/>
          <w:bottom w:val="nil"/>
          <w:right w:val="nil"/>
          <w:between w:val="nil"/>
        </w:pBdr>
        <w:spacing w:after="30"/>
        <w:rPr>
          <w:b/>
          <w:color w:val="000000"/>
          <w:sz w:val="28"/>
          <w:szCs w:val="28"/>
        </w:rPr>
      </w:pPr>
      <w:r w:rsidRPr="00F472AB">
        <w:rPr>
          <w:b/>
          <w:color w:val="000000"/>
        </w:rPr>
        <w:t>Explain the process of Italian unification.</w:t>
      </w:r>
    </w:p>
    <w:p w:rsidR="003D3B4E" w:rsidRDefault="003D3B4E" w:rsidP="003D3B4E">
      <w:pPr>
        <w:spacing w:after="60"/>
        <w:rPr>
          <w:sz w:val="28"/>
          <w:szCs w:val="28"/>
        </w:rPr>
      </w:pPr>
      <w:r>
        <w:rPr>
          <w:rFonts w:ascii="Quattrocento Sans" w:eastAsia="Quattrocento Sans" w:hAnsi="Quattrocento Sans" w:cs="Quattrocento Sans"/>
          <w:b/>
          <w:bCs/>
        </w:rPr>
        <w:t>📝</w:t>
      </w:r>
      <w:r>
        <w:rPr>
          <w:b/>
          <w:bCs/>
        </w:rPr>
        <w:t xml:space="preserve"> Key Points: </w:t>
      </w:r>
      <w:r>
        <w:rPr>
          <w:rFonts w:ascii="Arial Unicode MS" w:eastAsia="Arial Unicode MS" w:hAnsi="Arial Unicode MS" w:cs="Arial Unicode MS"/>
        </w:rPr>
        <w:t>Mazzini's vision → Sardinia-Piedmont leadership → Cavour's diplomacy → French alliance → War with Austria → Garibaldi's Red Shirts → South Italy conquest → 1861 Victor Emmanuel II</w:t>
      </w:r>
    </w:p>
    <w:p w:rsidR="003D3B4E" w:rsidRPr="00F472AB" w:rsidRDefault="003D3B4E" w:rsidP="003D3B4E">
      <w:pPr>
        <w:numPr>
          <w:ilvl w:val="0"/>
          <w:numId w:val="7"/>
        </w:numPr>
        <w:pBdr>
          <w:top w:val="nil"/>
          <w:left w:val="nil"/>
          <w:bottom w:val="nil"/>
          <w:right w:val="nil"/>
          <w:between w:val="nil"/>
        </w:pBdr>
        <w:spacing w:after="30"/>
        <w:rPr>
          <w:b/>
          <w:color w:val="000000"/>
          <w:sz w:val="28"/>
          <w:szCs w:val="28"/>
        </w:rPr>
      </w:pPr>
      <w:r w:rsidRPr="00F472AB">
        <w:rPr>
          <w:b/>
          <w:color w:val="000000"/>
        </w:rPr>
        <w:t>Why did nationalist tensions emerge in the Balkans? How did it lead to the First World War?</w:t>
      </w:r>
    </w:p>
    <w:p w:rsidR="003D3B4E" w:rsidRDefault="003D3B4E" w:rsidP="003D3B4E">
      <w:pPr>
        <w:spacing w:after="100"/>
        <w:rPr>
          <w:sz w:val="28"/>
          <w:szCs w:val="28"/>
        </w:rPr>
      </w:pPr>
      <w:r>
        <w:rPr>
          <w:rFonts w:ascii="Quattrocento Sans" w:eastAsia="Quattrocento Sans" w:hAnsi="Quattrocento Sans" w:cs="Quattrocento Sans"/>
          <w:b/>
          <w:bCs/>
        </w:rPr>
        <w:t>📝</w:t>
      </w:r>
      <w:r>
        <w:rPr>
          <w:b/>
          <w:bCs/>
        </w:rPr>
        <w:t xml:space="preserve"> Key Points: </w:t>
      </w:r>
      <w:r>
        <w:rPr>
          <w:rFonts w:ascii="Arial Unicode MS" w:eastAsia="Arial Unicode MS" w:hAnsi="Arial Unicode MS" w:cs="Arial Unicode MS"/>
        </w:rPr>
        <w:t>Ottoman decline, Slavic nationalism, Russia (Pan-Slavism), big powers rivalry, jealousy among Balkan states, 1914 assassination → WWI</w:t>
      </w:r>
    </w:p>
    <w:p w:rsidR="003D3B4E" w:rsidRDefault="003D3B4E" w:rsidP="003D3B4E">
      <w:pPr>
        <w:pStyle w:val="Heading3"/>
        <w:spacing w:before="100"/>
        <w:rPr>
          <w:rFonts w:ascii="Arial" w:eastAsia="Arial" w:hAnsi="Arial" w:cs="Arial"/>
          <w:sz w:val="24"/>
          <w:szCs w:val="24"/>
        </w:rPr>
      </w:pPr>
      <w:r>
        <w:rPr>
          <w:rFonts w:ascii="Arial" w:eastAsia="Arial" w:hAnsi="Arial" w:cs="Arial"/>
          <w:color w:val="2563EB"/>
          <w:sz w:val="28"/>
          <w:szCs w:val="28"/>
        </w:rPr>
        <w:t xml:space="preserve">8. </w:t>
      </w:r>
      <w:r w:rsidRPr="00F472AB">
        <w:rPr>
          <w:rFonts w:ascii="Arial" w:eastAsia="Arial" w:hAnsi="Arial" w:cs="Arial"/>
          <w:color w:val="2563EB"/>
          <w:sz w:val="28"/>
          <w:szCs w:val="28"/>
        </w:rPr>
        <w:t xml:space="preserve">HOTS (Higher Order Thinking Skills) Questions </w:t>
      </w:r>
    </w:p>
    <w:p w:rsidR="003D3B4E" w:rsidRPr="00F472AB" w:rsidRDefault="003D3B4E" w:rsidP="003D3B4E">
      <w:pPr>
        <w:numPr>
          <w:ilvl w:val="0"/>
          <w:numId w:val="8"/>
        </w:numPr>
        <w:pBdr>
          <w:top w:val="nil"/>
          <w:left w:val="nil"/>
          <w:bottom w:val="nil"/>
          <w:right w:val="nil"/>
          <w:between w:val="nil"/>
        </w:pBdr>
        <w:spacing w:after="30"/>
        <w:rPr>
          <w:b/>
          <w:color w:val="000000"/>
          <w:sz w:val="28"/>
          <w:szCs w:val="28"/>
        </w:rPr>
      </w:pPr>
      <w:r w:rsidRPr="00F472AB">
        <w:rPr>
          <w:b/>
          <w:color w:val="000000"/>
        </w:rPr>
        <w:t>"Nationalism no longer retained its idealistic liberal-democratic sentiment after 1848." Justify this statement with reference to German and Italian unification.</w:t>
      </w:r>
    </w:p>
    <w:p w:rsidR="003D3B4E" w:rsidRDefault="003D3B4E" w:rsidP="003D3B4E">
      <w:pPr>
        <w:spacing w:after="60"/>
        <w:rPr>
          <w:sz w:val="28"/>
          <w:szCs w:val="28"/>
        </w:rPr>
      </w:pPr>
      <w:r>
        <w:rPr>
          <w:b/>
          <w:bCs/>
        </w:rPr>
        <w:t xml:space="preserve">Hint: </w:t>
      </w:r>
      <w:r>
        <w:t xml:space="preserve">Compare pre-1848 (liberals, democracy) with post-1848 (military force, Bismarck's 'blood and iron', Realpolitik). Masses </w:t>
      </w:r>
      <w:proofErr w:type="spellStart"/>
      <w:r>
        <w:t>sidelined</w:t>
      </w:r>
      <w:proofErr w:type="spellEnd"/>
      <w:r>
        <w:t>.</w:t>
      </w:r>
    </w:p>
    <w:p w:rsidR="003D3B4E" w:rsidRPr="00F472AB" w:rsidRDefault="003D3B4E" w:rsidP="003D3B4E">
      <w:pPr>
        <w:numPr>
          <w:ilvl w:val="0"/>
          <w:numId w:val="8"/>
        </w:numPr>
        <w:pBdr>
          <w:top w:val="nil"/>
          <w:left w:val="nil"/>
          <w:bottom w:val="nil"/>
          <w:right w:val="nil"/>
          <w:between w:val="nil"/>
        </w:pBdr>
        <w:spacing w:after="30"/>
        <w:rPr>
          <w:b/>
          <w:color w:val="000000"/>
          <w:sz w:val="28"/>
          <w:szCs w:val="28"/>
        </w:rPr>
      </w:pPr>
      <w:r w:rsidRPr="00F472AB">
        <w:rPr>
          <w:b/>
          <w:color w:val="000000"/>
        </w:rPr>
        <w:t>Compare and contrast the methods used for the unification of Germany and Italy.</w:t>
      </w:r>
    </w:p>
    <w:p w:rsidR="003D3B4E" w:rsidRDefault="003D3B4E" w:rsidP="003D3B4E">
      <w:pPr>
        <w:spacing w:after="100"/>
        <w:rPr>
          <w:sz w:val="28"/>
          <w:szCs w:val="28"/>
        </w:rPr>
      </w:pPr>
      <w:r>
        <w:rPr>
          <w:b/>
          <w:bCs/>
        </w:rPr>
        <w:t xml:space="preserve">Hint: </w:t>
      </w:r>
      <w:r>
        <w:t>Use the comparison table from Part A — focus on leadership, approach, role of masses, and timeline.</w:t>
      </w:r>
    </w:p>
    <w:p w:rsidR="003D3B4E" w:rsidRDefault="003D3B4E" w:rsidP="003D3B4E">
      <w:pPr>
        <w:pStyle w:val="Heading3"/>
        <w:spacing w:before="100"/>
        <w:rPr>
          <w:rFonts w:ascii="Arial" w:eastAsia="Arial" w:hAnsi="Arial" w:cs="Arial"/>
          <w:sz w:val="24"/>
          <w:szCs w:val="24"/>
        </w:rPr>
      </w:pPr>
      <w:r>
        <w:rPr>
          <w:rFonts w:ascii="Arial" w:eastAsia="Arial" w:hAnsi="Arial" w:cs="Arial"/>
          <w:color w:val="2563EB"/>
          <w:sz w:val="28"/>
          <w:szCs w:val="28"/>
        </w:rPr>
        <w:t xml:space="preserve">9. </w:t>
      </w:r>
      <w:r w:rsidRPr="00F472AB">
        <w:rPr>
          <w:rFonts w:ascii="Arial" w:eastAsia="Arial" w:hAnsi="Arial" w:cs="Arial"/>
          <w:color w:val="2563EB"/>
          <w:sz w:val="28"/>
          <w:szCs w:val="28"/>
        </w:rPr>
        <w:t xml:space="preserve">Competency-Based Questions (CBQs) — New CBSE Pattern  </w:t>
      </w:r>
    </w:p>
    <w:p w:rsidR="003D3B4E" w:rsidRPr="00F472AB" w:rsidRDefault="003D3B4E" w:rsidP="003D3B4E">
      <w:pPr>
        <w:numPr>
          <w:ilvl w:val="0"/>
          <w:numId w:val="9"/>
        </w:numPr>
        <w:pBdr>
          <w:top w:val="nil"/>
          <w:left w:val="nil"/>
          <w:bottom w:val="nil"/>
          <w:right w:val="nil"/>
          <w:between w:val="nil"/>
        </w:pBdr>
        <w:spacing w:after="30"/>
        <w:rPr>
          <w:b/>
          <w:color w:val="000000"/>
          <w:sz w:val="28"/>
          <w:szCs w:val="28"/>
        </w:rPr>
      </w:pPr>
      <w:r w:rsidRPr="00F472AB">
        <w:rPr>
          <w:b/>
          <w:color w:val="000000"/>
        </w:rPr>
        <w:t>If you were a journalist in Frankfurt in 1848, how would you report the failure of the Parliament? Write a 50-word news brief. [3M]</w:t>
      </w:r>
    </w:p>
    <w:p w:rsidR="003D3B4E" w:rsidRDefault="003D3B4E" w:rsidP="003D3B4E">
      <w:pPr>
        <w:spacing w:after="60"/>
        <w:rPr>
          <w:sz w:val="28"/>
          <w:szCs w:val="28"/>
        </w:rPr>
      </w:pPr>
      <w:r>
        <w:rPr>
          <w:b/>
          <w:bCs/>
        </w:rPr>
        <w:t xml:space="preserve">Focus: </w:t>
      </w:r>
      <w:r>
        <w:t>Include who (middle class, liberals), what (Parliament rejected by king), why (rejected crown 'from gutter'), outcome (military dispersed them).</w:t>
      </w:r>
    </w:p>
    <w:p w:rsidR="003D3B4E" w:rsidRPr="00F472AB" w:rsidRDefault="003D3B4E" w:rsidP="003D3B4E">
      <w:pPr>
        <w:numPr>
          <w:ilvl w:val="0"/>
          <w:numId w:val="9"/>
        </w:numPr>
        <w:pBdr>
          <w:top w:val="nil"/>
          <w:left w:val="nil"/>
          <w:bottom w:val="nil"/>
          <w:right w:val="nil"/>
          <w:between w:val="nil"/>
        </w:pBdr>
        <w:spacing w:after="30"/>
        <w:rPr>
          <w:b/>
          <w:color w:val="000000"/>
          <w:sz w:val="28"/>
          <w:szCs w:val="28"/>
        </w:rPr>
      </w:pPr>
      <w:r w:rsidRPr="00F472AB">
        <w:rPr>
          <w:b/>
          <w:color w:val="000000"/>
        </w:rPr>
        <w:t>Create a dialogue between Mazzini and Bismarck discussing their views on how to achieve national unification. [5M]</w:t>
      </w:r>
    </w:p>
    <w:p w:rsidR="003D3B4E" w:rsidRDefault="003D3B4E" w:rsidP="003D3B4E">
      <w:pPr>
        <w:spacing w:after="60"/>
        <w:rPr>
          <w:sz w:val="28"/>
          <w:szCs w:val="28"/>
        </w:rPr>
      </w:pPr>
      <w:r>
        <w:rPr>
          <w:b/>
          <w:bCs/>
        </w:rPr>
        <w:t xml:space="preserve"> Focus: </w:t>
      </w:r>
      <w:r>
        <w:t>Mazzini = idealism, democracy, people's revolution | Bismarck = Realpolitik, military force, 'blood and iron'. Show contrast.</w:t>
      </w:r>
    </w:p>
    <w:p w:rsidR="003D3B4E" w:rsidRPr="00F472AB" w:rsidRDefault="003D3B4E" w:rsidP="003D3B4E">
      <w:pPr>
        <w:numPr>
          <w:ilvl w:val="0"/>
          <w:numId w:val="9"/>
        </w:numPr>
        <w:pBdr>
          <w:top w:val="nil"/>
          <w:left w:val="nil"/>
          <w:bottom w:val="nil"/>
          <w:right w:val="nil"/>
          <w:between w:val="nil"/>
        </w:pBdr>
        <w:spacing w:after="30"/>
        <w:rPr>
          <w:b/>
          <w:color w:val="000000"/>
          <w:sz w:val="28"/>
          <w:szCs w:val="28"/>
        </w:rPr>
      </w:pPr>
      <w:r w:rsidRPr="00F472AB">
        <w:rPr>
          <w:b/>
          <w:color w:val="000000"/>
        </w:rPr>
        <w:t>Design a commemorative stamp for the unification of Germany (1871). Describe the symbols you would include and explain their significance. [3M]</w:t>
      </w:r>
    </w:p>
    <w:p w:rsidR="003D3B4E" w:rsidRDefault="003D3B4E" w:rsidP="003D3B4E">
      <w:pPr>
        <w:spacing w:after="100"/>
        <w:rPr>
          <w:sz w:val="28"/>
          <w:szCs w:val="28"/>
        </w:rPr>
      </w:pPr>
      <w:r>
        <w:rPr>
          <w:rFonts w:ascii="Quattrocento Sans" w:eastAsia="Quattrocento Sans" w:hAnsi="Quattrocento Sans" w:cs="Quattrocento Sans"/>
          <w:b/>
          <w:bCs/>
        </w:rPr>
        <w:t>📝</w:t>
      </w:r>
      <w:r>
        <w:rPr>
          <w:b/>
          <w:bCs/>
        </w:rPr>
        <w:t xml:space="preserve"> Focus: </w:t>
      </w:r>
      <w:r>
        <w:t>Germania figure, oak leaves (heroism), sword, black-red-gold colours, Prussian eagle, Bismarck/Kaiser William I portrait.</w:t>
      </w:r>
    </w:p>
    <w:p w:rsidR="003D3B4E" w:rsidRDefault="003D3B4E" w:rsidP="003D3B4E">
      <w:pPr>
        <w:pStyle w:val="Heading3"/>
        <w:spacing w:before="100"/>
        <w:rPr>
          <w:rFonts w:ascii="Arial" w:eastAsia="Arial" w:hAnsi="Arial" w:cs="Arial"/>
          <w:sz w:val="24"/>
          <w:szCs w:val="24"/>
        </w:rPr>
      </w:pPr>
      <w:r>
        <w:rPr>
          <w:rFonts w:ascii="Arial" w:eastAsia="Arial" w:hAnsi="Arial" w:cs="Arial"/>
          <w:color w:val="2563EB"/>
          <w:sz w:val="28"/>
          <w:szCs w:val="28"/>
        </w:rPr>
        <w:t xml:space="preserve">10. </w:t>
      </w:r>
      <w:r w:rsidRPr="00F472AB">
        <w:rPr>
          <w:rFonts w:ascii="Arial" w:eastAsia="Arial" w:hAnsi="Arial" w:cs="Arial"/>
          <w:color w:val="2563EB"/>
          <w:sz w:val="28"/>
          <w:szCs w:val="28"/>
        </w:rPr>
        <w:t xml:space="preserve">Value-Based Questions </w:t>
      </w:r>
      <w:r>
        <w:rPr>
          <w:rFonts w:ascii="Arial" w:eastAsia="Arial" w:hAnsi="Arial" w:cs="Arial"/>
        </w:rPr>
        <w:t xml:space="preserve"> </w:t>
      </w:r>
    </w:p>
    <w:p w:rsidR="003D3B4E" w:rsidRPr="00F472AB" w:rsidRDefault="003D3B4E" w:rsidP="003D3B4E">
      <w:pPr>
        <w:numPr>
          <w:ilvl w:val="0"/>
          <w:numId w:val="10"/>
        </w:numPr>
        <w:pBdr>
          <w:top w:val="nil"/>
          <w:left w:val="nil"/>
          <w:bottom w:val="nil"/>
          <w:right w:val="nil"/>
          <w:between w:val="nil"/>
        </w:pBdr>
        <w:spacing w:after="30"/>
        <w:rPr>
          <w:b/>
          <w:color w:val="000000"/>
          <w:sz w:val="28"/>
          <w:szCs w:val="28"/>
        </w:rPr>
      </w:pPr>
      <w:r w:rsidRPr="00F472AB">
        <w:rPr>
          <w:b/>
          <w:color w:val="000000"/>
        </w:rPr>
        <w:t>Women participated actively in nationalist movements but were denied voting rights. What values do you think this highlights about society at that time? What changes have occurred since then? [3M]</w:t>
      </w:r>
    </w:p>
    <w:p w:rsidR="003D3B4E" w:rsidRDefault="003D3B4E" w:rsidP="003D3B4E">
      <w:pPr>
        <w:spacing w:after="60"/>
        <w:rPr>
          <w:sz w:val="28"/>
          <w:szCs w:val="28"/>
        </w:rPr>
      </w:pPr>
      <w:r>
        <w:rPr>
          <w:b/>
          <w:bCs/>
        </w:rPr>
        <w:t xml:space="preserve">Focus: </w:t>
      </w:r>
      <w:r>
        <w:t>Gender inequality, patriarchy, women as 'observers only'. Today: universal suffrage, women in Parliament, but struggle continues.</w:t>
      </w:r>
    </w:p>
    <w:p w:rsidR="003D3B4E" w:rsidRPr="00F472AB" w:rsidRDefault="003D3B4E" w:rsidP="003D3B4E">
      <w:pPr>
        <w:numPr>
          <w:ilvl w:val="0"/>
          <w:numId w:val="10"/>
        </w:numPr>
        <w:pBdr>
          <w:top w:val="nil"/>
          <w:left w:val="nil"/>
          <w:bottom w:val="nil"/>
          <w:right w:val="nil"/>
          <w:between w:val="nil"/>
        </w:pBdr>
        <w:spacing w:after="30"/>
        <w:rPr>
          <w:b/>
          <w:color w:val="000000"/>
          <w:sz w:val="28"/>
          <w:szCs w:val="28"/>
        </w:rPr>
      </w:pPr>
      <w:r w:rsidRPr="00F472AB">
        <w:rPr>
          <w:b/>
          <w:color w:val="000000"/>
        </w:rPr>
        <w:t>How can the idea of nationalism become a force for both unity and conflict? Give examples from 19th century Europe. [3M]</w:t>
      </w:r>
    </w:p>
    <w:p w:rsidR="003D3B4E" w:rsidRDefault="003D3B4E" w:rsidP="003D3B4E">
      <w:pPr>
        <w:spacing w:after="100"/>
        <w:rPr>
          <w:sz w:val="28"/>
          <w:szCs w:val="28"/>
        </w:rPr>
      </w:pPr>
      <w:r>
        <w:rPr>
          <w:b/>
          <w:bCs/>
        </w:rPr>
        <w:lastRenderedPageBreak/>
        <w:t xml:space="preserve">Focus: </w:t>
      </w:r>
      <w:r>
        <w:rPr>
          <w:rFonts w:ascii="Arial Unicode MS" w:eastAsia="Arial Unicode MS" w:hAnsi="Arial Unicode MS" w:cs="Arial Unicode MS"/>
        </w:rPr>
        <w:t>Unity: German/Italian unification. Conflict: Balkans → WWI. Lesson: nationalism can unite but also divide and cause wars.</w:t>
      </w:r>
    </w:p>
    <w:p w:rsidR="003D3B4E" w:rsidRDefault="003D3B4E" w:rsidP="003D3B4E">
      <w:pPr>
        <w:spacing w:after="100"/>
        <w:rPr>
          <w:sz w:val="28"/>
          <w:szCs w:val="28"/>
        </w:rPr>
      </w:pPr>
    </w:p>
    <w:tbl>
      <w:tblPr>
        <w:tblW w:w="9496" w:type="dxa"/>
        <w:tblInd w:w="-25" w:type="dxa"/>
        <w:tblBorders>
          <w:top w:val="single" w:sz="12" w:space="0" w:color="2563EB"/>
          <w:left w:val="single" w:sz="12" w:space="0" w:color="2563EB"/>
          <w:bottom w:val="single" w:sz="12" w:space="0" w:color="2563EB"/>
          <w:right w:val="single" w:sz="12" w:space="0" w:color="2563EB"/>
        </w:tblBorders>
        <w:tblLayout w:type="fixed"/>
        <w:tblLook w:val="0400" w:firstRow="0" w:lastRow="0" w:firstColumn="0" w:lastColumn="0" w:noHBand="0" w:noVBand="1"/>
      </w:tblPr>
      <w:tblGrid>
        <w:gridCol w:w="9476"/>
        <w:gridCol w:w="20"/>
      </w:tblGrid>
      <w:tr w:rsidR="003D3B4E" w:rsidTr="002117E0">
        <w:tc>
          <w:tcPr>
            <w:tcW w:w="9496" w:type="dxa"/>
            <w:gridSpan w:val="2"/>
            <w:shd w:val="clear" w:color="auto" w:fill="EFF6FF"/>
            <w:tcMar>
              <w:top w:w="120" w:type="dxa"/>
              <w:left w:w="200" w:type="dxa"/>
              <w:bottom w:w="120" w:type="dxa"/>
              <w:right w:w="200" w:type="dxa"/>
            </w:tcMar>
          </w:tcPr>
          <w:p w:rsidR="003D3B4E" w:rsidRPr="00F472AB" w:rsidRDefault="003D3B4E" w:rsidP="002117E0">
            <w:pPr>
              <w:pStyle w:val="Heading1"/>
              <w:spacing w:before="0"/>
              <w:rPr>
                <w:rFonts w:ascii="Arial" w:eastAsia="Arial" w:hAnsi="Arial" w:cs="Arial"/>
                <w:sz w:val="32"/>
                <w:szCs w:val="36"/>
              </w:rPr>
            </w:pPr>
            <w:r w:rsidRPr="00F472AB">
              <w:rPr>
                <w:rFonts w:ascii="Arial" w:eastAsia="Arial" w:hAnsi="Arial" w:cs="Arial"/>
                <w:color w:val="2563EB"/>
                <w:sz w:val="32"/>
                <w:szCs w:val="20"/>
              </w:rPr>
              <w:t xml:space="preserve">Part E: </w:t>
            </w:r>
            <w:r w:rsidRPr="00F472AB">
              <w:rPr>
                <w:rFonts w:ascii="Arial" w:eastAsia="Arial" w:hAnsi="Arial" w:cs="Arial"/>
                <w:sz w:val="32"/>
                <w:szCs w:val="20"/>
              </w:rPr>
              <w:t>Map Work</w:t>
            </w:r>
          </w:p>
        </w:tc>
      </w:tr>
      <w:tr w:rsidR="003D3B4E" w:rsidTr="002117E0">
        <w:tc>
          <w:tcPr>
            <w:tcW w:w="9496" w:type="dxa"/>
            <w:gridSpan w:val="2"/>
            <w:tcBorders>
              <w:top w:val="single" w:sz="4" w:space="0" w:color="E5E7EB"/>
              <w:left w:val="single" w:sz="4" w:space="0" w:color="E5E7EB"/>
              <w:bottom w:val="single" w:sz="4" w:space="0" w:color="E5E7EB"/>
              <w:right w:val="single" w:sz="4" w:space="0" w:color="E5E7EB"/>
            </w:tcBorders>
            <w:shd w:val="clear" w:color="auto" w:fill="FEF9C3"/>
          </w:tcPr>
          <w:p w:rsidR="003D3B4E" w:rsidRDefault="003D3B4E" w:rsidP="002117E0">
            <w:pPr>
              <w:spacing w:before="100" w:after="100"/>
              <w:jc w:val="center"/>
              <w:rPr>
                <w:sz w:val="28"/>
                <w:szCs w:val="28"/>
              </w:rPr>
            </w:pPr>
            <w:r>
              <w:rPr>
                <w:rFonts w:ascii="Arial Unicode MS" w:eastAsia="Arial Unicode MS" w:hAnsi="Arial Unicode MS" w:cs="Arial Unicode MS"/>
                <w:b/>
                <w:bCs/>
                <w:color w:val="DC2626"/>
              </w:rPr>
              <w:t>⚠</w:t>
            </w:r>
            <w:r>
              <w:rPr>
                <w:b/>
                <w:bCs/>
                <w:color w:val="DC2626"/>
              </w:rPr>
              <w:t xml:space="preserve"> No Map Work from Chapter 1 in Board Exam</w:t>
            </w:r>
          </w:p>
          <w:p w:rsidR="003D3B4E" w:rsidRDefault="003D3B4E" w:rsidP="002117E0">
            <w:pPr>
              <w:spacing w:after="100"/>
              <w:jc w:val="center"/>
              <w:rPr>
                <w:sz w:val="28"/>
                <w:szCs w:val="28"/>
              </w:rPr>
            </w:pPr>
            <w:r>
              <w:t>All History map work (2 marks) comes from Chapter 2: Nationalism in India</w:t>
            </w:r>
          </w:p>
        </w:tc>
      </w:tr>
      <w:tr w:rsidR="003D3B4E" w:rsidTr="002117E0">
        <w:tc>
          <w:tcPr>
            <w:tcW w:w="9496" w:type="dxa"/>
            <w:gridSpan w:val="2"/>
            <w:tcBorders>
              <w:top w:val="single" w:sz="4" w:space="0" w:color="E5E7EB"/>
              <w:left w:val="single" w:sz="4" w:space="0" w:color="E5E7EB"/>
              <w:bottom w:val="single" w:sz="4" w:space="0" w:color="E5E7EB"/>
              <w:right w:val="single" w:sz="4" w:space="0" w:color="E5E7EB"/>
            </w:tcBorders>
            <w:shd w:val="clear" w:color="auto" w:fill="FFFFFF" w:themeFill="background1"/>
          </w:tcPr>
          <w:p w:rsidR="003D3B4E" w:rsidRDefault="003D3B4E" w:rsidP="002117E0">
            <w:pPr>
              <w:spacing w:before="100" w:after="100"/>
              <w:rPr>
                <w:rFonts w:ascii="Arial Unicode MS" w:eastAsia="Arial Unicode MS" w:hAnsi="Arial Unicode MS" w:cs="Arial Unicode MS"/>
                <w:b/>
                <w:bCs/>
                <w:color w:val="DC2626"/>
              </w:rPr>
            </w:pPr>
          </w:p>
        </w:tc>
      </w:tr>
      <w:tr w:rsidR="003D3B4E" w:rsidTr="002117E0">
        <w:trPr>
          <w:gridAfter w:val="1"/>
          <w:wAfter w:w="10" w:type="dxa"/>
          <w:trHeight w:val="417"/>
        </w:trPr>
        <w:tc>
          <w:tcPr>
            <w:tcW w:w="9476" w:type="dxa"/>
            <w:shd w:val="clear" w:color="auto" w:fill="EFF6FF"/>
            <w:tcMar>
              <w:top w:w="120" w:type="dxa"/>
              <w:left w:w="200" w:type="dxa"/>
              <w:bottom w:w="120" w:type="dxa"/>
              <w:right w:w="200" w:type="dxa"/>
            </w:tcMar>
          </w:tcPr>
          <w:p w:rsidR="003D3B4E" w:rsidRPr="0003534A" w:rsidRDefault="003D3B4E" w:rsidP="002117E0">
            <w:pPr>
              <w:pStyle w:val="Heading1"/>
              <w:spacing w:before="0"/>
              <w:rPr>
                <w:rFonts w:ascii="Arial" w:eastAsia="Arial" w:hAnsi="Arial" w:cs="Arial"/>
                <w:sz w:val="32"/>
                <w:szCs w:val="36"/>
              </w:rPr>
            </w:pPr>
            <w:r>
              <w:br w:type="page"/>
            </w:r>
            <w:r w:rsidRPr="0003534A">
              <w:rPr>
                <w:rFonts w:ascii="Arial" w:eastAsia="Arial" w:hAnsi="Arial" w:cs="Arial"/>
                <w:color w:val="2563EB"/>
                <w:sz w:val="32"/>
                <w:szCs w:val="20"/>
              </w:rPr>
              <w:t xml:space="preserve">Part F: </w:t>
            </w:r>
            <w:r w:rsidRPr="0003534A">
              <w:rPr>
                <w:rFonts w:ascii="Arial" w:eastAsia="Arial" w:hAnsi="Arial" w:cs="Arial"/>
                <w:sz w:val="32"/>
                <w:szCs w:val="20"/>
              </w:rPr>
              <w:t>Quick Revision</w:t>
            </w:r>
          </w:p>
        </w:tc>
      </w:tr>
    </w:tbl>
    <w:p w:rsidR="003D3B4E" w:rsidRDefault="003D3B4E" w:rsidP="003D3B4E">
      <w:pPr>
        <w:pStyle w:val="Heading3"/>
        <w:spacing w:before="100"/>
        <w:rPr>
          <w:rFonts w:ascii="Arial" w:eastAsia="Arial" w:hAnsi="Arial" w:cs="Arial"/>
          <w:sz w:val="24"/>
          <w:szCs w:val="24"/>
        </w:rPr>
      </w:pPr>
      <w:r>
        <w:rPr>
          <w:rFonts w:ascii="Arial" w:eastAsia="Arial" w:hAnsi="Arial" w:cs="Arial"/>
          <w:color w:val="2563EB"/>
          <w:sz w:val="28"/>
          <w:szCs w:val="28"/>
        </w:rPr>
        <w:t xml:space="preserve">1. </w:t>
      </w:r>
      <w:r w:rsidRPr="0003534A">
        <w:rPr>
          <w:rFonts w:ascii="Arial" w:eastAsia="Arial" w:hAnsi="Arial" w:cs="Arial"/>
          <w:color w:val="2563EB"/>
          <w:sz w:val="28"/>
          <w:szCs w:val="28"/>
        </w:rPr>
        <w:t xml:space="preserve">Key Points Summary </w:t>
      </w:r>
    </w:p>
    <w:tbl>
      <w:tblPr>
        <w:tblW w:w="951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1"/>
      </w:tblGrid>
      <w:tr w:rsidR="003D3B4E" w:rsidTr="002117E0">
        <w:tc>
          <w:tcPr>
            <w:tcW w:w="9511" w:type="dxa"/>
            <w:tcBorders>
              <w:top w:val="single" w:sz="4" w:space="0" w:color="E5E7EB"/>
              <w:left w:val="single" w:sz="4" w:space="0" w:color="E5E7EB"/>
              <w:bottom w:val="single" w:sz="4" w:space="0" w:color="E5E7EB"/>
              <w:right w:val="single" w:sz="4" w:space="0" w:color="E5E7EB"/>
            </w:tcBorders>
            <w:shd w:val="clear" w:color="auto" w:fill="F0FDF4"/>
          </w:tcPr>
          <w:p w:rsidR="003D3B4E" w:rsidRDefault="003D3B4E" w:rsidP="002117E0">
            <w:pPr>
              <w:numPr>
                <w:ilvl w:val="0"/>
                <w:numId w:val="11"/>
              </w:numPr>
              <w:pBdr>
                <w:top w:val="nil"/>
                <w:left w:val="nil"/>
                <w:bottom w:val="nil"/>
                <w:right w:val="nil"/>
                <w:between w:val="nil"/>
              </w:pBdr>
              <w:spacing w:before="80" w:after="40"/>
              <w:rPr>
                <w:color w:val="000000"/>
                <w:sz w:val="28"/>
                <w:szCs w:val="28"/>
              </w:rPr>
            </w:pPr>
            <w:r>
              <w:rPr>
                <w:b/>
                <w:bCs/>
                <w:color w:val="2563EB"/>
              </w:rPr>
              <w:t xml:space="preserve">French Revolution (1789) </w:t>
            </w:r>
            <w:r>
              <w:rPr>
                <w:b/>
                <w:bCs/>
                <w:color w:val="000000"/>
              </w:rPr>
              <w:t xml:space="preserve">— First clear expression of nationalism. Measures: la </w:t>
            </w:r>
            <w:proofErr w:type="spellStart"/>
            <w:r>
              <w:rPr>
                <w:b/>
                <w:bCs/>
                <w:color w:val="000000"/>
              </w:rPr>
              <w:t>patrie</w:t>
            </w:r>
            <w:proofErr w:type="spellEnd"/>
            <w:r>
              <w:rPr>
                <w:b/>
                <w:bCs/>
                <w:color w:val="000000"/>
              </w:rPr>
              <w:t xml:space="preserve">, le </w:t>
            </w:r>
            <w:proofErr w:type="spellStart"/>
            <w:r>
              <w:rPr>
                <w:b/>
                <w:bCs/>
                <w:color w:val="000000"/>
              </w:rPr>
              <w:t>citoyen</w:t>
            </w:r>
            <w:proofErr w:type="spellEnd"/>
            <w:r>
              <w:rPr>
                <w:b/>
                <w:bCs/>
                <w:color w:val="000000"/>
              </w:rPr>
              <w:t>, tricolour, National Assembly, uniform laws, French language.</w:t>
            </w:r>
          </w:p>
          <w:p w:rsidR="003D3B4E" w:rsidRDefault="003D3B4E" w:rsidP="002117E0">
            <w:pPr>
              <w:numPr>
                <w:ilvl w:val="0"/>
                <w:numId w:val="11"/>
              </w:numPr>
              <w:pBdr>
                <w:top w:val="nil"/>
                <w:left w:val="nil"/>
                <w:bottom w:val="nil"/>
                <w:right w:val="nil"/>
                <w:between w:val="nil"/>
              </w:pBdr>
              <w:spacing w:after="40"/>
              <w:rPr>
                <w:color w:val="000000"/>
                <w:sz w:val="28"/>
                <w:szCs w:val="28"/>
              </w:rPr>
            </w:pPr>
            <w:r>
              <w:rPr>
                <w:b/>
                <w:bCs/>
                <w:color w:val="2563EB"/>
              </w:rPr>
              <w:t xml:space="preserve">Napoleonic Code (1804) </w:t>
            </w:r>
            <w:r>
              <w:rPr>
                <w:b/>
                <w:bCs/>
                <w:color w:val="000000"/>
              </w:rPr>
              <w:t>— Equality before law, property rights, abolished birth privileges, ended feudalism, removed guild restrictions.</w:t>
            </w:r>
          </w:p>
          <w:p w:rsidR="003D3B4E" w:rsidRDefault="003D3B4E" w:rsidP="002117E0">
            <w:pPr>
              <w:numPr>
                <w:ilvl w:val="0"/>
                <w:numId w:val="11"/>
              </w:numPr>
              <w:pBdr>
                <w:top w:val="nil"/>
                <w:left w:val="nil"/>
                <w:bottom w:val="nil"/>
                <w:right w:val="nil"/>
                <w:between w:val="nil"/>
              </w:pBdr>
              <w:spacing w:after="40"/>
              <w:rPr>
                <w:color w:val="000000"/>
                <w:sz w:val="28"/>
                <w:szCs w:val="28"/>
              </w:rPr>
            </w:pPr>
            <w:r>
              <w:rPr>
                <w:b/>
                <w:bCs/>
                <w:color w:val="2563EB"/>
              </w:rPr>
              <w:t xml:space="preserve">Treaty of Vienna (1815) </w:t>
            </w:r>
            <w:r>
              <w:rPr>
                <w:b/>
                <w:bCs/>
                <w:color w:val="000000"/>
              </w:rPr>
              <w:t xml:space="preserve">— Metternich. Restored Bourbons, created conservative order. Russia got Poland, Austria got N. Italy, </w:t>
            </w:r>
            <w:proofErr w:type="gramStart"/>
            <w:r>
              <w:rPr>
                <w:b/>
                <w:bCs/>
                <w:color w:val="000000"/>
              </w:rPr>
              <w:t>Prussia</w:t>
            </w:r>
            <w:proofErr w:type="gramEnd"/>
            <w:r>
              <w:rPr>
                <w:b/>
                <w:bCs/>
                <w:color w:val="000000"/>
              </w:rPr>
              <w:t xml:space="preserve"> got Saxony.</w:t>
            </w:r>
          </w:p>
          <w:p w:rsidR="003D3B4E" w:rsidRDefault="003D3B4E" w:rsidP="002117E0">
            <w:pPr>
              <w:numPr>
                <w:ilvl w:val="0"/>
                <w:numId w:val="11"/>
              </w:numPr>
              <w:pBdr>
                <w:top w:val="nil"/>
                <w:left w:val="nil"/>
                <w:bottom w:val="nil"/>
                <w:right w:val="nil"/>
                <w:between w:val="nil"/>
              </w:pBdr>
              <w:spacing w:after="40"/>
              <w:rPr>
                <w:color w:val="000000"/>
                <w:sz w:val="28"/>
                <w:szCs w:val="28"/>
              </w:rPr>
            </w:pPr>
            <w:r>
              <w:rPr>
                <w:b/>
                <w:bCs/>
                <w:color w:val="2563EB"/>
              </w:rPr>
              <w:t xml:space="preserve">Mazzini </w:t>
            </w:r>
            <w:r>
              <w:rPr>
                <w:b/>
                <w:bCs/>
                <w:color w:val="000000"/>
              </w:rPr>
              <w:t xml:space="preserve">— </w:t>
            </w:r>
            <w:proofErr w:type="spellStart"/>
            <w:r>
              <w:rPr>
                <w:b/>
                <w:bCs/>
                <w:color w:val="000000"/>
              </w:rPr>
              <w:t>Carbonari</w:t>
            </w:r>
            <w:proofErr w:type="spellEnd"/>
            <w:r>
              <w:rPr>
                <w:b/>
                <w:bCs/>
                <w:color w:val="000000"/>
              </w:rPr>
              <w:t>, Young Italy, Young Europe. Called 'most dangerous enemy' by Metternich.</w:t>
            </w:r>
          </w:p>
          <w:p w:rsidR="003D3B4E" w:rsidRDefault="003D3B4E" w:rsidP="002117E0">
            <w:pPr>
              <w:numPr>
                <w:ilvl w:val="0"/>
                <w:numId w:val="11"/>
              </w:numPr>
              <w:pBdr>
                <w:top w:val="nil"/>
                <w:left w:val="nil"/>
                <w:bottom w:val="nil"/>
                <w:right w:val="nil"/>
                <w:between w:val="nil"/>
              </w:pBdr>
              <w:spacing w:after="40"/>
              <w:rPr>
                <w:color w:val="000000"/>
                <w:sz w:val="28"/>
                <w:szCs w:val="28"/>
              </w:rPr>
            </w:pPr>
            <w:r>
              <w:rPr>
                <w:b/>
                <w:bCs/>
                <w:color w:val="2563EB"/>
              </w:rPr>
              <w:t xml:space="preserve">Romanticism </w:t>
            </w:r>
            <w:r>
              <w:rPr>
                <w:b/>
                <w:bCs/>
                <w:color w:val="000000"/>
              </w:rPr>
              <w:t>— Herder (</w:t>
            </w:r>
            <w:proofErr w:type="spellStart"/>
            <w:r>
              <w:rPr>
                <w:b/>
                <w:bCs/>
                <w:color w:val="000000"/>
              </w:rPr>
              <w:t>volksgeist</w:t>
            </w:r>
            <w:proofErr w:type="spellEnd"/>
            <w:r>
              <w:rPr>
                <w:b/>
                <w:bCs/>
                <w:color w:val="000000"/>
              </w:rPr>
              <w:t xml:space="preserve">), Grimm Brothers (folktales 1812), </w:t>
            </w:r>
            <w:proofErr w:type="spellStart"/>
            <w:r>
              <w:rPr>
                <w:b/>
                <w:bCs/>
                <w:color w:val="000000"/>
              </w:rPr>
              <w:t>Kurpinski</w:t>
            </w:r>
            <w:proofErr w:type="spellEnd"/>
            <w:r>
              <w:rPr>
                <w:b/>
                <w:bCs/>
                <w:color w:val="000000"/>
              </w:rPr>
              <w:t xml:space="preserve"> (polonaise, mazurka). Emotions over reason.</w:t>
            </w:r>
          </w:p>
          <w:p w:rsidR="003D3B4E" w:rsidRDefault="003D3B4E" w:rsidP="002117E0">
            <w:pPr>
              <w:numPr>
                <w:ilvl w:val="0"/>
                <w:numId w:val="11"/>
              </w:numPr>
              <w:pBdr>
                <w:top w:val="nil"/>
                <w:left w:val="nil"/>
                <w:bottom w:val="nil"/>
                <w:right w:val="nil"/>
                <w:between w:val="nil"/>
              </w:pBdr>
              <w:spacing w:after="40"/>
              <w:rPr>
                <w:color w:val="000000"/>
                <w:sz w:val="28"/>
                <w:szCs w:val="28"/>
              </w:rPr>
            </w:pPr>
            <w:r>
              <w:rPr>
                <w:b/>
                <w:bCs/>
                <w:color w:val="2563EB"/>
              </w:rPr>
              <w:t xml:space="preserve">1848 Revolutions </w:t>
            </w:r>
            <w:r>
              <w:rPr>
                <w:b/>
                <w:bCs/>
                <w:color w:val="000000"/>
              </w:rPr>
              <w:t>— Frankfurt Parliament (831 members), Friedrich Wilhelm IV rejected crown. Women denied voting, admitted as observers only.</w:t>
            </w:r>
          </w:p>
          <w:p w:rsidR="003D3B4E" w:rsidRDefault="003D3B4E" w:rsidP="002117E0">
            <w:pPr>
              <w:numPr>
                <w:ilvl w:val="0"/>
                <w:numId w:val="11"/>
              </w:numPr>
              <w:pBdr>
                <w:top w:val="nil"/>
                <w:left w:val="nil"/>
                <w:bottom w:val="nil"/>
                <w:right w:val="nil"/>
                <w:between w:val="nil"/>
              </w:pBdr>
              <w:spacing w:after="40"/>
              <w:rPr>
                <w:color w:val="000000"/>
                <w:sz w:val="28"/>
                <w:szCs w:val="28"/>
              </w:rPr>
            </w:pPr>
            <w:r>
              <w:rPr>
                <w:b/>
                <w:bCs/>
                <w:color w:val="2563EB"/>
              </w:rPr>
              <w:t xml:space="preserve">German Unification (1871) </w:t>
            </w:r>
            <w:r>
              <w:rPr>
                <w:b/>
                <w:bCs/>
                <w:color w:val="000000"/>
              </w:rPr>
              <w:t>— Prussia led. Bismarck + army. 3 wars (Denmark, Austria, France). Kaiser William I at Versailles, 18 Jan 1871.</w:t>
            </w:r>
          </w:p>
          <w:p w:rsidR="003D3B4E" w:rsidRDefault="003D3B4E" w:rsidP="002117E0">
            <w:pPr>
              <w:numPr>
                <w:ilvl w:val="0"/>
                <w:numId w:val="11"/>
              </w:numPr>
              <w:pBdr>
                <w:top w:val="nil"/>
                <w:left w:val="nil"/>
                <w:bottom w:val="nil"/>
                <w:right w:val="nil"/>
                <w:between w:val="nil"/>
              </w:pBdr>
              <w:spacing w:after="40"/>
              <w:rPr>
                <w:color w:val="000000"/>
                <w:sz w:val="28"/>
                <w:szCs w:val="28"/>
              </w:rPr>
            </w:pPr>
            <w:r>
              <w:rPr>
                <w:b/>
                <w:bCs/>
                <w:color w:val="2563EB"/>
              </w:rPr>
              <w:t xml:space="preserve">Italian Unification (1859-70) </w:t>
            </w:r>
            <w:r>
              <w:rPr>
                <w:b/>
                <w:bCs/>
                <w:color w:val="000000"/>
              </w:rPr>
              <w:t>— Mazzini (ideas), Cavour (diplomacy), Garibaldi (Red Shirts). Victor Emmanuel II king 1861. Rome joined 1870.</w:t>
            </w:r>
          </w:p>
          <w:p w:rsidR="003D3B4E" w:rsidRDefault="003D3B4E" w:rsidP="002117E0">
            <w:pPr>
              <w:numPr>
                <w:ilvl w:val="0"/>
                <w:numId w:val="11"/>
              </w:numPr>
              <w:pBdr>
                <w:top w:val="nil"/>
                <w:left w:val="nil"/>
                <w:bottom w:val="nil"/>
                <w:right w:val="nil"/>
                <w:between w:val="nil"/>
              </w:pBdr>
              <w:spacing w:after="40"/>
              <w:rPr>
                <w:color w:val="000000"/>
                <w:sz w:val="28"/>
                <w:szCs w:val="28"/>
              </w:rPr>
            </w:pPr>
            <w:r>
              <w:rPr>
                <w:b/>
                <w:bCs/>
                <w:color w:val="2563EB"/>
              </w:rPr>
              <w:t xml:space="preserve">Allegories </w:t>
            </w:r>
            <w:r>
              <w:rPr>
                <w:b/>
                <w:bCs/>
                <w:color w:val="000000"/>
              </w:rPr>
              <w:t>— Marianne (France): red cap, tricolour. Germania (Germany): oak crown, sword, eagle, broken chains, rising sun.</w:t>
            </w:r>
          </w:p>
          <w:p w:rsidR="003D3B4E" w:rsidRDefault="003D3B4E" w:rsidP="002117E0">
            <w:pPr>
              <w:numPr>
                <w:ilvl w:val="0"/>
                <w:numId w:val="11"/>
              </w:numPr>
              <w:pBdr>
                <w:top w:val="nil"/>
                <w:left w:val="nil"/>
                <w:bottom w:val="nil"/>
                <w:right w:val="nil"/>
                <w:between w:val="nil"/>
              </w:pBdr>
              <w:spacing w:after="80"/>
              <w:rPr>
                <w:color w:val="000000"/>
                <w:sz w:val="28"/>
                <w:szCs w:val="28"/>
              </w:rPr>
            </w:pPr>
            <w:r>
              <w:rPr>
                <w:b/>
                <w:bCs/>
                <w:color w:val="2563EB"/>
              </w:rPr>
              <w:t xml:space="preserve">Balkans </w:t>
            </w:r>
            <w:r>
              <w:rPr>
                <w:rFonts w:ascii="Arial Unicode MS" w:eastAsia="Arial Unicode MS" w:hAnsi="Arial Unicode MS" w:cs="Arial Unicode MS"/>
                <w:b/>
                <w:bCs/>
                <w:color w:val="000000"/>
              </w:rPr>
              <w:t>— Slavs under Ottoman Empire. Explosive due to romantic nationalism + big power rivalry → World War I.</w:t>
            </w:r>
          </w:p>
        </w:tc>
      </w:tr>
    </w:tbl>
    <w:p w:rsidR="003D3B4E" w:rsidRDefault="003D3B4E" w:rsidP="003D3B4E">
      <w:pPr>
        <w:pStyle w:val="Heading3"/>
        <w:rPr>
          <w:rFonts w:ascii="Arial" w:eastAsia="Arial" w:hAnsi="Arial" w:cs="Arial"/>
          <w:sz w:val="24"/>
          <w:szCs w:val="24"/>
        </w:rPr>
      </w:pPr>
      <w:r>
        <w:rPr>
          <w:rFonts w:ascii="Arial" w:eastAsia="Arial" w:hAnsi="Arial" w:cs="Arial"/>
          <w:color w:val="2563EB"/>
          <w:sz w:val="28"/>
          <w:szCs w:val="28"/>
        </w:rPr>
        <w:t xml:space="preserve">2. </w:t>
      </w:r>
      <w:r w:rsidRPr="0003534A">
        <w:rPr>
          <w:rFonts w:ascii="Arial" w:eastAsia="Arial" w:hAnsi="Arial" w:cs="Arial"/>
          <w:color w:val="2563EB"/>
          <w:sz w:val="28"/>
          <w:szCs w:val="28"/>
        </w:rPr>
        <w:t>Key Terms Defined</w:t>
      </w:r>
    </w:p>
    <w:tbl>
      <w:tblPr>
        <w:tblW w:w="907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2"/>
        <w:gridCol w:w="7525"/>
      </w:tblGrid>
      <w:tr w:rsidR="003D3B4E" w:rsidTr="002117E0">
        <w:trPr>
          <w:trHeight w:val="366"/>
          <w:tblHeader/>
        </w:trPr>
        <w:tc>
          <w:tcPr>
            <w:tcW w:w="1552" w:type="dxa"/>
            <w:tcBorders>
              <w:top w:val="single" w:sz="4" w:space="0" w:color="E5E7EB"/>
              <w:left w:val="single" w:sz="4" w:space="0" w:color="E5E7EB"/>
              <w:bottom w:val="single" w:sz="4" w:space="0" w:color="E5E7EB"/>
              <w:right w:val="single" w:sz="4" w:space="0" w:color="E5E7EB"/>
            </w:tcBorders>
            <w:shd w:val="clear" w:color="auto" w:fill="DBEAFE"/>
          </w:tcPr>
          <w:p w:rsidR="003D3B4E" w:rsidRDefault="003D3B4E" w:rsidP="002117E0">
            <w:pPr>
              <w:spacing w:before="50" w:after="50"/>
              <w:rPr>
                <w:sz w:val="28"/>
                <w:szCs w:val="28"/>
              </w:rPr>
            </w:pPr>
            <w:r>
              <w:rPr>
                <w:b/>
                <w:bCs/>
              </w:rPr>
              <w:t>Term</w:t>
            </w:r>
          </w:p>
        </w:tc>
        <w:tc>
          <w:tcPr>
            <w:tcW w:w="7525" w:type="dxa"/>
            <w:tcBorders>
              <w:top w:val="single" w:sz="4" w:space="0" w:color="E5E7EB"/>
              <w:left w:val="single" w:sz="4" w:space="0" w:color="E5E7EB"/>
              <w:bottom w:val="single" w:sz="4" w:space="0" w:color="E5E7EB"/>
              <w:right w:val="single" w:sz="4" w:space="0" w:color="E5E7EB"/>
            </w:tcBorders>
            <w:shd w:val="clear" w:color="auto" w:fill="DBEAFE"/>
          </w:tcPr>
          <w:p w:rsidR="003D3B4E" w:rsidRDefault="003D3B4E" w:rsidP="002117E0">
            <w:pPr>
              <w:spacing w:before="50" w:after="50"/>
              <w:rPr>
                <w:sz w:val="28"/>
                <w:szCs w:val="28"/>
              </w:rPr>
            </w:pPr>
            <w:r>
              <w:rPr>
                <w:b/>
                <w:bCs/>
              </w:rPr>
              <w:t>Definition</w:t>
            </w:r>
          </w:p>
        </w:tc>
      </w:tr>
      <w:tr w:rsidR="003D3B4E" w:rsidTr="002117E0">
        <w:trPr>
          <w:trHeight w:val="354"/>
        </w:trPr>
        <w:tc>
          <w:tcPr>
            <w:tcW w:w="1552"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40" w:after="40"/>
              <w:rPr>
                <w:sz w:val="28"/>
                <w:szCs w:val="28"/>
              </w:rPr>
            </w:pPr>
            <w:r>
              <w:rPr>
                <w:b/>
                <w:bCs/>
                <w:color w:val="2563EB"/>
              </w:rPr>
              <w:t>Nationalism</w:t>
            </w:r>
          </w:p>
        </w:tc>
        <w:tc>
          <w:tcPr>
            <w:tcW w:w="7525"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40" w:after="40"/>
              <w:rPr>
                <w:sz w:val="28"/>
                <w:szCs w:val="28"/>
              </w:rPr>
            </w:pPr>
            <w:r>
              <w:t>Identification with one's nation; desire for national independence</w:t>
            </w:r>
          </w:p>
        </w:tc>
      </w:tr>
      <w:tr w:rsidR="003D3B4E" w:rsidTr="002117E0">
        <w:trPr>
          <w:trHeight w:val="341"/>
        </w:trPr>
        <w:tc>
          <w:tcPr>
            <w:tcW w:w="1552"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40" w:after="40"/>
              <w:rPr>
                <w:sz w:val="28"/>
                <w:szCs w:val="28"/>
              </w:rPr>
            </w:pPr>
            <w:r>
              <w:rPr>
                <w:b/>
                <w:bCs/>
                <w:color w:val="2563EB"/>
              </w:rPr>
              <w:t>Liberalism</w:t>
            </w:r>
          </w:p>
        </w:tc>
        <w:tc>
          <w:tcPr>
            <w:tcW w:w="7525"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40" w:after="40"/>
              <w:rPr>
                <w:sz w:val="28"/>
                <w:szCs w:val="28"/>
              </w:rPr>
            </w:pPr>
            <w:r>
              <w:t>From Latin 'liber' (free); freedom of individual, equality before law</w:t>
            </w:r>
          </w:p>
        </w:tc>
      </w:tr>
      <w:tr w:rsidR="003D3B4E" w:rsidTr="002117E0">
        <w:trPr>
          <w:trHeight w:val="354"/>
        </w:trPr>
        <w:tc>
          <w:tcPr>
            <w:tcW w:w="1552"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40" w:after="40"/>
              <w:rPr>
                <w:sz w:val="28"/>
                <w:szCs w:val="28"/>
              </w:rPr>
            </w:pPr>
            <w:r>
              <w:rPr>
                <w:b/>
                <w:bCs/>
                <w:color w:val="2563EB"/>
              </w:rPr>
              <w:t>Conservatism</w:t>
            </w:r>
          </w:p>
        </w:tc>
        <w:tc>
          <w:tcPr>
            <w:tcW w:w="7525"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40" w:after="40"/>
              <w:rPr>
                <w:sz w:val="28"/>
                <w:szCs w:val="28"/>
              </w:rPr>
            </w:pPr>
            <w:r>
              <w:t>Belief in preserving traditional institutions (monarchy, Church, property)</w:t>
            </w:r>
          </w:p>
        </w:tc>
      </w:tr>
      <w:tr w:rsidR="003D3B4E" w:rsidTr="002117E0">
        <w:trPr>
          <w:trHeight w:val="341"/>
        </w:trPr>
        <w:tc>
          <w:tcPr>
            <w:tcW w:w="1552"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40" w:after="40"/>
              <w:rPr>
                <w:sz w:val="28"/>
                <w:szCs w:val="28"/>
              </w:rPr>
            </w:pPr>
            <w:r>
              <w:rPr>
                <w:b/>
                <w:bCs/>
                <w:color w:val="2563EB"/>
              </w:rPr>
              <w:t>Plebiscite</w:t>
            </w:r>
          </w:p>
        </w:tc>
        <w:tc>
          <w:tcPr>
            <w:tcW w:w="7525"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40" w:after="40"/>
              <w:rPr>
                <w:sz w:val="28"/>
                <w:szCs w:val="28"/>
              </w:rPr>
            </w:pPr>
            <w:r>
              <w:t>Direct vote by people to accept or reject a proposal</w:t>
            </w:r>
          </w:p>
        </w:tc>
      </w:tr>
      <w:tr w:rsidR="003D3B4E" w:rsidTr="002117E0">
        <w:trPr>
          <w:trHeight w:val="622"/>
        </w:trPr>
        <w:tc>
          <w:tcPr>
            <w:tcW w:w="1552"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40" w:after="40"/>
              <w:rPr>
                <w:sz w:val="28"/>
                <w:szCs w:val="28"/>
              </w:rPr>
            </w:pPr>
            <w:r>
              <w:rPr>
                <w:b/>
                <w:bCs/>
                <w:color w:val="2563EB"/>
              </w:rPr>
              <w:t>Allegory</w:t>
            </w:r>
          </w:p>
        </w:tc>
        <w:tc>
          <w:tcPr>
            <w:tcW w:w="7525"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40" w:after="40"/>
              <w:rPr>
                <w:sz w:val="28"/>
                <w:szCs w:val="28"/>
              </w:rPr>
            </w:pPr>
            <w:r>
              <w:t>Abstract idea expressed through person/thing (e.g., Marianne, Germania)</w:t>
            </w:r>
          </w:p>
        </w:tc>
      </w:tr>
      <w:tr w:rsidR="003D3B4E" w:rsidTr="002117E0">
        <w:trPr>
          <w:trHeight w:val="341"/>
        </w:trPr>
        <w:tc>
          <w:tcPr>
            <w:tcW w:w="1552"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40" w:after="40"/>
              <w:rPr>
                <w:sz w:val="28"/>
                <w:szCs w:val="28"/>
              </w:rPr>
            </w:pPr>
            <w:r>
              <w:rPr>
                <w:b/>
                <w:bCs/>
                <w:color w:val="2563EB"/>
              </w:rPr>
              <w:lastRenderedPageBreak/>
              <w:t>Zollverein</w:t>
            </w:r>
          </w:p>
        </w:tc>
        <w:tc>
          <w:tcPr>
            <w:tcW w:w="7525"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40" w:after="40"/>
              <w:rPr>
                <w:sz w:val="28"/>
                <w:szCs w:val="28"/>
              </w:rPr>
            </w:pPr>
            <w:r>
              <w:t>Customs union formed by Prussia (1834); abolished tariff barriers</w:t>
            </w:r>
          </w:p>
        </w:tc>
      </w:tr>
      <w:tr w:rsidR="003D3B4E" w:rsidTr="002117E0">
        <w:trPr>
          <w:trHeight w:val="354"/>
        </w:trPr>
        <w:tc>
          <w:tcPr>
            <w:tcW w:w="1552"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40" w:after="40"/>
              <w:rPr>
                <w:sz w:val="28"/>
                <w:szCs w:val="28"/>
              </w:rPr>
            </w:pPr>
            <w:proofErr w:type="spellStart"/>
            <w:r>
              <w:rPr>
                <w:b/>
                <w:bCs/>
                <w:color w:val="2563EB"/>
              </w:rPr>
              <w:t>Volksgeist</w:t>
            </w:r>
            <w:proofErr w:type="spellEnd"/>
          </w:p>
        </w:tc>
        <w:tc>
          <w:tcPr>
            <w:tcW w:w="7525"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40" w:after="40"/>
              <w:rPr>
                <w:sz w:val="28"/>
                <w:szCs w:val="28"/>
              </w:rPr>
            </w:pPr>
            <w:r>
              <w:t>Spirit of the nation; expressed through folk culture</w:t>
            </w:r>
          </w:p>
        </w:tc>
      </w:tr>
      <w:tr w:rsidR="003D3B4E" w:rsidTr="002117E0">
        <w:trPr>
          <w:trHeight w:val="341"/>
        </w:trPr>
        <w:tc>
          <w:tcPr>
            <w:tcW w:w="1552"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40" w:after="40"/>
              <w:rPr>
                <w:sz w:val="28"/>
                <w:szCs w:val="28"/>
              </w:rPr>
            </w:pPr>
            <w:r>
              <w:rPr>
                <w:b/>
                <w:bCs/>
                <w:color w:val="2563EB"/>
              </w:rPr>
              <w:t>Junkers</w:t>
            </w:r>
          </w:p>
        </w:tc>
        <w:tc>
          <w:tcPr>
            <w:tcW w:w="7525"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40" w:after="40"/>
              <w:rPr>
                <w:sz w:val="28"/>
                <w:szCs w:val="28"/>
              </w:rPr>
            </w:pPr>
            <w:r>
              <w:t>Large landowners of Prussia who supported monarchy</w:t>
            </w:r>
          </w:p>
        </w:tc>
      </w:tr>
    </w:tbl>
    <w:p w:rsidR="003D3B4E" w:rsidRDefault="003D3B4E" w:rsidP="003D3B4E">
      <w:pPr>
        <w:spacing w:before="100"/>
        <w:jc w:val="center"/>
        <w:rPr>
          <w:sz w:val="28"/>
          <w:szCs w:val="28"/>
        </w:rPr>
      </w:pPr>
      <w:r>
        <w:rPr>
          <w:rFonts w:ascii="Segoe UI Symbol" w:eastAsia="Quattrocento Sans" w:hAnsi="Segoe UI Symbol" w:cs="Segoe UI Symbol"/>
          <w:b/>
          <w:bCs/>
        </w:rPr>
        <w:t>💪</w:t>
      </w:r>
      <w:r>
        <w:rPr>
          <w:b/>
          <w:bCs/>
        </w:rPr>
        <w:t xml:space="preserve"> </w:t>
      </w:r>
      <w:proofErr w:type="gramStart"/>
      <w:r>
        <w:rPr>
          <w:b/>
          <w:bCs/>
        </w:rPr>
        <w:t>You've</w:t>
      </w:r>
      <w:proofErr w:type="gramEnd"/>
      <w:r>
        <w:rPr>
          <w:b/>
          <w:bCs/>
        </w:rPr>
        <w:t xml:space="preserve"> got this! Trust your preparation. Good luck! </w:t>
      </w:r>
      <w:r>
        <w:rPr>
          <w:rFonts w:ascii="Segoe UI Symbol" w:eastAsia="Quattrocento Sans" w:hAnsi="Segoe UI Symbol" w:cs="Segoe UI Symbol"/>
          <w:b/>
          <w:bCs/>
        </w:rPr>
        <w:t>🍀</w:t>
      </w:r>
    </w:p>
    <w:p w:rsidR="003D3B4E" w:rsidRDefault="003D3B4E" w:rsidP="003D3B4E">
      <w:pPr>
        <w:pStyle w:val="Heading2"/>
        <w:spacing w:before="200"/>
        <w:rPr>
          <w:sz w:val="28"/>
          <w:szCs w:val="28"/>
        </w:rPr>
      </w:pPr>
    </w:p>
    <w:p w:rsidR="003D3B4E" w:rsidRDefault="003D3B4E" w:rsidP="003D3B4E"/>
    <w:p w:rsidR="003D3B4E" w:rsidRDefault="003D3B4E" w:rsidP="003D3B4E"/>
    <w:p w:rsidR="003D3B4E" w:rsidRDefault="003D3B4E" w:rsidP="003D3B4E"/>
    <w:p w:rsidR="003D3B4E" w:rsidRDefault="003D3B4E" w:rsidP="003D3B4E"/>
    <w:p w:rsidR="003D3B4E" w:rsidRDefault="003D3B4E" w:rsidP="003D3B4E"/>
    <w:p w:rsidR="003D3B4E" w:rsidRPr="00611F60" w:rsidRDefault="003D3B4E" w:rsidP="003D3B4E"/>
    <w:tbl>
      <w:tblPr>
        <w:tblW w:w="9476" w:type="dxa"/>
        <w:tblInd w:w="-25" w:type="dxa"/>
        <w:tblBorders>
          <w:top w:val="single" w:sz="12" w:space="0" w:color="2563EB"/>
          <w:left w:val="single" w:sz="12" w:space="0" w:color="2563EB"/>
          <w:bottom w:val="single" w:sz="12" w:space="0" w:color="2563EB"/>
          <w:right w:val="single" w:sz="12" w:space="0" w:color="2563EB"/>
        </w:tblBorders>
        <w:tblLayout w:type="fixed"/>
        <w:tblLook w:val="0400" w:firstRow="0" w:lastRow="0" w:firstColumn="0" w:lastColumn="0" w:noHBand="0" w:noVBand="1"/>
      </w:tblPr>
      <w:tblGrid>
        <w:gridCol w:w="9476"/>
      </w:tblGrid>
      <w:tr w:rsidR="003D3B4E" w:rsidTr="002117E0">
        <w:tc>
          <w:tcPr>
            <w:tcW w:w="9476" w:type="dxa"/>
            <w:shd w:val="clear" w:color="auto" w:fill="EFF6FF"/>
            <w:tcMar>
              <w:top w:w="120" w:type="dxa"/>
              <w:left w:w="200" w:type="dxa"/>
              <w:bottom w:w="120" w:type="dxa"/>
              <w:right w:w="200" w:type="dxa"/>
            </w:tcMar>
          </w:tcPr>
          <w:p w:rsidR="003D3B4E" w:rsidRPr="00422FD1" w:rsidRDefault="003D3B4E" w:rsidP="002117E0">
            <w:pPr>
              <w:pStyle w:val="Heading1"/>
              <w:spacing w:before="0"/>
              <w:rPr>
                <w:rFonts w:ascii="Arial" w:eastAsia="Arial" w:hAnsi="Arial" w:cs="Arial"/>
                <w:sz w:val="32"/>
                <w:szCs w:val="36"/>
              </w:rPr>
            </w:pPr>
            <w:r w:rsidRPr="00422FD1">
              <w:rPr>
                <w:rFonts w:ascii="Arial" w:eastAsia="Arial" w:hAnsi="Arial" w:cs="Arial"/>
                <w:color w:val="2563EB"/>
                <w:sz w:val="32"/>
                <w:szCs w:val="20"/>
              </w:rPr>
              <w:t xml:space="preserve">Part G: </w:t>
            </w:r>
            <w:r w:rsidRPr="00422FD1">
              <w:rPr>
                <w:rFonts w:ascii="Arial" w:eastAsia="Arial" w:hAnsi="Arial" w:cs="Arial"/>
                <w:sz w:val="32"/>
                <w:szCs w:val="20"/>
              </w:rPr>
              <w:t>Exam Strategy</w:t>
            </w:r>
          </w:p>
        </w:tc>
      </w:tr>
    </w:tbl>
    <w:p w:rsidR="003D3B4E" w:rsidRDefault="003D3B4E" w:rsidP="003D3B4E">
      <w:pPr>
        <w:pStyle w:val="Heading3"/>
        <w:rPr>
          <w:rFonts w:ascii="Arial" w:eastAsia="Arial" w:hAnsi="Arial" w:cs="Arial"/>
          <w:sz w:val="24"/>
          <w:szCs w:val="24"/>
        </w:rPr>
      </w:pPr>
      <w:r>
        <w:rPr>
          <w:rFonts w:ascii="Arial" w:eastAsia="Arial" w:hAnsi="Arial" w:cs="Arial"/>
        </w:rPr>
        <w:t>Time Allocation Guide</w:t>
      </w:r>
    </w:p>
    <w:tbl>
      <w:tblPr>
        <w:tblW w:w="8413"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59"/>
        <w:gridCol w:w="1795"/>
        <w:gridCol w:w="3159"/>
      </w:tblGrid>
      <w:tr w:rsidR="003D3B4E" w:rsidTr="002117E0">
        <w:trPr>
          <w:trHeight w:val="315"/>
          <w:tblHeader/>
        </w:trPr>
        <w:tc>
          <w:tcPr>
            <w:tcW w:w="3459" w:type="dxa"/>
            <w:tcBorders>
              <w:top w:val="single" w:sz="4" w:space="0" w:color="E5E7EB"/>
              <w:left w:val="single" w:sz="4" w:space="0" w:color="E5E7EB"/>
              <w:bottom w:val="single" w:sz="4" w:space="0" w:color="E5E7EB"/>
              <w:right w:val="single" w:sz="4" w:space="0" w:color="E5E7EB"/>
            </w:tcBorders>
            <w:shd w:val="clear" w:color="auto" w:fill="F3F4F6"/>
          </w:tcPr>
          <w:p w:rsidR="003D3B4E" w:rsidRDefault="003D3B4E" w:rsidP="002117E0">
            <w:pPr>
              <w:spacing w:before="50" w:after="50"/>
              <w:jc w:val="center"/>
              <w:rPr>
                <w:sz w:val="28"/>
                <w:szCs w:val="28"/>
              </w:rPr>
            </w:pPr>
            <w:r>
              <w:rPr>
                <w:b/>
                <w:bCs/>
              </w:rPr>
              <w:t>Question Type</w:t>
            </w:r>
          </w:p>
        </w:tc>
        <w:tc>
          <w:tcPr>
            <w:tcW w:w="1795" w:type="dxa"/>
            <w:tcBorders>
              <w:top w:val="single" w:sz="4" w:space="0" w:color="E5E7EB"/>
              <w:left w:val="single" w:sz="4" w:space="0" w:color="E5E7EB"/>
              <w:bottom w:val="single" w:sz="4" w:space="0" w:color="E5E7EB"/>
              <w:right w:val="single" w:sz="4" w:space="0" w:color="E5E7EB"/>
            </w:tcBorders>
            <w:shd w:val="clear" w:color="auto" w:fill="F3F4F6"/>
          </w:tcPr>
          <w:p w:rsidR="003D3B4E" w:rsidRDefault="003D3B4E" w:rsidP="002117E0">
            <w:pPr>
              <w:spacing w:before="50" w:after="50"/>
              <w:jc w:val="center"/>
              <w:rPr>
                <w:sz w:val="28"/>
                <w:szCs w:val="28"/>
              </w:rPr>
            </w:pPr>
            <w:r>
              <w:rPr>
                <w:b/>
                <w:bCs/>
              </w:rPr>
              <w:t>Marks</w:t>
            </w:r>
          </w:p>
        </w:tc>
        <w:tc>
          <w:tcPr>
            <w:tcW w:w="3159" w:type="dxa"/>
            <w:tcBorders>
              <w:top w:val="single" w:sz="4" w:space="0" w:color="E5E7EB"/>
              <w:left w:val="single" w:sz="4" w:space="0" w:color="E5E7EB"/>
              <w:bottom w:val="single" w:sz="4" w:space="0" w:color="E5E7EB"/>
              <w:right w:val="single" w:sz="4" w:space="0" w:color="E5E7EB"/>
            </w:tcBorders>
            <w:shd w:val="clear" w:color="auto" w:fill="F3F4F6"/>
          </w:tcPr>
          <w:p w:rsidR="003D3B4E" w:rsidRDefault="003D3B4E" w:rsidP="002117E0">
            <w:pPr>
              <w:spacing w:before="50" w:after="50"/>
              <w:jc w:val="center"/>
              <w:rPr>
                <w:sz w:val="28"/>
                <w:szCs w:val="28"/>
              </w:rPr>
            </w:pPr>
            <w:r>
              <w:rPr>
                <w:b/>
                <w:bCs/>
              </w:rPr>
              <w:t>Time</w:t>
            </w:r>
          </w:p>
        </w:tc>
      </w:tr>
      <w:tr w:rsidR="003D3B4E" w:rsidTr="002117E0">
        <w:trPr>
          <w:trHeight w:val="293"/>
        </w:trPr>
        <w:tc>
          <w:tcPr>
            <w:tcW w:w="3459"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40" w:after="40"/>
              <w:jc w:val="center"/>
              <w:rPr>
                <w:sz w:val="28"/>
                <w:szCs w:val="28"/>
              </w:rPr>
            </w:pPr>
            <w:r>
              <w:t>MCQ/VSA</w:t>
            </w:r>
          </w:p>
        </w:tc>
        <w:tc>
          <w:tcPr>
            <w:tcW w:w="1795"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40" w:after="40"/>
              <w:jc w:val="center"/>
              <w:rPr>
                <w:sz w:val="28"/>
                <w:szCs w:val="28"/>
              </w:rPr>
            </w:pPr>
            <w:r>
              <w:t>1 Mark</w:t>
            </w:r>
          </w:p>
        </w:tc>
        <w:tc>
          <w:tcPr>
            <w:tcW w:w="3159"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40" w:after="40"/>
              <w:jc w:val="center"/>
              <w:rPr>
                <w:sz w:val="28"/>
                <w:szCs w:val="28"/>
              </w:rPr>
            </w:pPr>
            <w:r>
              <w:t>1 minute</w:t>
            </w:r>
          </w:p>
        </w:tc>
      </w:tr>
      <w:tr w:rsidR="003D3B4E" w:rsidTr="002117E0">
        <w:trPr>
          <w:trHeight w:val="293"/>
        </w:trPr>
        <w:tc>
          <w:tcPr>
            <w:tcW w:w="3459"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40" w:after="40"/>
              <w:jc w:val="center"/>
              <w:rPr>
                <w:sz w:val="28"/>
                <w:szCs w:val="28"/>
              </w:rPr>
            </w:pPr>
            <w:r>
              <w:t>Short Answer</w:t>
            </w:r>
          </w:p>
        </w:tc>
        <w:tc>
          <w:tcPr>
            <w:tcW w:w="1795"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40" w:after="40"/>
              <w:jc w:val="center"/>
              <w:rPr>
                <w:sz w:val="28"/>
                <w:szCs w:val="28"/>
              </w:rPr>
            </w:pPr>
            <w:r>
              <w:t>3 Marks</w:t>
            </w:r>
          </w:p>
        </w:tc>
        <w:tc>
          <w:tcPr>
            <w:tcW w:w="3159"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40" w:after="40"/>
              <w:jc w:val="center"/>
              <w:rPr>
                <w:sz w:val="28"/>
                <w:szCs w:val="28"/>
              </w:rPr>
            </w:pPr>
            <w:r>
              <w:t>5-6 minutes</w:t>
            </w:r>
          </w:p>
        </w:tc>
      </w:tr>
      <w:tr w:rsidR="003D3B4E" w:rsidTr="002117E0">
        <w:trPr>
          <w:trHeight w:val="293"/>
        </w:trPr>
        <w:tc>
          <w:tcPr>
            <w:tcW w:w="3459"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40" w:after="40"/>
              <w:jc w:val="center"/>
              <w:rPr>
                <w:sz w:val="28"/>
                <w:szCs w:val="28"/>
              </w:rPr>
            </w:pPr>
            <w:r>
              <w:t>Long Answer</w:t>
            </w:r>
          </w:p>
        </w:tc>
        <w:tc>
          <w:tcPr>
            <w:tcW w:w="1795"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40" w:after="40"/>
              <w:jc w:val="center"/>
              <w:rPr>
                <w:sz w:val="28"/>
                <w:szCs w:val="28"/>
              </w:rPr>
            </w:pPr>
            <w:r>
              <w:t>5 Marks</w:t>
            </w:r>
          </w:p>
        </w:tc>
        <w:tc>
          <w:tcPr>
            <w:tcW w:w="3159" w:type="dxa"/>
            <w:tcBorders>
              <w:top w:val="single" w:sz="4" w:space="0" w:color="E5E7EB"/>
              <w:left w:val="single" w:sz="4" w:space="0" w:color="E5E7EB"/>
              <w:bottom w:val="single" w:sz="4" w:space="0" w:color="E5E7EB"/>
              <w:right w:val="single" w:sz="4" w:space="0" w:color="E5E7EB"/>
            </w:tcBorders>
          </w:tcPr>
          <w:p w:rsidR="003D3B4E" w:rsidRDefault="003D3B4E" w:rsidP="002117E0">
            <w:pPr>
              <w:spacing w:before="40" w:after="40"/>
              <w:jc w:val="center"/>
              <w:rPr>
                <w:sz w:val="28"/>
                <w:szCs w:val="28"/>
              </w:rPr>
            </w:pPr>
            <w:r>
              <w:t>10-12 minutes</w:t>
            </w:r>
          </w:p>
        </w:tc>
      </w:tr>
    </w:tbl>
    <w:p w:rsidR="003D3B4E" w:rsidRDefault="003D3B4E" w:rsidP="003D3B4E">
      <w:pPr>
        <w:pStyle w:val="Heading2"/>
        <w:spacing w:before="200"/>
        <w:rPr>
          <w:rFonts w:ascii="Arial" w:eastAsia="Arial" w:hAnsi="Arial" w:cs="Arial"/>
          <w:sz w:val="32"/>
          <w:szCs w:val="32"/>
        </w:rPr>
      </w:pPr>
      <w:r>
        <w:rPr>
          <w:rFonts w:ascii="Arial" w:eastAsia="Arial" w:hAnsi="Arial" w:cs="Arial"/>
          <w:color w:val="2563EB"/>
          <w:sz w:val="28"/>
          <w:szCs w:val="28"/>
        </w:rPr>
        <w:t xml:space="preserve">1. </w:t>
      </w:r>
      <w:r w:rsidRPr="00422FD1">
        <w:rPr>
          <w:rFonts w:ascii="Arial" w:eastAsia="Arial" w:hAnsi="Arial" w:cs="Arial"/>
          <w:color w:val="2563EB"/>
          <w:sz w:val="28"/>
          <w:szCs w:val="28"/>
        </w:rPr>
        <w:t>WHAT LOSES MARKS — Examiner's Warning</w:t>
      </w:r>
    </w:p>
    <w:p w:rsidR="003D3B4E" w:rsidRDefault="003D3B4E" w:rsidP="003D3B4E">
      <w:pPr>
        <w:spacing w:after="80"/>
        <w:rPr>
          <w:sz w:val="28"/>
          <w:szCs w:val="28"/>
        </w:rPr>
      </w:pPr>
      <w:r>
        <w:rPr>
          <w:i/>
          <w:iCs/>
        </w:rPr>
        <w:t>These mistakes cost students 5-15 marks EVERY exam. Avoid them at all costs!</w:t>
      </w:r>
    </w:p>
    <w:tbl>
      <w:tblPr>
        <w:tblW w:w="9496"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8"/>
        <w:gridCol w:w="4748"/>
      </w:tblGrid>
      <w:tr w:rsidR="003D3B4E" w:rsidTr="002117E0">
        <w:trPr>
          <w:tblHeader/>
        </w:trPr>
        <w:tc>
          <w:tcPr>
            <w:tcW w:w="4748" w:type="dxa"/>
            <w:tcBorders>
              <w:top w:val="single" w:sz="4" w:space="0" w:color="E5E7EB"/>
              <w:left w:val="single" w:sz="4" w:space="0" w:color="E5E7EB"/>
              <w:bottom w:val="single" w:sz="4" w:space="0" w:color="E5E7EB"/>
              <w:right w:val="single" w:sz="4" w:space="0" w:color="E5E7EB"/>
            </w:tcBorders>
            <w:shd w:val="clear" w:color="auto" w:fill="1F2937"/>
          </w:tcPr>
          <w:p w:rsidR="003D3B4E" w:rsidRDefault="003D3B4E" w:rsidP="002117E0">
            <w:pPr>
              <w:spacing w:before="60" w:after="60"/>
              <w:jc w:val="center"/>
              <w:rPr>
                <w:sz w:val="28"/>
                <w:szCs w:val="28"/>
              </w:rPr>
            </w:pPr>
            <w:r>
              <w:rPr>
                <w:rFonts w:ascii="Segoe UI Symbol" w:eastAsia="Arial Unicode MS" w:hAnsi="Segoe UI Symbol" w:cs="Segoe UI Symbol"/>
                <w:b/>
                <w:bCs/>
                <w:color w:val="FFFFFF"/>
              </w:rPr>
              <w:t>❌</w:t>
            </w:r>
            <w:r>
              <w:rPr>
                <w:b/>
                <w:bCs/>
                <w:color w:val="FFFFFF"/>
              </w:rPr>
              <w:t xml:space="preserve"> MISTAKE</w:t>
            </w:r>
          </w:p>
        </w:tc>
        <w:tc>
          <w:tcPr>
            <w:tcW w:w="4748" w:type="dxa"/>
            <w:tcBorders>
              <w:top w:val="single" w:sz="4" w:space="0" w:color="E5E7EB"/>
              <w:left w:val="single" w:sz="4" w:space="0" w:color="E5E7EB"/>
              <w:bottom w:val="single" w:sz="4" w:space="0" w:color="E5E7EB"/>
              <w:right w:val="single" w:sz="4" w:space="0" w:color="E5E7EB"/>
            </w:tcBorders>
            <w:shd w:val="clear" w:color="auto" w:fill="1F2937"/>
          </w:tcPr>
          <w:p w:rsidR="003D3B4E" w:rsidRDefault="003D3B4E" w:rsidP="002117E0">
            <w:pPr>
              <w:spacing w:before="60" w:after="60"/>
              <w:jc w:val="center"/>
              <w:rPr>
                <w:sz w:val="28"/>
                <w:szCs w:val="28"/>
              </w:rPr>
            </w:pPr>
            <w:r>
              <w:rPr>
                <w:rFonts w:ascii="Segoe UI Symbol" w:eastAsia="Arial Unicode MS" w:hAnsi="Segoe UI Symbol" w:cs="Segoe UI Symbol"/>
                <w:b/>
                <w:bCs/>
                <w:color w:val="FFFFFF"/>
              </w:rPr>
              <w:t>✅</w:t>
            </w:r>
            <w:r>
              <w:rPr>
                <w:b/>
                <w:bCs/>
                <w:color w:val="FFFFFF"/>
              </w:rPr>
              <w:t xml:space="preserve"> WHAT TO DO INSTEAD</w:t>
            </w:r>
          </w:p>
        </w:tc>
      </w:tr>
      <w:tr w:rsidR="003D3B4E" w:rsidTr="002117E0">
        <w:tc>
          <w:tcPr>
            <w:tcW w:w="4748" w:type="dxa"/>
            <w:tcBorders>
              <w:top w:val="single" w:sz="4" w:space="0" w:color="E5E7EB"/>
              <w:left w:val="single" w:sz="4" w:space="0" w:color="E5E7EB"/>
              <w:bottom w:val="single" w:sz="4" w:space="0" w:color="E5E7EB"/>
              <w:right w:val="single" w:sz="4" w:space="0" w:color="E5E7EB"/>
            </w:tcBorders>
            <w:shd w:val="clear" w:color="auto" w:fill="FEF2F2"/>
          </w:tcPr>
          <w:p w:rsidR="003D3B4E" w:rsidRDefault="003D3B4E" w:rsidP="002117E0">
            <w:pPr>
              <w:spacing w:before="50" w:after="50"/>
              <w:rPr>
                <w:sz w:val="28"/>
                <w:szCs w:val="28"/>
              </w:rPr>
            </w:pPr>
            <w:r>
              <w:rPr>
                <w:b/>
                <w:bCs/>
                <w:color w:val="DC2626"/>
              </w:rPr>
              <w:t>Starting answer with "I think..."</w:t>
            </w:r>
            <w:r>
              <w:t xml:space="preserve"> (-0.5 to -1 mark)</w:t>
            </w:r>
          </w:p>
        </w:tc>
        <w:tc>
          <w:tcPr>
            <w:tcW w:w="4748" w:type="dxa"/>
            <w:tcBorders>
              <w:top w:val="single" w:sz="4" w:space="0" w:color="E5E7EB"/>
              <w:left w:val="single" w:sz="4" w:space="0" w:color="E5E7EB"/>
              <w:bottom w:val="single" w:sz="4" w:space="0" w:color="E5E7EB"/>
              <w:right w:val="single" w:sz="4" w:space="0" w:color="E5E7EB"/>
            </w:tcBorders>
            <w:shd w:val="clear" w:color="auto" w:fill="F0FDF4"/>
          </w:tcPr>
          <w:p w:rsidR="003D3B4E" w:rsidRDefault="003D3B4E" w:rsidP="002117E0">
            <w:pPr>
              <w:spacing w:before="50" w:after="50"/>
              <w:rPr>
                <w:sz w:val="28"/>
                <w:szCs w:val="28"/>
              </w:rPr>
            </w:pPr>
            <w:r>
              <w:t>Start directly with the answer. "The French Revolution..."</w:t>
            </w:r>
          </w:p>
        </w:tc>
      </w:tr>
      <w:tr w:rsidR="003D3B4E" w:rsidTr="002117E0">
        <w:tc>
          <w:tcPr>
            <w:tcW w:w="4748" w:type="dxa"/>
            <w:tcBorders>
              <w:top w:val="single" w:sz="4" w:space="0" w:color="E5E7EB"/>
              <w:left w:val="single" w:sz="4" w:space="0" w:color="E5E7EB"/>
              <w:bottom w:val="single" w:sz="4" w:space="0" w:color="E5E7EB"/>
              <w:right w:val="single" w:sz="4" w:space="0" w:color="E5E7EB"/>
            </w:tcBorders>
            <w:shd w:val="clear" w:color="auto" w:fill="FEF2F2"/>
          </w:tcPr>
          <w:p w:rsidR="003D3B4E" w:rsidRDefault="003D3B4E" w:rsidP="002117E0">
            <w:pPr>
              <w:spacing w:before="50" w:after="50"/>
              <w:rPr>
                <w:sz w:val="28"/>
                <w:szCs w:val="28"/>
              </w:rPr>
            </w:pPr>
            <w:r>
              <w:rPr>
                <w:b/>
                <w:bCs/>
                <w:color w:val="DC2626"/>
              </w:rPr>
              <w:t>Writing paragraphs for 3-mark questions</w:t>
            </w:r>
            <w:r>
              <w:t xml:space="preserve"> (wastes time)</w:t>
            </w:r>
          </w:p>
        </w:tc>
        <w:tc>
          <w:tcPr>
            <w:tcW w:w="4748" w:type="dxa"/>
            <w:tcBorders>
              <w:top w:val="single" w:sz="4" w:space="0" w:color="E5E7EB"/>
              <w:left w:val="single" w:sz="4" w:space="0" w:color="E5E7EB"/>
              <w:bottom w:val="single" w:sz="4" w:space="0" w:color="E5E7EB"/>
              <w:right w:val="single" w:sz="4" w:space="0" w:color="E5E7EB"/>
            </w:tcBorders>
            <w:shd w:val="clear" w:color="auto" w:fill="F0FDF4"/>
          </w:tcPr>
          <w:p w:rsidR="003D3B4E" w:rsidRDefault="003D3B4E" w:rsidP="002117E0">
            <w:pPr>
              <w:spacing w:before="50" w:after="50"/>
              <w:rPr>
                <w:sz w:val="28"/>
                <w:szCs w:val="28"/>
              </w:rPr>
            </w:pPr>
            <w:r>
              <w:t>Write 3 numbered/bulleted points. 1 point = 1 mark.</w:t>
            </w:r>
          </w:p>
        </w:tc>
      </w:tr>
      <w:tr w:rsidR="003D3B4E" w:rsidTr="002117E0">
        <w:tc>
          <w:tcPr>
            <w:tcW w:w="4748" w:type="dxa"/>
            <w:tcBorders>
              <w:top w:val="single" w:sz="4" w:space="0" w:color="E5E7EB"/>
              <w:left w:val="single" w:sz="4" w:space="0" w:color="E5E7EB"/>
              <w:bottom w:val="single" w:sz="4" w:space="0" w:color="E5E7EB"/>
              <w:right w:val="single" w:sz="4" w:space="0" w:color="E5E7EB"/>
            </w:tcBorders>
            <w:shd w:val="clear" w:color="auto" w:fill="FEF2F2"/>
          </w:tcPr>
          <w:p w:rsidR="003D3B4E" w:rsidRDefault="003D3B4E" w:rsidP="002117E0">
            <w:pPr>
              <w:spacing w:before="50" w:after="50"/>
              <w:rPr>
                <w:sz w:val="28"/>
                <w:szCs w:val="28"/>
              </w:rPr>
            </w:pPr>
            <w:r>
              <w:rPr>
                <w:b/>
                <w:bCs/>
                <w:color w:val="DC2626"/>
              </w:rPr>
              <w:t>Generic answers without names/dates</w:t>
            </w:r>
            <w:r>
              <w:t xml:space="preserve"> (-1 to -2 marks)</w:t>
            </w:r>
          </w:p>
        </w:tc>
        <w:tc>
          <w:tcPr>
            <w:tcW w:w="4748" w:type="dxa"/>
            <w:tcBorders>
              <w:top w:val="single" w:sz="4" w:space="0" w:color="E5E7EB"/>
              <w:left w:val="single" w:sz="4" w:space="0" w:color="E5E7EB"/>
              <w:bottom w:val="single" w:sz="4" w:space="0" w:color="E5E7EB"/>
              <w:right w:val="single" w:sz="4" w:space="0" w:color="E5E7EB"/>
            </w:tcBorders>
            <w:shd w:val="clear" w:color="auto" w:fill="F0FDF4"/>
          </w:tcPr>
          <w:p w:rsidR="003D3B4E" w:rsidRDefault="003D3B4E" w:rsidP="002117E0">
            <w:pPr>
              <w:spacing w:before="50" w:after="50"/>
              <w:rPr>
                <w:sz w:val="28"/>
                <w:szCs w:val="28"/>
              </w:rPr>
            </w:pPr>
            <w:r>
              <w:t>Always include: WHO (Bismarck), WHEN (1871), WHERE (Versailles)</w:t>
            </w:r>
          </w:p>
        </w:tc>
      </w:tr>
      <w:tr w:rsidR="003D3B4E" w:rsidTr="002117E0">
        <w:tc>
          <w:tcPr>
            <w:tcW w:w="4748" w:type="dxa"/>
            <w:tcBorders>
              <w:top w:val="single" w:sz="4" w:space="0" w:color="E5E7EB"/>
              <w:left w:val="single" w:sz="4" w:space="0" w:color="E5E7EB"/>
              <w:bottom w:val="single" w:sz="4" w:space="0" w:color="E5E7EB"/>
              <w:right w:val="single" w:sz="4" w:space="0" w:color="E5E7EB"/>
            </w:tcBorders>
            <w:shd w:val="clear" w:color="auto" w:fill="FEF2F2"/>
          </w:tcPr>
          <w:p w:rsidR="003D3B4E" w:rsidRDefault="003D3B4E" w:rsidP="002117E0">
            <w:pPr>
              <w:spacing w:before="50" w:after="50"/>
              <w:rPr>
                <w:sz w:val="28"/>
                <w:szCs w:val="28"/>
              </w:rPr>
            </w:pPr>
            <w:r>
              <w:rPr>
                <w:b/>
                <w:bCs/>
                <w:color w:val="DC2626"/>
              </w:rPr>
              <w:t xml:space="preserve">Not </w:t>
            </w:r>
            <w:proofErr w:type="spellStart"/>
            <w:r>
              <w:rPr>
                <w:b/>
                <w:bCs/>
                <w:color w:val="DC2626"/>
              </w:rPr>
              <w:t>labeling</w:t>
            </w:r>
            <w:proofErr w:type="spellEnd"/>
            <w:r>
              <w:rPr>
                <w:b/>
                <w:bCs/>
                <w:color w:val="DC2626"/>
              </w:rPr>
              <w:t xml:space="preserve"> map locations</w:t>
            </w:r>
            <w:r>
              <w:t xml:space="preserve"> (-1 mark per item)</w:t>
            </w:r>
          </w:p>
        </w:tc>
        <w:tc>
          <w:tcPr>
            <w:tcW w:w="4748" w:type="dxa"/>
            <w:tcBorders>
              <w:top w:val="single" w:sz="4" w:space="0" w:color="E5E7EB"/>
              <w:left w:val="single" w:sz="4" w:space="0" w:color="E5E7EB"/>
              <w:bottom w:val="single" w:sz="4" w:space="0" w:color="E5E7EB"/>
              <w:right w:val="single" w:sz="4" w:space="0" w:color="E5E7EB"/>
            </w:tcBorders>
            <w:shd w:val="clear" w:color="auto" w:fill="F0FDF4"/>
          </w:tcPr>
          <w:p w:rsidR="003D3B4E" w:rsidRDefault="003D3B4E" w:rsidP="002117E0">
            <w:pPr>
              <w:spacing w:before="50" w:after="50"/>
              <w:rPr>
                <w:sz w:val="28"/>
                <w:szCs w:val="28"/>
              </w:rPr>
            </w:pPr>
            <w:r>
              <w:t xml:space="preserve">Mark with </w:t>
            </w:r>
            <w:r>
              <w:rPr>
                <w:rFonts w:ascii="Arial Unicode MS" w:eastAsia="Arial Unicode MS" w:hAnsi="Arial Unicode MS" w:cs="Arial Unicode MS"/>
              </w:rPr>
              <w:t>✓</w:t>
            </w:r>
            <w:r>
              <w:t xml:space="preserve"> AND write the name next to it (e.g., </w:t>
            </w:r>
            <w:r>
              <w:rPr>
                <w:rFonts w:ascii="Arial Unicode MS" w:eastAsia="Arial Unicode MS" w:hAnsi="Arial Unicode MS" w:cs="Arial Unicode MS"/>
              </w:rPr>
              <w:t>✓</w:t>
            </w:r>
            <w:r>
              <w:t xml:space="preserve"> Versailles)</w:t>
            </w:r>
          </w:p>
        </w:tc>
      </w:tr>
      <w:tr w:rsidR="003D3B4E" w:rsidTr="002117E0">
        <w:tc>
          <w:tcPr>
            <w:tcW w:w="4748" w:type="dxa"/>
            <w:tcBorders>
              <w:top w:val="single" w:sz="4" w:space="0" w:color="E5E7EB"/>
              <w:left w:val="single" w:sz="4" w:space="0" w:color="E5E7EB"/>
              <w:bottom w:val="single" w:sz="4" w:space="0" w:color="E5E7EB"/>
              <w:right w:val="single" w:sz="4" w:space="0" w:color="E5E7EB"/>
            </w:tcBorders>
            <w:shd w:val="clear" w:color="auto" w:fill="FEF2F2"/>
          </w:tcPr>
          <w:p w:rsidR="003D3B4E" w:rsidRDefault="003D3B4E" w:rsidP="002117E0">
            <w:pPr>
              <w:spacing w:before="50" w:after="50"/>
              <w:rPr>
                <w:sz w:val="28"/>
                <w:szCs w:val="28"/>
              </w:rPr>
            </w:pPr>
            <w:r>
              <w:rPr>
                <w:b/>
                <w:bCs/>
                <w:color w:val="DC2626"/>
              </w:rPr>
              <w:t>Illegible handwriting</w:t>
            </w:r>
            <w:r>
              <w:t xml:space="preserve"> (examiner skips = 0 marks)</w:t>
            </w:r>
          </w:p>
        </w:tc>
        <w:tc>
          <w:tcPr>
            <w:tcW w:w="4748" w:type="dxa"/>
            <w:tcBorders>
              <w:top w:val="single" w:sz="4" w:space="0" w:color="E5E7EB"/>
              <w:left w:val="single" w:sz="4" w:space="0" w:color="E5E7EB"/>
              <w:bottom w:val="single" w:sz="4" w:space="0" w:color="E5E7EB"/>
              <w:right w:val="single" w:sz="4" w:space="0" w:color="E5E7EB"/>
            </w:tcBorders>
            <w:shd w:val="clear" w:color="auto" w:fill="F0FDF4"/>
          </w:tcPr>
          <w:p w:rsidR="003D3B4E" w:rsidRDefault="003D3B4E" w:rsidP="002117E0">
            <w:pPr>
              <w:spacing w:before="50" w:after="50"/>
              <w:rPr>
                <w:sz w:val="28"/>
                <w:szCs w:val="28"/>
              </w:rPr>
            </w:pPr>
            <w:r>
              <w:t>Write legibly. If handwriting is bad, PRINT important words.</w:t>
            </w:r>
          </w:p>
        </w:tc>
      </w:tr>
      <w:tr w:rsidR="003D3B4E" w:rsidTr="002117E0">
        <w:tc>
          <w:tcPr>
            <w:tcW w:w="4748" w:type="dxa"/>
            <w:tcBorders>
              <w:top w:val="single" w:sz="4" w:space="0" w:color="E5E7EB"/>
              <w:left w:val="single" w:sz="4" w:space="0" w:color="E5E7EB"/>
              <w:bottom w:val="single" w:sz="4" w:space="0" w:color="E5E7EB"/>
              <w:right w:val="single" w:sz="4" w:space="0" w:color="E5E7EB"/>
            </w:tcBorders>
            <w:shd w:val="clear" w:color="auto" w:fill="FEF2F2"/>
          </w:tcPr>
          <w:p w:rsidR="003D3B4E" w:rsidRDefault="003D3B4E" w:rsidP="002117E0">
            <w:pPr>
              <w:spacing w:before="50" w:after="50"/>
              <w:rPr>
                <w:sz w:val="28"/>
                <w:szCs w:val="28"/>
              </w:rPr>
            </w:pPr>
            <w:r>
              <w:rPr>
                <w:b/>
                <w:bCs/>
                <w:color w:val="DC2626"/>
              </w:rPr>
              <w:t>Attempting questions out of order</w:t>
            </w:r>
            <w:r>
              <w:t xml:space="preserve"> (confusion, time loss)</w:t>
            </w:r>
          </w:p>
        </w:tc>
        <w:tc>
          <w:tcPr>
            <w:tcW w:w="4748" w:type="dxa"/>
            <w:tcBorders>
              <w:top w:val="single" w:sz="4" w:space="0" w:color="E5E7EB"/>
              <w:left w:val="single" w:sz="4" w:space="0" w:color="E5E7EB"/>
              <w:bottom w:val="single" w:sz="4" w:space="0" w:color="E5E7EB"/>
              <w:right w:val="single" w:sz="4" w:space="0" w:color="E5E7EB"/>
            </w:tcBorders>
            <w:shd w:val="clear" w:color="auto" w:fill="F0FDF4"/>
          </w:tcPr>
          <w:p w:rsidR="003D3B4E" w:rsidRDefault="003D3B4E" w:rsidP="002117E0">
            <w:pPr>
              <w:spacing w:before="50" w:after="50"/>
              <w:rPr>
                <w:sz w:val="28"/>
                <w:szCs w:val="28"/>
              </w:rPr>
            </w:pPr>
            <w:r>
              <w:t>Follow question paper order. If stuck, mark and move on.</w:t>
            </w:r>
          </w:p>
        </w:tc>
      </w:tr>
      <w:tr w:rsidR="003D3B4E" w:rsidTr="002117E0">
        <w:tc>
          <w:tcPr>
            <w:tcW w:w="4748" w:type="dxa"/>
            <w:tcBorders>
              <w:top w:val="single" w:sz="4" w:space="0" w:color="E5E7EB"/>
              <w:left w:val="single" w:sz="4" w:space="0" w:color="E5E7EB"/>
              <w:bottom w:val="single" w:sz="4" w:space="0" w:color="E5E7EB"/>
              <w:right w:val="single" w:sz="4" w:space="0" w:color="E5E7EB"/>
            </w:tcBorders>
            <w:shd w:val="clear" w:color="auto" w:fill="FEF2F2"/>
          </w:tcPr>
          <w:p w:rsidR="003D3B4E" w:rsidRDefault="003D3B4E" w:rsidP="002117E0">
            <w:pPr>
              <w:spacing w:before="50" w:after="50"/>
              <w:rPr>
                <w:sz w:val="28"/>
                <w:szCs w:val="28"/>
              </w:rPr>
            </w:pPr>
            <w:r>
              <w:rPr>
                <w:b/>
                <w:bCs/>
                <w:color w:val="DC2626"/>
              </w:rPr>
              <w:t>Overwriting/cutting too much</w:t>
            </w:r>
            <w:r>
              <w:t xml:space="preserve"> (looks messy)</w:t>
            </w:r>
          </w:p>
        </w:tc>
        <w:tc>
          <w:tcPr>
            <w:tcW w:w="4748" w:type="dxa"/>
            <w:tcBorders>
              <w:top w:val="single" w:sz="4" w:space="0" w:color="E5E7EB"/>
              <w:left w:val="single" w:sz="4" w:space="0" w:color="E5E7EB"/>
              <w:bottom w:val="single" w:sz="4" w:space="0" w:color="E5E7EB"/>
              <w:right w:val="single" w:sz="4" w:space="0" w:color="E5E7EB"/>
            </w:tcBorders>
            <w:shd w:val="clear" w:color="auto" w:fill="F0FDF4"/>
          </w:tcPr>
          <w:p w:rsidR="003D3B4E" w:rsidRDefault="003D3B4E" w:rsidP="002117E0">
            <w:pPr>
              <w:spacing w:before="50" w:after="50"/>
              <w:rPr>
                <w:sz w:val="28"/>
                <w:szCs w:val="28"/>
              </w:rPr>
            </w:pPr>
            <w:r>
              <w:t>Draw single line through errors. Don't scribble or use whitener.</w:t>
            </w:r>
          </w:p>
        </w:tc>
      </w:tr>
      <w:tr w:rsidR="003D3B4E" w:rsidTr="002117E0">
        <w:tc>
          <w:tcPr>
            <w:tcW w:w="4748" w:type="dxa"/>
            <w:tcBorders>
              <w:top w:val="single" w:sz="4" w:space="0" w:color="E5E7EB"/>
              <w:left w:val="single" w:sz="4" w:space="0" w:color="E5E7EB"/>
              <w:bottom w:val="single" w:sz="4" w:space="0" w:color="E5E7EB"/>
              <w:right w:val="single" w:sz="4" w:space="0" w:color="E5E7EB"/>
            </w:tcBorders>
            <w:shd w:val="clear" w:color="auto" w:fill="FEF2F2"/>
          </w:tcPr>
          <w:p w:rsidR="003D3B4E" w:rsidRDefault="003D3B4E" w:rsidP="002117E0">
            <w:pPr>
              <w:spacing w:before="50" w:after="50"/>
              <w:rPr>
                <w:sz w:val="28"/>
                <w:szCs w:val="28"/>
              </w:rPr>
            </w:pPr>
            <w:r>
              <w:rPr>
                <w:b/>
                <w:bCs/>
                <w:color w:val="DC2626"/>
              </w:rPr>
              <w:t>Not underlining keywords</w:t>
            </w:r>
            <w:r>
              <w:t xml:space="preserve"> (examiner misses points)</w:t>
            </w:r>
          </w:p>
        </w:tc>
        <w:tc>
          <w:tcPr>
            <w:tcW w:w="4748" w:type="dxa"/>
            <w:tcBorders>
              <w:top w:val="single" w:sz="4" w:space="0" w:color="E5E7EB"/>
              <w:left w:val="single" w:sz="4" w:space="0" w:color="E5E7EB"/>
              <w:bottom w:val="single" w:sz="4" w:space="0" w:color="E5E7EB"/>
              <w:right w:val="single" w:sz="4" w:space="0" w:color="E5E7EB"/>
            </w:tcBorders>
            <w:shd w:val="clear" w:color="auto" w:fill="F0FDF4"/>
          </w:tcPr>
          <w:p w:rsidR="003D3B4E" w:rsidRDefault="003D3B4E" w:rsidP="002117E0">
            <w:pPr>
              <w:spacing w:before="50" w:after="50"/>
              <w:rPr>
                <w:sz w:val="28"/>
                <w:szCs w:val="28"/>
              </w:rPr>
            </w:pPr>
            <w:r>
              <w:t>Underline key terms: Napoleonic Code, Bismarck, 1871, etc.</w:t>
            </w:r>
          </w:p>
        </w:tc>
      </w:tr>
      <w:tr w:rsidR="003D3B4E" w:rsidTr="002117E0">
        <w:tc>
          <w:tcPr>
            <w:tcW w:w="4748" w:type="dxa"/>
            <w:tcBorders>
              <w:top w:val="single" w:sz="4" w:space="0" w:color="E5E7EB"/>
              <w:left w:val="single" w:sz="4" w:space="0" w:color="E5E7EB"/>
              <w:bottom w:val="single" w:sz="4" w:space="0" w:color="E5E7EB"/>
              <w:right w:val="single" w:sz="4" w:space="0" w:color="E5E7EB"/>
            </w:tcBorders>
            <w:shd w:val="clear" w:color="auto" w:fill="FEF2F2"/>
          </w:tcPr>
          <w:p w:rsidR="003D3B4E" w:rsidRDefault="003D3B4E" w:rsidP="002117E0">
            <w:pPr>
              <w:spacing w:before="50" w:after="50"/>
              <w:rPr>
                <w:sz w:val="28"/>
                <w:szCs w:val="28"/>
              </w:rPr>
            </w:pPr>
            <w:r>
              <w:rPr>
                <w:b/>
                <w:bCs/>
                <w:color w:val="DC2626"/>
              </w:rPr>
              <w:t>Leaving questions blank</w:t>
            </w:r>
            <w:r>
              <w:t xml:space="preserve"> (guaranteed 0)</w:t>
            </w:r>
          </w:p>
        </w:tc>
        <w:tc>
          <w:tcPr>
            <w:tcW w:w="4748" w:type="dxa"/>
            <w:tcBorders>
              <w:top w:val="single" w:sz="4" w:space="0" w:color="E5E7EB"/>
              <w:left w:val="single" w:sz="4" w:space="0" w:color="E5E7EB"/>
              <w:bottom w:val="single" w:sz="4" w:space="0" w:color="E5E7EB"/>
              <w:right w:val="single" w:sz="4" w:space="0" w:color="E5E7EB"/>
            </w:tcBorders>
            <w:shd w:val="clear" w:color="auto" w:fill="F0FDF4"/>
          </w:tcPr>
          <w:p w:rsidR="003D3B4E" w:rsidRDefault="003D3B4E" w:rsidP="002117E0">
            <w:pPr>
              <w:spacing w:before="50" w:after="50"/>
              <w:rPr>
                <w:sz w:val="28"/>
                <w:szCs w:val="28"/>
              </w:rPr>
            </w:pPr>
            <w:r>
              <w:t>Always write SOMETHING. Even partial answers get step marking.</w:t>
            </w:r>
          </w:p>
        </w:tc>
      </w:tr>
      <w:tr w:rsidR="003D3B4E" w:rsidTr="002117E0">
        <w:tc>
          <w:tcPr>
            <w:tcW w:w="4748" w:type="dxa"/>
            <w:tcBorders>
              <w:top w:val="single" w:sz="4" w:space="0" w:color="E5E7EB"/>
              <w:left w:val="single" w:sz="4" w:space="0" w:color="E5E7EB"/>
              <w:bottom w:val="single" w:sz="4" w:space="0" w:color="E5E7EB"/>
              <w:right w:val="single" w:sz="4" w:space="0" w:color="E5E7EB"/>
            </w:tcBorders>
            <w:shd w:val="clear" w:color="auto" w:fill="FEF2F2"/>
          </w:tcPr>
          <w:p w:rsidR="003D3B4E" w:rsidRDefault="003D3B4E" w:rsidP="002117E0">
            <w:pPr>
              <w:spacing w:before="50" w:after="50"/>
              <w:rPr>
                <w:sz w:val="28"/>
                <w:szCs w:val="28"/>
              </w:rPr>
            </w:pPr>
            <w:r>
              <w:rPr>
                <w:b/>
                <w:bCs/>
                <w:color w:val="DC2626"/>
              </w:rPr>
              <w:lastRenderedPageBreak/>
              <w:t>Spending too long on one question</w:t>
            </w:r>
            <w:r>
              <w:t xml:space="preserve"> (can't finish paper)</w:t>
            </w:r>
          </w:p>
        </w:tc>
        <w:tc>
          <w:tcPr>
            <w:tcW w:w="4748" w:type="dxa"/>
            <w:tcBorders>
              <w:top w:val="single" w:sz="4" w:space="0" w:color="E5E7EB"/>
              <w:left w:val="single" w:sz="4" w:space="0" w:color="E5E7EB"/>
              <w:bottom w:val="single" w:sz="4" w:space="0" w:color="E5E7EB"/>
              <w:right w:val="single" w:sz="4" w:space="0" w:color="E5E7EB"/>
            </w:tcBorders>
            <w:shd w:val="clear" w:color="auto" w:fill="F0FDF4"/>
          </w:tcPr>
          <w:p w:rsidR="003D3B4E" w:rsidRDefault="003D3B4E" w:rsidP="002117E0">
            <w:pPr>
              <w:spacing w:before="50" w:after="50"/>
              <w:rPr>
                <w:sz w:val="28"/>
                <w:szCs w:val="28"/>
              </w:rPr>
            </w:pPr>
            <w:r>
              <w:t>Stick to time limits: 1M=1min, 3M=4min, 5M=8min. Move on!</w:t>
            </w:r>
          </w:p>
        </w:tc>
      </w:tr>
    </w:tbl>
    <w:p w:rsidR="003D3B4E" w:rsidRDefault="003D3B4E" w:rsidP="003D3B4E">
      <w:pPr>
        <w:pStyle w:val="Heading3"/>
        <w:spacing w:before="150"/>
        <w:rPr>
          <w:rFonts w:ascii="Arial" w:eastAsia="Arial" w:hAnsi="Arial" w:cs="Arial"/>
          <w:sz w:val="24"/>
          <w:szCs w:val="24"/>
        </w:rPr>
      </w:pPr>
      <w:r>
        <w:rPr>
          <w:rFonts w:ascii="Arial" w:eastAsia="Arial" w:hAnsi="Arial" w:cs="Arial"/>
          <w:color w:val="2563EB"/>
          <w:sz w:val="28"/>
          <w:szCs w:val="28"/>
        </w:rPr>
        <w:t xml:space="preserve">2. </w:t>
      </w:r>
      <w:r w:rsidRPr="00422FD1">
        <w:rPr>
          <w:rFonts w:ascii="Arial" w:eastAsia="Arial" w:hAnsi="Arial" w:cs="Arial"/>
          <w:color w:val="2563EB"/>
          <w:sz w:val="28"/>
          <w:szCs w:val="28"/>
        </w:rPr>
        <w:t>Examiner's Pro Tips (What Gets EXTRA Marks)</w:t>
      </w:r>
    </w:p>
    <w:tbl>
      <w:tblPr>
        <w:tblW w:w="9496"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6"/>
      </w:tblGrid>
      <w:tr w:rsidR="003D3B4E" w:rsidTr="002117E0">
        <w:tc>
          <w:tcPr>
            <w:tcW w:w="9496" w:type="dxa"/>
            <w:tcBorders>
              <w:top w:val="single" w:sz="4" w:space="0" w:color="E5E7EB"/>
              <w:left w:val="single" w:sz="4" w:space="0" w:color="E5E7EB"/>
              <w:bottom w:val="single" w:sz="4" w:space="0" w:color="E5E7EB"/>
              <w:right w:val="single" w:sz="4" w:space="0" w:color="E5E7EB"/>
            </w:tcBorders>
            <w:shd w:val="clear" w:color="auto" w:fill="DBEAFE"/>
          </w:tcPr>
          <w:p w:rsidR="003D3B4E" w:rsidRDefault="003D3B4E" w:rsidP="002117E0">
            <w:pPr>
              <w:spacing w:before="80" w:after="40"/>
              <w:rPr>
                <w:sz w:val="28"/>
                <w:szCs w:val="28"/>
              </w:rPr>
            </w:pPr>
            <w:r>
              <w:rPr>
                <w:rFonts w:ascii="Segoe UI Symbol" w:eastAsia="Arial Unicode MS" w:hAnsi="Segoe UI Symbol" w:cs="Segoe UI Symbol"/>
                <w:b/>
                <w:bCs/>
              </w:rPr>
              <w:t>✅</w:t>
            </w:r>
            <w:r>
              <w:rPr>
                <w:b/>
                <w:bCs/>
              </w:rPr>
              <w:t xml:space="preserve"> </w:t>
            </w:r>
            <w:r>
              <w:rPr>
                <w:b/>
                <w:bCs/>
                <w:color w:val="2563EB"/>
              </w:rPr>
              <w:t>Start each point on a new line</w:t>
            </w:r>
            <w:r>
              <w:rPr>
                <w:b/>
                <w:bCs/>
              </w:rPr>
              <w:t xml:space="preserve"> — Makes it easy to count points = easy to give full marks</w:t>
            </w:r>
          </w:p>
          <w:p w:rsidR="003D3B4E" w:rsidRDefault="003D3B4E" w:rsidP="002117E0">
            <w:pPr>
              <w:spacing w:after="40"/>
              <w:rPr>
                <w:sz w:val="28"/>
                <w:szCs w:val="28"/>
              </w:rPr>
            </w:pPr>
            <w:r>
              <w:rPr>
                <w:rFonts w:ascii="Segoe UI Symbol" w:eastAsia="Arial Unicode MS" w:hAnsi="Segoe UI Symbol" w:cs="Segoe UI Symbol"/>
                <w:b/>
                <w:bCs/>
              </w:rPr>
              <w:t>✅</w:t>
            </w:r>
            <w:r>
              <w:rPr>
                <w:b/>
                <w:bCs/>
              </w:rPr>
              <w:t xml:space="preserve"> </w:t>
            </w:r>
            <w:r>
              <w:rPr>
                <w:b/>
                <w:bCs/>
                <w:color w:val="2563EB"/>
              </w:rPr>
              <w:t>Use NCERT terminology</w:t>
            </w:r>
            <w:r>
              <w:rPr>
                <w:b/>
                <w:bCs/>
              </w:rPr>
              <w:t xml:space="preserve"> — "Napoleonic Code" not "Napoleon's law", "</w:t>
            </w:r>
            <w:proofErr w:type="spellStart"/>
            <w:r>
              <w:rPr>
                <w:b/>
                <w:bCs/>
              </w:rPr>
              <w:t>Volksgeist</w:t>
            </w:r>
            <w:proofErr w:type="spellEnd"/>
            <w:r>
              <w:rPr>
                <w:b/>
                <w:bCs/>
              </w:rPr>
              <w:t>" not "folk spirit"</w:t>
            </w:r>
          </w:p>
          <w:p w:rsidR="003D3B4E" w:rsidRDefault="003D3B4E" w:rsidP="002117E0">
            <w:pPr>
              <w:spacing w:after="40"/>
              <w:rPr>
                <w:sz w:val="28"/>
                <w:szCs w:val="28"/>
              </w:rPr>
            </w:pPr>
            <w:r>
              <w:rPr>
                <w:rFonts w:ascii="Segoe UI Symbol" w:eastAsia="Arial Unicode MS" w:hAnsi="Segoe UI Symbol" w:cs="Segoe UI Symbol"/>
                <w:b/>
                <w:bCs/>
              </w:rPr>
              <w:t>✅</w:t>
            </w:r>
            <w:r>
              <w:rPr>
                <w:b/>
                <w:bCs/>
              </w:rPr>
              <w:t xml:space="preserve"> </w:t>
            </w:r>
            <w:r>
              <w:rPr>
                <w:b/>
                <w:bCs/>
                <w:color w:val="2563EB"/>
              </w:rPr>
              <w:t>Draw a simple diagram/timeline</w:t>
            </w:r>
            <w:r>
              <w:rPr>
                <w:b/>
                <w:bCs/>
              </w:rPr>
              <w:t xml:space="preserve"> — Shows effort, creates positive impression (especially for 5M questions)</w:t>
            </w:r>
          </w:p>
          <w:p w:rsidR="003D3B4E" w:rsidRDefault="003D3B4E" w:rsidP="002117E0">
            <w:pPr>
              <w:spacing w:after="40"/>
              <w:rPr>
                <w:sz w:val="28"/>
                <w:szCs w:val="28"/>
              </w:rPr>
            </w:pPr>
            <w:r>
              <w:rPr>
                <w:rFonts w:ascii="Segoe UI Symbol" w:eastAsia="Arial Unicode MS" w:hAnsi="Segoe UI Symbol" w:cs="Segoe UI Symbol"/>
                <w:b/>
                <w:bCs/>
              </w:rPr>
              <w:t>✅</w:t>
            </w:r>
            <w:r>
              <w:rPr>
                <w:b/>
                <w:bCs/>
              </w:rPr>
              <w:t xml:space="preserve"> </w:t>
            </w:r>
            <w:r>
              <w:rPr>
                <w:b/>
                <w:bCs/>
                <w:color w:val="2563EB"/>
              </w:rPr>
              <w:t>Quote from textbook</w:t>
            </w:r>
            <w:r>
              <w:rPr>
                <w:b/>
                <w:bCs/>
              </w:rPr>
              <w:t xml:space="preserve"> — "Metternich called Mazzini 'the most dangerous enemy of our social order'"</w:t>
            </w:r>
          </w:p>
          <w:p w:rsidR="003D3B4E" w:rsidRDefault="003D3B4E" w:rsidP="002117E0">
            <w:pPr>
              <w:spacing w:after="80"/>
              <w:rPr>
                <w:sz w:val="28"/>
                <w:szCs w:val="28"/>
              </w:rPr>
            </w:pPr>
            <w:r>
              <w:rPr>
                <w:rFonts w:ascii="Segoe UI Symbol" w:eastAsia="Arial Unicode MS" w:hAnsi="Segoe UI Symbol" w:cs="Segoe UI Symbol"/>
                <w:b/>
                <w:bCs/>
              </w:rPr>
              <w:t>✅</w:t>
            </w:r>
            <w:r>
              <w:rPr>
                <w:b/>
                <w:bCs/>
              </w:rPr>
              <w:t xml:space="preserve"> </w:t>
            </w:r>
            <w:r>
              <w:rPr>
                <w:b/>
                <w:bCs/>
                <w:color w:val="2563EB"/>
              </w:rPr>
              <w:t>Review in last 10 minutes</w:t>
            </w:r>
            <w:r>
              <w:rPr>
                <w:b/>
                <w:bCs/>
              </w:rPr>
              <w:t xml:space="preserve"> — Check: question numbers, name/roll no., silly errors. Worth 2-3 marks!</w:t>
            </w:r>
          </w:p>
        </w:tc>
      </w:tr>
    </w:tbl>
    <w:p w:rsidR="003D3B4E" w:rsidRDefault="003D3B4E" w:rsidP="003D3B4E">
      <w:pPr>
        <w:pStyle w:val="Heading3"/>
        <w:spacing w:before="160"/>
        <w:rPr>
          <w:rFonts w:ascii="Quattrocento Sans" w:eastAsia="Quattrocento Sans" w:hAnsi="Quattrocento Sans" w:cs="Quattrocento Sans"/>
        </w:rPr>
      </w:pPr>
    </w:p>
    <w:p w:rsidR="003D3B4E" w:rsidRDefault="003D3B4E" w:rsidP="003D3B4E">
      <w:pPr>
        <w:pStyle w:val="Heading3"/>
        <w:rPr>
          <w:rFonts w:ascii="Arial" w:eastAsia="Arial" w:hAnsi="Arial" w:cs="Arial"/>
          <w:sz w:val="24"/>
          <w:szCs w:val="24"/>
        </w:rPr>
      </w:pPr>
      <w:r>
        <w:rPr>
          <w:rFonts w:ascii="Arial" w:eastAsia="Arial" w:hAnsi="Arial" w:cs="Arial"/>
          <w:color w:val="2563EB"/>
          <w:sz w:val="28"/>
          <w:szCs w:val="28"/>
        </w:rPr>
        <w:t xml:space="preserve">3. </w:t>
      </w:r>
      <w:r w:rsidRPr="00422FD1">
        <w:rPr>
          <w:rFonts w:ascii="Arial" w:eastAsia="Arial" w:hAnsi="Arial" w:cs="Arial"/>
          <w:color w:val="2563EB"/>
          <w:sz w:val="28"/>
          <w:szCs w:val="28"/>
        </w:rPr>
        <w:t>Self-Assessment Checklist</w:t>
      </w:r>
    </w:p>
    <w:p w:rsidR="003D3B4E" w:rsidRDefault="003D3B4E" w:rsidP="003D3B4E">
      <w:pPr>
        <w:numPr>
          <w:ilvl w:val="0"/>
          <w:numId w:val="13"/>
        </w:numPr>
        <w:pBdr>
          <w:top w:val="nil"/>
          <w:left w:val="nil"/>
          <w:bottom w:val="nil"/>
          <w:right w:val="nil"/>
          <w:between w:val="nil"/>
        </w:pBdr>
        <w:spacing w:after="40"/>
        <w:rPr>
          <w:color w:val="000000"/>
          <w:sz w:val="28"/>
          <w:szCs w:val="28"/>
        </w:rPr>
      </w:pPr>
      <w:r>
        <w:rPr>
          <w:color w:val="000000"/>
        </w:rPr>
        <w:t>I can recall all important dates (1789, 1804, 1815, 1848, 1871)</w:t>
      </w:r>
    </w:p>
    <w:p w:rsidR="003D3B4E" w:rsidRDefault="003D3B4E" w:rsidP="003D3B4E">
      <w:pPr>
        <w:numPr>
          <w:ilvl w:val="0"/>
          <w:numId w:val="13"/>
        </w:numPr>
        <w:pBdr>
          <w:top w:val="nil"/>
          <w:left w:val="nil"/>
          <w:bottom w:val="nil"/>
          <w:right w:val="nil"/>
          <w:between w:val="nil"/>
        </w:pBdr>
        <w:spacing w:after="40"/>
        <w:rPr>
          <w:color w:val="000000"/>
          <w:sz w:val="28"/>
          <w:szCs w:val="28"/>
        </w:rPr>
      </w:pPr>
      <w:r>
        <w:rPr>
          <w:color w:val="000000"/>
        </w:rPr>
        <w:t>I know all key figures: Mazzini, Cavour, Garibaldi, Bismarck, Metternich</w:t>
      </w:r>
    </w:p>
    <w:p w:rsidR="003D3B4E" w:rsidRDefault="003D3B4E" w:rsidP="003D3B4E">
      <w:pPr>
        <w:numPr>
          <w:ilvl w:val="0"/>
          <w:numId w:val="13"/>
        </w:numPr>
        <w:pBdr>
          <w:top w:val="nil"/>
          <w:left w:val="nil"/>
          <w:bottom w:val="nil"/>
          <w:right w:val="nil"/>
          <w:between w:val="nil"/>
        </w:pBdr>
        <w:spacing w:after="40"/>
        <w:rPr>
          <w:color w:val="000000"/>
          <w:sz w:val="28"/>
          <w:szCs w:val="28"/>
        </w:rPr>
      </w:pPr>
      <w:r>
        <w:rPr>
          <w:color w:val="000000"/>
        </w:rPr>
        <w:t>I can list 7 measures taken by French revolutionaries</w:t>
      </w:r>
    </w:p>
    <w:p w:rsidR="003D3B4E" w:rsidRDefault="003D3B4E" w:rsidP="003D3B4E">
      <w:pPr>
        <w:numPr>
          <w:ilvl w:val="0"/>
          <w:numId w:val="13"/>
        </w:numPr>
        <w:pBdr>
          <w:top w:val="nil"/>
          <w:left w:val="nil"/>
          <w:bottom w:val="nil"/>
          <w:right w:val="nil"/>
          <w:between w:val="nil"/>
        </w:pBdr>
        <w:spacing w:after="40"/>
        <w:rPr>
          <w:color w:val="000000"/>
          <w:sz w:val="28"/>
          <w:szCs w:val="28"/>
        </w:rPr>
      </w:pPr>
      <w:r>
        <w:rPr>
          <w:color w:val="000000"/>
        </w:rPr>
        <w:t>I can explain 5 features of Napoleonic Code</w:t>
      </w:r>
    </w:p>
    <w:p w:rsidR="003D3B4E" w:rsidRDefault="003D3B4E" w:rsidP="003D3B4E">
      <w:pPr>
        <w:spacing w:before="200"/>
        <w:jc w:val="center"/>
        <w:rPr>
          <w:sz w:val="28"/>
          <w:szCs w:val="28"/>
        </w:rPr>
      </w:pPr>
      <w:r>
        <w:t>─────────────────────</w:t>
      </w:r>
    </w:p>
    <w:p w:rsidR="003D3B4E" w:rsidRDefault="003D3B4E" w:rsidP="003D3B4E">
      <w:pPr>
        <w:spacing w:after="100"/>
        <w:jc w:val="center"/>
        <w:rPr>
          <w:sz w:val="28"/>
          <w:szCs w:val="28"/>
        </w:rPr>
      </w:pPr>
      <w:r>
        <w:rPr>
          <w:b/>
          <w:bCs/>
        </w:rPr>
        <w:t>End of Chapter 1</w:t>
      </w:r>
    </w:p>
    <w:p w:rsidR="00744A81" w:rsidRDefault="00744A81"/>
    <w:sectPr w:rsidR="00744A81">
      <w:headerReference w:type="default" r:id="rId8"/>
      <w:footerReference w:type="default" r:id="rId9"/>
      <w:pgSz w:w="11906" w:h="16838"/>
      <w:pgMar w:top="1200" w:right="1200" w:bottom="1000" w:left="120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5B31" w:rsidRDefault="00DB5B31">
      <w:pPr>
        <w:spacing w:line="240" w:lineRule="auto"/>
      </w:pPr>
      <w:r>
        <w:separator/>
      </w:r>
    </w:p>
  </w:endnote>
  <w:endnote w:type="continuationSeparator" w:id="0">
    <w:p w:rsidR="00DB5B31" w:rsidRDefault="00DB5B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Quattrocento Sans">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Andika">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2328" w:rsidRDefault="003D3B4E">
    <w:pPr>
      <w:jc w:val="center"/>
    </w:pPr>
    <w:r>
      <w:rPr>
        <w:color w:val="D1D5DB"/>
        <w:sz w:val="14"/>
        <w:szCs w:val="14"/>
      </w:rPr>
      <w:t>────</w:t>
    </w:r>
    <w:proofErr w:type="gramStart"/>
    <w:r>
      <w:rPr>
        <w:color w:val="D1D5DB"/>
        <w:sz w:val="14"/>
        <w:szCs w:val="14"/>
      </w:rPr>
      <w:t xml:space="preserve">─  </w:t>
    </w:r>
    <w:proofErr w:type="gramEnd"/>
    <w:r>
      <w:rPr>
        <w:color w:val="6B7280"/>
        <w:sz w:val="18"/>
        <w:szCs w:val="18"/>
      </w:rPr>
      <w:fldChar w:fldCharType="begin"/>
    </w:r>
    <w:r>
      <w:rPr>
        <w:color w:val="6B7280"/>
        <w:sz w:val="18"/>
        <w:szCs w:val="18"/>
      </w:rPr>
      <w:instrText>PAGE</w:instrText>
    </w:r>
    <w:r>
      <w:rPr>
        <w:color w:val="6B7280"/>
        <w:sz w:val="18"/>
        <w:szCs w:val="18"/>
      </w:rPr>
      <w:fldChar w:fldCharType="separate"/>
    </w:r>
    <w:r w:rsidR="002F5D0B">
      <w:rPr>
        <w:noProof/>
        <w:color w:val="6B7280"/>
        <w:sz w:val="18"/>
        <w:szCs w:val="18"/>
      </w:rPr>
      <w:t>14</w:t>
    </w:r>
    <w:r>
      <w:rPr>
        <w:color w:val="6B7280"/>
        <w:sz w:val="18"/>
        <w:szCs w:val="18"/>
      </w:rPr>
      <w:fldChar w:fldCharType="end"/>
    </w:r>
    <w:r>
      <w:rPr>
        <w:color w:val="D1D5DB"/>
        <w:sz w:val="14"/>
        <w:szCs w:val="1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5B31" w:rsidRDefault="00DB5B31">
      <w:pPr>
        <w:spacing w:line="240" w:lineRule="auto"/>
      </w:pPr>
      <w:r>
        <w:separator/>
      </w:r>
    </w:p>
  </w:footnote>
  <w:footnote w:type="continuationSeparator" w:id="0">
    <w:p w:rsidR="00DB5B31" w:rsidRDefault="00DB5B3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2328" w:rsidRDefault="003D3B4E">
    <w:pPr>
      <w:spacing w:after="100"/>
      <w:jc w:val="right"/>
    </w:pPr>
    <w:r>
      <w:rPr>
        <w:i/>
        <w:iCs/>
        <w:color w:val="9CA3AF"/>
        <w:sz w:val="16"/>
        <w:szCs w:val="16"/>
      </w:rPr>
      <w:t>Chapter 1: Rise of Nationalism in Europe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54D6A"/>
    <w:multiLevelType w:val="multilevel"/>
    <w:tmpl w:val="315AC4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044278FC"/>
    <w:multiLevelType w:val="multilevel"/>
    <w:tmpl w:val="409286BE"/>
    <w:lvl w:ilvl="0">
      <w:start w:val="1"/>
      <w:numFmt w:val="lowerRoman"/>
      <w:lvlText w:val="%1."/>
      <w:lvlJc w:val="right"/>
      <w:pPr>
        <w:ind w:left="720" w:hanging="360"/>
      </w:pPr>
      <w:rPr>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78A5FAF"/>
    <w:multiLevelType w:val="hybridMultilevel"/>
    <w:tmpl w:val="E092E854"/>
    <w:lvl w:ilvl="0" w:tplc="81643B42">
      <w:start w:val="1"/>
      <w:numFmt w:val="decimal"/>
      <w:lvlText w:val="%1."/>
      <w:lvlJc w:val="left"/>
      <w:pPr>
        <w:ind w:left="720" w:hanging="360"/>
      </w:pPr>
      <w:rPr>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8252A86"/>
    <w:multiLevelType w:val="multilevel"/>
    <w:tmpl w:val="4AD437B8"/>
    <w:lvl w:ilvl="0">
      <w:start w:val="1"/>
      <w:numFmt w:val="lowerRoman"/>
      <w:lvlText w:val="%1."/>
      <w:lvlJc w:val="right"/>
      <w:pPr>
        <w:ind w:left="720" w:hanging="360"/>
      </w:pPr>
      <w:rPr>
        <w:sz w:val="20"/>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nsid w:val="0F8E6AA4"/>
    <w:multiLevelType w:val="multilevel"/>
    <w:tmpl w:val="C2DC072E"/>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nsid w:val="0FAD071B"/>
    <w:multiLevelType w:val="multilevel"/>
    <w:tmpl w:val="E2A8C7F8"/>
    <w:lvl w:ilvl="0">
      <w:start w:val="1"/>
      <w:numFmt w:val="decimal"/>
      <w:lvlText w:val="%1."/>
      <w:lvlJc w:val="left"/>
      <w:pPr>
        <w:ind w:left="720" w:hanging="360"/>
      </w:pPr>
      <w:rPr>
        <w:sz w:val="20"/>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nsid w:val="139E40ED"/>
    <w:multiLevelType w:val="multilevel"/>
    <w:tmpl w:val="C518C600"/>
    <w:lvl w:ilvl="0">
      <w:start w:val="1"/>
      <w:numFmt w:val="decimal"/>
      <w:lvlText w:val="%1."/>
      <w:lvlJc w:val="left"/>
      <w:pPr>
        <w:ind w:left="643" w:hanging="360"/>
      </w:pPr>
      <w:rPr>
        <w:sz w:val="20"/>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nsid w:val="14AA7B1E"/>
    <w:multiLevelType w:val="multilevel"/>
    <w:tmpl w:val="E944609E"/>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nsid w:val="1AC81840"/>
    <w:multiLevelType w:val="multilevel"/>
    <w:tmpl w:val="C19C1BE6"/>
    <w:lvl w:ilvl="0">
      <w:start w:val="1"/>
      <w:numFmt w:val="decimal"/>
      <w:lvlText w:val="%1."/>
      <w:lvlJc w:val="left"/>
      <w:pPr>
        <w:ind w:left="720" w:hanging="360"/>
      </w:pPr>
      <w:rPr>
        <w:sz w:val="20"/>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nsid w:val="1F540347"/>
    <w:multiLevelType w:val="multilevel"/>
    <w:tmpl w:val="409286BE"/>
    <w:lvl w:ilvl="0">
      <w:start w:val="1"/>
      <w:numFmt w:val="lowerRoman"/>
      <w:lvlText w:val="%1."/>
      <w:lvlJc w:val="right"/>
      <w:pPr>
        <w:ind w:left="720" w:hanging="360"/>
      </w:pPr>
      <w:rPr>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25DE7CD0"/>
    <w:multiLevelType w:val="hybridMultilevel"/>
    <w:tmpl w:val="063804FE"/>
    <w:lvl w:ilvl="0" w:tplc="B6CAE162">
      <w:start w:val="9"/>
      <w:numFmt w:val="lowerLetter"/>
      <w:lvlText w:val="(%1)"/>
      <w:lvlJc w:val="left"/>
      <w:pPr>
        <w:ind w:left="720" w:hanging="360"/>
      </w:pPr>
      <w:rPr>
        <w:rFonts w:hint="default"/>
        <w:b/>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2AAB2B6A"/>
    <w:multiLevelType w:val="multilevel"/>
    <w:tmpl w:val="BD0C270A"/>
    <w:lvl w:ilvl="0">
      <w:start w:val="1"/>
      <w:numFmt w:val="decimal"/>
      <w:lvlText w:val="%1."/>
      <w:lvlJc w:val="left"/>
      <w:pPr>
        <w:ind w:left="720" w:hanging="360"/>
      </w:pPr>
      <w:rPr>
        <w:sz w:val="20"/>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2">
    <w:nsid w:val="2F587F8F"/>
    <w:multiLevelType w:val="multilevel"/>
    <w:tmpl w:val="540CA4F0"/>
    <w:lvl w:ilvl="0">
      <w:start w:val="1"/>
      <w:numFmt w:val="decimal"/>
      <w:lvlText w:val="%1."/>
      <w:lvlJc w:val="left"/>
      <w:pPr>
        <w:ind w:left="720" w:hanging="360"/>
      </w:pPr>
      <w:rPr>
        <w:sz w:val="20"/>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3">
    <w:nsid w:val="35485B4F"/>
    <w:multiLevelType w:val="multilevel"/>
    <w:tmpl w:val="0A46A08C"/>
    <w:lvl w:ilvl="0">
      <w:start w:val="1"/>
      <w:numFmt w:val="lowerRoman"/>
      <w:lvlText w:val="%1."/>
      <w:lvlJc w:val="right"/>
      <w:pPr>
        <w:ind w:left="720" w:hanging="360"/>
      </w:pPr>
      <w:rPr>
        <w:sz w:val="20"/>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4">
    <w:nsid w:val="390D59E2"/>
    <w:multiLevelType w:val="hybridMultilevel"/>
    <w:tmpl w:val="1AC8AC9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41495B99"/>
    <w:multiLevelType w:val="multilevel"/>
    <w:tmpl w:val="9738C00C"/>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6">
    <w:nsid w:val="44E719B1"/>
    <w:multiLevelType w:val="multilevel"/>
    <w:tmpl w:val="B5A408D8"/>
    <w:lvl w:ilvl="0">
      <w:start w:val="1"/>
      <w:numFmt w:val="decimal"/>
      <w:lvlText w:val="%1."/>
      <w:lvlJc w:val="left"/>
      <w:pPr>
        <w:ind w:left="720" w:hanging="360"/>
      </w:pPr>
      <w:rPr>
        <w:sz w:val="20"/>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7">
    <w:nsid w:val="480A7357"/>
    <w:multiLevelType w:val="multilevel"/>
    <w:tmpl w:val="0A46A08C"/>
    <w:lvl w:ilvl="0">
      <w:start w:val="1"/>
      <w:numFmt w:val="lowerRoman"/>
      <w:lvlText w:val="%1."/>
      <w:lvlJc w:val="right"/>
      <w:pPr>
        <w:ind w:left="720" w:hanging="360"/>
      </w:pPr>
      <w:rPr>
        <w:sz w:val="20"/>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8">
    <w:nsid w:val="4B7B763A"/>
    <w:multiLevelType w:val="multilevel"/>
    <w:tmpl w:val="EA8A78BA"/>
    <w:lvl w:ilvl="0">
      <w:start w:val="1"/>
      <w:numFmt w:val="decimal"/>
      <w:lvlText w:val="%1."/>
      <w:lvlJc w:val="left"/>
      <w:pPr>
        <w:ind w:left="720" w:hanging="360"/>
      </w:pPr>
      <w:rPr>
        <w:sz w:val="20"/>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9">
    <w:nsid w:val="4E9F724D"/>
    <w:multiLevelType w:val="hybridMultilevel"/>
    <w:tmpl w:val="41943B7C"/>
    <w:lvl w:ilvl="0" w:tplc="7B8039F2">
      <w:start w:val="1"/>
      <w:numFmt w:val="lowerRoman"/>
      <w:lvlText w:val="%1."/>
      <w:lvlJc w:val="right"/>
      <w:pPr>
        <w:ind w:left="720" w:hanging="360"/>
      </w:pPr>
      <w:rPr>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575B1793"/>
    <w:multiLevelType w:val="multilevel"/>
    <w:tmpl w:val="61D21B62"/>
    <w:lvl w:ilvl="0">
      <w:start w:val="1"/>
      <w:numFmt w:val="lowerRoman"/>
      <w:lvlText w:val="%1."/>
      <w:lvlJc w:val="right"/>
      <w:pPr>
        <w:ind w:left="720" w:hanging="360"/>
      </w:pPr>
      <w:rPr>
        <w:sz w:val="20"/>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1">
    <w:nsid w:val="5E6C1DA0"/>
    <w:multiLevelType w:val="multilevel"/>
    <w:tmpl w:val="59523B30"/>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2">
    <w:nsid w:val="5EC2101A"/>
    <w:multiLevelType w:val="multilevel"/>
    <w:tmpl w:val="C568DC2C"/>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3">
    <w:nsid w:val="6B6850A4"/>
    <w:multiLevelType w:val="multilevel"/>
    <w:tmpl w:val="0A942264"/>
    <w:lvl w:ilvl="0">
      <w:start w:val="1"/>
      <w:numFmt w:val="decimal"/>
      <w:lvlText w:val="%1."/>
      <w:lvlJc w:val="left"/>
      <w:pPr>
        <w:ind w:left="720" w:hanging="360"/>
      </w:pPr>
      <w:rPr>
        <w:sz w:val="20"/>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4">
    <w:nsid w:val="6CC461BB"/>
    <w:multiLevelType w:val="hybridMultilevel"/>
    <w:tmpl w:val="6764EC0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6F345E05"/>
    <w:multiLevelType w:val="multilevel"/>
    <w:tmpl w:val="84E02FBC"/>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6">
    <w:nsid w:val="7EFF40AC"/>
    <w:multiLevelType w:val="multilevel"/>
    <w:tmpl w:val="B4C8CA34"/>
    <w:lvl w:ilvl="0">
      <w:start w:val="1"/>
      <w:numFmt w:val="lowerRoman"/>
      <w:lvlText w:val="%1."/>
      <w:lvlJc w:val="right"/>
      <w:pPr>
        <w:ind w:left="720" w:hanging="360"/>
      </w:pPr>
      <w:rPr>
        <w:sz w:val="20"/>
      </w:rPr>
    </w:lvl>
    <w:lvl w:ilvl="1">
      <w:numFmt w:val="upperLetter"/>
      <w:lvlText w:val="%2."/>
      <w:lvlJc w:val="left"/>
      <w:pPr>
        <w:ind w:left="0" w:firstLine="0"/>
      </w:pPr>
    </w:lvl>
    <w:lvl w:ilvl="2">
      <w:numFmt w:val="decimal"/>
      <w:lvlText w:val="%3."/>
      <w:lvlJc w:val="left"/>
      <w:pPr>
        <w:ind w:left="0" w:firstLine="0"/>
      </w:pPr>
    </w:lvl>
    <w:lvl w:ilvl="3">
      <w:numFmt w:val="lowerLetter"/>
      <w:lvlText w:val="%4)"/>
      <w:lvlJc w:val="left"/>
      <w:pPr>
        <w:ind w:left="0" w:firstLine="0"/>
      </w:pPr>
    </w:lvl>
    <w:lvl w:ilvl="4">
      <w:numFmt w:val="decimal"/>
      <w:lvlText w:val="(%5)"/>
      <w:lvlJc w:val="left"/>
      <w:pPr>
        <w:ind w:left="0" w:firstLine="0"/>
      </w:pPr>
    </w:lvl>
    <w:lvl w:ilvl="5">
      <w:numFmt w:val="lowerLetter"/>
      <w:lvlText w:val="(%6)"/>
      <w:lvlJc w:val="left"/>
      <w:pPr>
        <w:ind w:left="0" w:firstLine="0"/>
      </w:pPr>
    </w:lvl>
    <w:lvl w:ilvl="6">
      <w:numFmt w:val="lowerRoman"/>
      <w:lvlText w:val="(%7)"/>
      <w:lvlJc w:val="right"/>
      <w:pPr>
        <w:ind w:left="0" w:firstLine="0"/>
      </w:pPr>
    </w:lvl>
    <w:lvl w:ilvl="7">
      <w:numFmt w:val="lowerLetter"/>
      <w:lvlText w:val="(%8)"/>
      <w:lvlJc w:val="left"/>
      <w:pPr>
        <w:ind w:left="0" w:firstLine="0"/>
      </w:pPr>
    </w:lvl>
    <w:lvl w:ilvl="8">
      <w:numFmt w:val="lowerRoman"/>
      <w:lvlText w:val="(%9)"/>
      <w:lvlJc w:val="right"/>
      <w:pPr>
        <w:ind w:left="0" w:firstLine="0"/>
      </w:pPr>
    </w:lvl>
  </w:abstractNum>
  <w:num w:numId="1">
    <w:abstractNumId w:val="0"/>
  </w:num>
  <w:num w:numId="2">
    <w:abstractNumId w:val="3"/>
  </w:num>
  <w:num w:numId="3">
    <w:abstractNumId w:val="13"/>
  </w:num>
  <w:num w:numId="4">
    <w:abstractNumId w:val="6"/>
  </w:num>
  <w:num w:numId="5">
    <w:abstractNumId w:val="23"/>
  </w:num>
  <w:num w:numId="6">
    <w:abstractNumId w:val="18"/>
  </w:num>
  <w:num w:numId="7">
    <w:abstractNumId w:val="5"/>
  </w:num>
  <w:num w:numId="8">
    <w:abstractNumId w:val="12"/>
  </w:num>
  <w:num w:numId="9">
    <w:abstractNumId w:val="11"/>
  </w:num>
  <w:num w:numId="10">
    <w:abstractNumId w:val="8"/>
  </w:num>
  <w:num w:numId="11">
    <w:abstractNumId w:val="16"/>
  </w:num>
  <w:num w:numId="12">
    <w:abstractNumId w:val="15"/>
  </w:num>
  <w:num w:numId="13">
    <w:abstractNumId w:val="7"/>
  </w:num>
  <w:num w:numId="14">
    <w:abstractNumId w:val="1"/>
  </w:num>
  <w:num w:numId="15">
    <w:abstractNumId w:val="21"/>
  </w:num>
  <w:num w:numId="16">
    <w:abstractNumId w:val="4"/>
  </w:num>
  <w:num w:numId="17">
    <w:abstractNumId w:val="25"/>
  </w:num>
  <w:num w:numId="18">
    <w:abstractNumId w:val="22"/>
  </w:num>
  <w:num w:numId="19">
    <w:abstractNumId w:val="26"/>
  </w:num>
  <w:num w:numId="20">
    <w:abstractNumId w:val="20"/>
  </w:num>
  <w:num w:numId="21">
    <w:abstractNumId w:val="19"/>
  </w:num>
  <w:num w:numId="22">
    <w:abstractNumId w:val="10"/>
  </w:num>
  <w:num w:numId="23">
    <w:abstractNumId w:val="17"/>
  </w:num>
  <w:num w:numId="24">
    <w:abstractNumId w:val="9"/>
  </w:num>
  <w:num w:numId="25">
    <w:abstractNumId w:val="24"/>
  </w:num>
  <w:num w:numId="26">
    <w:abstractNumId w:val="14"/>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B4E"/>
    <w:rsid w:val="912743E0"/>
    <w:rsid w:val="002F5D0B"/>
    <w:rsid w:val="003D3B4E"/>
    <w:rsid w:val="00744A81"/>
    <w:rsid w:val="00DB5B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8EA1A3-1A3B-4930-9B1C-74DFC55E0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D3B4E"/>
    <w:pPr>
      <w:spacing w:after="0" w:line="276" w:lineRule="auto"/>
    </w:pPr>
    <w:rPr>
      <w:rFonts w:ascii="Arial" w:eastAsia="Arial" w:hAnsi="Arial" w:cs="Arial"/>
      <w:sz w:val="20"/>
      <w:szCs w:val="20"/>
      <w:lang w:eastAsia="en-IN"/>
    </w:rPr>
  </w:style>
  <w:style w:type="paragraph" w:styleId="Heading1">
    <w:name w:val="heading 1"/>
    <w:basedOn w:val="Normal"/>
    <w:next w:val="Normal"/>
    <w:link w:val="Heading1Char"/>
    <w:rsid w:val="003D3B4E"/>
    <w:pPr>
      <w:pBdr>
        <w:top w:val="nil"/>
        <w:left w:val="nil"/>
        <w:bottom w:val="nil"/>
        <w:right w:val="nil"/>
        <w:between w:val="nil"/>
      </w:pBdr>
      <w:spacing w:before="400" w:after="200"/>
      <w:outlineLvl w:val="0"/>
    </w:pPr>
    <w:rPr>
      <w:rFonts w:ascii="Georgia" w:eastAsia="Georgia" w:hAnsi="Georgia" w:cs="Georgia"/>
      <w:b/>
      <w:bCs/>
      <w:color w:val="000000"/>
      <w:sz w:val="28"/>
      <w:szCs w:val="28"/>
    </w:rPr>
  </w:style>
  <w:style w:type="paragraph" w:styleId="Heading2">
    <w:name w:val="heading 2"/>
    <w:basedOn w:val="Normal"/>
    <w:next w:val="Normal"/>
    <w:link w:val="Heading2Char"/>
    <w:rsid w:val="003D3B4E"/>
    <w:pPr>
      <w:pBdr>
        <w:top w:val="nil"/>
        <w:left w:val="nil"/>
        <w:bottom w:val="nil"/>
        <w:right w:val="nil"/>
        <w:between w:val="nil"/>
      </w:pBdr>
      <w:spacing w:before="320" w:after="140"/>
      <w:outlineLvl w:val="1"/>
    </w:pPr>
    <w:rPr>
      <w:rFonts w:ascii="Georgia" w:eastAsia="Georgia" w:hAnsi="Georgia" w:cs="Georgia"/>
      <w:b/>
      <w:bCs/>
      <w:color w:val="000000"/>
      <w:sz w:val="24"/>
      <w:szCs w:val="24"/>
    </w:rPr>
  </w:style>
  <w:style w:type="paragraph" w:styleId="Heading3">
    <w:name w:val="heading 3"/>
    <w:basedOn w:val="Normal"/>
    <w:next w:val="Normal"/>
    <w:link w:val="Heading3Char"/>
    <w:rsid w:val="003D3B4E"/>
    <w:pPr>
      <w:pBdr>
        <w:top w:val="nil"/>
        <w:left w:val="nil"/>
        <w:bottom w:val="nil"/>
        <w:right w:val="nil"/>
        <w:between w:val="nil"/>
      </w:pBdr>
      <w:spacing w:before="240" w:after="100"/>
      <w:outlineLvl w:val="2"/>
    </w:pPr>
    <w:rPr>
      <w:rFonts w:ascii="Georgia" w:eastAsia="Georgia" w:hAnsi="Georgia" w:cs="Georgia"/>
      <w:b/>
      <w:bCs/>
      <w:color w:val="000000"/>
    </w:rPr>
  </w:style>
  <w:style w:type="paragraph" w:styleId="Heading4">
    <w:name w:val="heading 4"/>
    <w:basedOn w:val="Normal"/>
    <w:next w:val="Normal"/>
    <w:link w:val="Heading4Char"/>
    <w:rsid w:val="003D3B4E"/>
    <w:pPr>
      <w:pBdr>
        <w:top w:val="nil"/>
        <w:left w:val="nil"/>
        <w:bottom w:val="nil"/>
        <w:right w:val="nil"/>
        <w:between w:val="nil"/>
      </w:pBdr>
      <w:outlineLvl w:val="3"/>
    </w:pPr>
    <w:rPr>
      <w:rFonts w:ascii="Georgia" w:eastAsia="Georgia" w:hAnsi="Georgia" w:cs="Georgia"/>
      <w:i/>
      <w:iCs/>
      <w:color w:val="2563EB"/>
      <w:sz w:val="22"/>
      <w:szCs w:val="22"/>
    </w:rPr>
  </w:style>
  <w:style w:type="paragraph" w:styleId="Heading5">
    <w:name w:val="heading 5"/>
    <w:basedOn w:val="Normal"/>
    <w:next w:val="Normal"/>
    <w:link w:val="Heading5Char"/>
    <w:rsid w:val="003D3B4E"/>
    <w:pPr>
      <w:pBdr>
        <w:top w:val="nil"/>
        <w:left w:val="nil"/>
        <w:bottom w:val="nil"/>
        <w:right w:val="nil"/>
        <w:between w:val="nil"/>
      </w:pBdr>
      <w:outlineLvl w:val="4"/>
    </w:pPr>
    <w:rPr>
      <w:rFonts w:ascii="Georgia" w:eastAsia="Georgia" w:hAnsi="Georgia" w:cs="Georgia"/>
      <w:color w:val="2563EB"/>
      <w:sz w:val="22"/>
      <w:szCs w:val="22"/>
    </w:rPr>
  </w:style>
  <w:style w:type="paragraph" w:styleId="Heading6">
    <w:name w:val="heading 6"/>
    <w:basedOn w:val="Normal"/>
    <w:next w:val="Normal"/>
    <w:link w:val="Heading6Char"/>
    <w:rsid w:val="003D3B4E"/>
    <w:pPr>
      <w:pBdr>
        <w:top w:val="nil"/>
        <w:left w:val="nil"/>
        <w:bottom w:val="nil"/>
        <w:right w:val="nil"/>
        <w:between w:val="nil"/>
      </w:pBdr>
      <w:outlineLvl w:val="5"/>
    </w:pPr>
    <w:rPr>
      <w:rFonts w:ascii="Georgia" w:eastAsia="Georgia" w:hAnsi="Georgia" w:cs="Georgia"/>
      <w:color w:val="2563E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D3B4E"/>
    <w:rPr>
      <w:rFonts w:ascii="Georgia" w:eastAsia="Georgia" w:hAnsi="Georgia" w:cs="Georgia"/>
      <w:b/>
      <w:bCs/>
      <w:color w:val="000000"/>
      <w:sz w:val="28"/>
      <w:szCs w:val="28"/>
      <w:lang w:eastAsia="en-IN"/>
    </w:rPr>
  </w:style>
  <w:style w:type="character" w:customStyle="1" w:styleId="Heading2Char">
    <w:name w:val="Heading 2 Char"/>
    <w:basedOn w:val="DefaultParagraphFont"/>
    <w:link w:val="Heading2"/>
    <w:rsid w:val="003D3B4E"/>
    <w:rPr>
      <w:rFonts w:ascii="Georgia" w:eastAsia="Georgia" w:hAnsi="Georgia" w:cs="Georgia"/>
      <w:b/>
      <w:bCs/>
      <w:color w:val="000000"/>
      <w:sz w:val="24"/>
      <w:szCs w:val="24"/>
      <w:lang w:eastAsia="en-IN"/>
    </w:rPr>
  </w:style>
  <w:style w:type="character" w:customStyle="1" w:styleId="Heading3Char">
    <w:name w:val="Heading 3 Char"/>
    <w:basedOn w:val="DefaultParagraphFont"/>
    <w:link w:val="Heading3"/>
    <w:rsid w:val="003D3B4E"/>
    <w:rPr>
      <w:rFonts w:ascii="Georgia" w:eastAsia="Georgia" w:hAnsi="Georgia" w:cs="Georgia"/>
      <w:b/>
      <w:bCs/>
      <w:color w:val="000000"/>
      <w:sz w:val="20"/>
      <w:szCs w:val="20"/>
      <w:lang w:eastAsia="en-IN"/>
    </w:rPr>
  </w:style>
  <w:style w:type="character" w:customStyle="1" w:styleId="Heading4Char">
    <w:name w:val="Heading 4 Char"/>
    <w:basedOn w:val="DefaultParagraphFont"/>
    <w:link w:val="Heading4"/>
    <w:rsid w:val="003D3B4E"/>
    <w:rPr>
      <w:rFonts w:ascii="Georgia" w:eastAsia="Georgia" w:hAnsi="Georgia" w:cs="Georgia"/>
      <w:i/>
      <w:iCs/>
      <w:color w:val="2563EB"/>
      <w:lang w:eastAsia="en-IN"/>
    </w:rPr>
  </w:style>
  <w:style w:type="character" w:customStyle="1" w:styleId="Heading5Char">
    <w:name w:val="Heading 5 Char"/>
    <w:basedOn w:val="DefaultParagraphFont"/>
    <w:link w:val="Heading5"/>
    <w:rsid w:val="003D3B4E"/>
    <w:rPr>
      <w:rFonts w:ascii="Georgia" w:eastAsia="Georgia" w:hAnsi="Georgia" w:cs="Georgia"/>
      <w:color w:val="2563EB"/>
      <w:lang w:eastAsia="en-IN"/>
    </w:rPr>
  </w:style>
  <w:style w:type="character" w:customStyle="1" w:styleId="Heading6Char">
    <w:name w:val="Heading 6 Char"/>
    <w:basedOn w:val="DefaultParagraphFont"/>
    <w:link w:val="Heading6"/>
    <w:rsid w:val="003D3B4E"/>
    <w:rPr>
      <w:rFonts w:ascii="Georgia" w:eastAsia="Georgia" w:hAnsi="Georgia" w:cs="Georgia"/>
      <w:color w:val="2563EB"/>
      <w:lang w:eastAsia="en-IN"/>
    </w:rPr>
  </w:style>
  <w:style w:type="table" w:customStyle="1" w:styleId="TableNormal0">
    <w:name w:val="TableNormal"/>
    <w:rsid w:val="003D3B4E"/>
    <w:pPr>
      <w:spacing w:after="0" w:line="276" w:lineRule="auto"/>
    </w:pPr>
    <w:rPr>
      <w:rFonts w:ascii="Arial" w:eastAsia="Arial" w:hAnsi="Arial" w:cs="Arial"/>
      <w:sz w:val="20"/>
      <w:szCs w:val="20"/>
      <w:lang w:eastAsia="en-IN"/>
    </w:rPr>
    <w:tblPr>
      <w:tblCellMar>
        <w:top w:w="100" w:type="dxa"/>
        <w:left w:w="100" w:type="dxa"/>
        <w:bottom w:w="100" w:type="dxa"/>
        <w:right w:w="100" w:type="dxa"/>
      </w:tblCellMar>
    </w:tblPr>
  </w:style>
  <w:style w:type="paragraph" w:styleId="Title">
    <w:name w:val="Title"/>
    <w:basedOn w:val="Normal"/>
    <w:next w:val="Normal"/>
    <w:link w:val="TitleChar"/>
    <w:rsid w:val="003D3B4E"/>
    <w:pPr>
      <w:pBdr>
        <w:top w:val="nil"/>
        <w:left w:val="nil"/>
        <w:bottom w:val="nil"/>
        <w:right w:val="nil"/>
        <w:between w:val="nil"/>
      </w:pBdr>
      <w:spacing w:after="80"/>
      <w:jc w:val="center"/>
    </w:pPr>
    <w:rPr>
      <w:rFonts w:ascii="Georgia" w:eastAsia="Georgia" w:hAnsi="Georgia" w:cs="Georgia"/>
      <w:b/>
      <w:bCs/>
      <w:color w:val="000000"/>
      <w:sz w:val="56"/>
      <w:szCs w:val="56"/>
    </w:rPr>
  </w:style>
  <w:style w:type="character" w:customStyle="1" w:styleId="TitleChar">
    <w:name w:val="Title Char"/>
    <w:basedOn w:val="DefaultParagraphFont"/>
    <w:link w:val="Title"/>
    <w:rsid w:val="003D3B4E"/>
    <w:rPr>
      <w:rFonts w:ascii="Georgia" w:eastAsia="Georgia" w:hAnsi="Georgia" w:cs="Georgia"/>
      <w:b/>
      <w:bCs/>
      <w:color w:val="000000"/>
      <w:sz w:val="56"/>
      <w:szCs w:val="56"/>
      <w:lang w:eastAsia="en-IN"/>
    </w:rPr>
  </w:style>
  <w:style w:type="paragraph" w:styleId="Subtitle">
    <w:name w:val="Subtitle"/>
    <w:basedOn w:val="Normal"/>
    <w:next w:val="Normal"/>
    <w:link w:val="SubtitleChar"/>
    <w:rsid w:val="003D3B4E"/>
    <w:pPr>
      <w:keepNext/>
      <w:keepLines/>
      <w:spacing w:before="360" w:after="80"/>
    </w:pPr>
    <w:rPr>
      <w:rFonts w:ascii="Georgia" w:eastAsia="Georgia" w:hAnsi="Georgia" w:cs="Georgia"/>
      <w:i/>
      <w:iCs/>
      <w:color w:val="666666"/>
      <w:sz w:val="48"/>
      <w:szCs w:val="48"/>
    </w:rPr>
  </w:style>
  <w:style w:type="character" w:customStyle="1" w:styleId="SubtitleChar">
    <w:name w:val="Subtitle Char"/>
    <w:basedOn w:val="DefaultParagraphFont"/>
    <w:link w:val="Subtitle"/>
    <w:rsid w:val="003D3B4E"/>
    <w:rPr>
      <w:rFonts w:ascii="Georgia" w:eastAsia="Georgia" w:hAnsi="Georgia" w:cs="Georgia"/>
      <w:i/>
      <w:iCs/>
      <w:color w:val="666666"/>
      <w:sz w:val="48"/>
      <w:szCs w:val="48"/>
      <w:lang w:eastAsia="en-IN"/>
    </w:rPr>
  </w:style>
  <w:style w:type="paragraph" w:styleId="ListParagraph">
    <w:name w:val="List Paragraph"/>
    <w:basedOn w:val="Normal"/>
    <w:uiPriority w:val="34"/>
    <w:qFormat/>
    <w:rsid w:val="003D3B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5171</Words>
  <Characters>29478</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Sudhanshu Shekhar</dc:creator>
  <cp:keywords/>
  <dc:description/>
  <cp:lastModifiedBy>Sudhanshu Shekhar</cp:lastModifiedBy>
  <cp:revision>2</cp:revision>
  <dcterms:created xsi:type="dcterms:W3CDTF">2026-01-01T07:25:00Z</dcterms:created>
  <dcterms:modified xsi:type="dcterms:W3CDTF">2026-01-01T14:23:00Z</dcterms:modified>
</cp:coreProperties>
</file>