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  <w:jc w:val="center"/>
      </w:pPr>
      <w:r>
        <w:rPr>
          <w:b/>
          <w:bCs/>
          <w:color w:val="2563EB"/>
          <w:sz w:val="44"/>
          <w:szCs w:val="44"/>
        </w:rPr>
        <w:t xml:space="preserve">SUPPORT DE TP</w:t>
      </w:r>
    </w:p>
    <w:p>
      <w:pPr>
        <w:spacing w:before="240" w:after="120"/>
        <w:jc w:val="center"/>
      </w:pPr>
      <w:r>
        <w:rPr>
          <w:color w:val="64748B"/>
          <w:sz w:val="32"/>
          <w:szCs w:val="32"/>
        </w:rPr>
        <w:t xml:space="preserve">Phase 2 - Prise en main programmation</w:t>
      </w:r>
    </w:p>
    <w:p>
      <w:pPr>
        <w:spacing w:after="120"/>
        <w:jc w:val="center"/>
      </w:pPr>
      <w:r>
        <w:rPr>
          <w:color w:val="F97316"/>
          <w:sz w:val="28"/>
          <w:szCs w:val="28"/>
        </w:rPr>
        <w:t xml:space="preserve">Bras robotique 6 axes Dynamixel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0"/>
          <w:left w:type="dxa" w:w="0"/>
          <w:bottom w:type="dxa" w:w="0"/>
          <w:right w:type="dxa" w:w="0"/>
        </w:tblCellMar>
      </w:tblPr>
      <w:tblGrid>
        <w:gridCol w:w="8000"/>
      </w:tblGrid>
      <w:tr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 xml:space="preserve">🎯 OBJECTIFS DE LA SÉANCE</w:t>
            </w:r>
          </w:p>
          <w:p>
            <w:pPr>
              <w:spacing w:before="240"/>
            </w:pPr>
            <w:r>
              <w:rPr>
                <w:b/>
                <w:bCs/>
              </w:rPr>
              <w:t xml:space="preserve">À l'issue de cette séance, vous serez capable de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Installer l'environnement Python pour la robotique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Commander individuellement les servomoteurs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Comprendre la cinématique directe et inverse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Enregistrer et rejouer des séquences (teach-in)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Générer des trajectoires interpolées</w:t>
            </w:r>
          </w:p>
        </w:tc>
      </w:tr>
    </w:tbl>
    <w:p>
      <w:pPr>
        <w:spacing w:before="1440"/>
        <w:jc w:val="center"/>
      </w:pPr>
      <w:r>
        <w:rPr>
          <w:i/>
          <w:iCs/>
          <w:sz w:val="20"/>
          <w:szCs w:val="20"/>
        </w:rPr>
        <w:t xml:space="preserve">Durée : 1h15 | Niveau : Intermédiaire</w:t>
      </w:r>
    </w:p>
    <w:p>
      <w:pPr>
        <w:spacing w:before="480"/>
        <w:jc w:val="center"/>
      </w:pPr>
      <w:r>
        <w:rPr>
          <w:color w:val="64748B"/>
          <w:sz w:val="18"/>
          <w:szCs w:val="18"/>
        </w:rPr>
        <w:t xml:space="preserve">GIPTIC - Formation robotique pédagogique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r>
              <w:rPr>
                <w:sz w:val="24"/>
                <w:szCs w:val="24"/>
              </w:rPr>
              <w:t xml:space="preserve">Installation de l'environnement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r>
              <w:rPr>
                <w:sz w:val="24"/>
                <w:szCs w:val="24"/>
              </w:rPr>
              <w:t xml:space="preserve">Découverte de l'interface graphique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r>
              <w:rPr>
                <w:sz w:val="24"/>
                <w:szCs w:val="24"/>
              </w:rPr>
              <w:t xml:space="preserve">Commandes unitaires des servomoteurs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r>
              <w:rPr>
                <w:sz w:val="24"/>
                <w:szCs w:val="24"/>
              </w:rPr>
              <w:t xml:space="preserve">Cinématique directe et inverse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5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r>
              <w:rPr>
                <w:sz w:val="24"/>
                <w:szCs w:val="24"/>
              </w:rPr>
              <w:t xml:space="preserve">Génération de trajectoires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563EB"/>
                <w:sz w:val="26"/>
                <w:szCs w:val="26"/>
              </w:rPr>
              <w:t xml:space="preserve">6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r>
              <w:rPr>
                <w:sz w:val="24"/>
                <w:szCs w:val="24"/>
              </w:rPr>
              <w:t xml:space="preserve">Exercices pratiques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Installation de l'environnement</w:t>
      </w:r>
    </w:p>
    <w:p>
      <w:pPr>
        <w:pStyle w:val="Heading2"/>
      </w:pPr>
      <w:r>
        <w:t xml:space="preserve">1.1. Prérequis</w:t>
      </w:r>
    </w:p>
    <w:p>
      <w:pPr>
        <w:spacing w:before="120"/>
      </w:pPr>
      <w:r>
        <w:rPr>
          <w:b/>
          <w:bCs/>
        </w:rPr>
        <w:t xml:space="preserve">Matériel nécessaire :</w:t>
      </w:r>
    </w:p>
    <w:p>
      <w:pPr>
        <w:pStyle w:val="ListParagraph"/>
        <w:numPr>
          <w:ilvl w:val="0"/>
          <w:numId w:val="2"/>
        </w:numPr>
      </w:pPr>
      <w:r>
        <w:t xml:space="preserve">PC avec Python 3.8 ou supérieur installé</w:t>
      </w:r>
    </w:p>
    <w:p>
      <w:pPr>
        <w:pStyle w:val="ListParagraph"/>
        <w:numPr>
          <w:ilvl w:val="0"/>
          <w:numId w:val="2"/>
        </w:numPr>
      </w:pPr>
      <w:r>
        <w:t xml:space="preserve">Bras robot assemblé avec servomoteurs Dynamixel AX-12</w:t>
      </w:r>
    </w:p>
    <w:p>
      <w:pPr>
        <w:pStyle w:val="ListParagraph"/>
        <w:numPr>
          <w:ilvl w:val="0"/>
          <w:numId w:val="2"/>
        </w:numPr>
      </w:pPr>
      <w:r>
        <w:t xml:space="preserve">Contrôleur USB2AX ou U2D2</w:t>
      </w:r>
    </w:p>
    <w:p>
      <w:pPr>
        <w:pStyle w:val="ListParagraph"/>
        <w:numPr>
          <w:ilvl w:val="0"/>
          <w:numId w:val="2"/>
        </w:numPr>
      </w:pPr>
      <w:r>
        <w:t xml:space="preserve">Câble USB et alimentation 12V</w:t>
      </w:r>
    </w:p>
    <w:p>
      <w:pPr>
        <w:pStyle w:val="Heading2"/>
        <w:spacing w:before="360"/>
      </w:pPr>
      <w:r>
        <w:t xml:space="preserve">1.2. Installation des bibliothèques Python</w:t>
      </w:r>
    </w:p>
    <w:p>
      <w:pPr>
        <w:spacing w:before="120"/>
      </w:pPr>
      <w:r>
        <w:t xml:space="preserve">Ouvrez un terminal (invite de commandes) et exécutez la commande suivante 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before="120" w:after="120" 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pip install dynamixel-sdk pyserial numpy matplotlib</w:t>
      </w:r>
    </w:p>
    <w:p>
      <w:pPr>
        <w:spacing w:before="240"/>
      </w:pPr>
      <w:r>
        <w:rPr>
          <w:b/>
          <w:bCs/>
          <w:color w:val="F97316"/>
        </w:rPr>
        <w:t xml:space="preserve">💡 Astuce : </w:t>
      </w:r>
      <w:r>
        <w:t xml:space="preserve">Sous Linux/Mac, utilisez </w:t>
      </w:r>
      <w:r>
        <w:rPr>
          <w:rFonts w:ascii="Courier New" w:cs="Courier New" w:eastAsia="Courier New" w:hAnsi="Courier New"/>
          <w:b/>
          <w:bCs/>
        </w:rPr>
        <w:t xml:space="preserve">pip3</w:t>
      </w:r>
      <w:r>
        <w:t xml:space="preserve"> au lieu de </w:t>
      </w:r>
      <w:r>
        <w:rPr>
          <w:rFonts w:ascii="Courier New" w:cs="Courier New" w:eastAsia="Courier New" w:hAnsi="Courier New"/>
          <w:b/>
          <w:bCs/>
        </w:rPr>
        <w:t xml:space="preserve">pip</w:t>
      </w:r>
    </w:p>
    <w:p>
      <w:pPr>
        <w:pStyle w:val="Heading3"/>
        <w:spacing w:before="360"/>
      </w:pPr>
      <w:r>
        <w:t xml:space="preserve">📝 Exercice 1.1 - Vérification de l'installation</w:t>
      </w:r>
    </w:p>
    <w:p>
      <w:pPr>
        <w:spacing w:before="120"/>
      </w:pPr>
      <w:r>
        <w:t xml:space="preserve">Testez que les bibliothèques sont correctement installées 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before="120" w:after="120" 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dynamixel_sdk; import numpy; import matplotlib; print('✅ OK')"</w:t>
      </w:r>
    </w:p>
    <w:p>
      <w:pPr>
        <w:spacing w:before="120"/>
      </w:pPr>
      <w:r>
        <w:rPr>
          <w:b/>
          <w:bCs/>
        </w:rPr>
        <w:t xml:space="preserve">Résultat attendu : </w:t>
      </w:r>
      <w:r>
        <w:rPr>
          <w:rFonts w:ascii="Courier New" w:cs="Courier New" w:eastAsia="Courier New" w:hAnsi="Courier New"/>
          <w:color w:val="10B981"/>
        </w:rPr>
        <w:t xml:space="preserve">✅ OK</w:t>
      </w:r>
    </w:p>
    <w:p>
      <w:r>
        <w:br w:type="page"/>
      </w:r>
    </w:p>
    <w:p>
      <w:pPr>
        <w:pStyle w:val="Heading1"/>
      </w:pPr>
      <w:r>
        <w:t xml:space="preserve">2. Découverte de l'interface graphique</w:t>
      </w:r>
    </w:p>
    <w:p>
      <w:pPr>
        <w:pStyle w:val="Heading2"/>
      </w:pPr>
      <w:r>
        <w:t xml:space="preserve">2.1. Lancement du programme</w:t>
      </w:r>
    </w:p>
    <w:p>
      <w:pPr>
        <w:spacing w:before="120"/>
      </w:pPr>
      <w:r>
        <w:t xml:space="preserve">Téléchargez le fichier </w:t>
      </w:r>
      <w:r>
        <w:rPr>
          <w:rFonts w:ascii="Courier New" w:cs="Courier New" w:eastAsia="Courier New" w:hAnsi="Courier New"/>
          <w:b/>
          <w:bCs/>
          <w:color w:val="2563EB"/>
        </w:rPr>
        <w:t xml:space="preserve">robot_control.py</w:t>
      </w:r>
      <w:r>
        <w:t xml:space="preserve"> et placez-le dans un dossier de votre choix.</w:t>
      </w:r>
    </w:p>
    <w:p>
      <w:pPr>
        <w:spacing w:before="120"/>
      </w:pPr>
      <w:r>
        <w:t xml:space="preserve">Lancez le programme 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1F5F9" w:val="clear"/>
        <w:spacing w:before="120" w:after="120" 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python robot_control.py</w:t>
      </w:r>
    </w:p>
    <w:p>
      <w:pPr>
        <w:spacing w:before="240"/>
      </w:pPr>
      <w:r>
        <w:rPr>
          <w:b/>
          <w:bCs/>
          <w:color w:val="F97316"/>
        </w:rPr>
        <w:t xml:space="preserve">⚠️ Note : </w:t>
      </w:r>
      <w:r>
        <w:t xml:space="preserve">Si le robot n'est pas connecté, le programme fonctionne en mode simulation.</w:t>
      </w:r>
    </w:p>
    <w:p>
      <w:pPr>
        <w:pStyle w:val="Heading2"/>
        <w:spacing w:before="360"/>
      </w:pPr>
      <w:r>
        <w:t xml:space="preserve">2.2. Composants de l'interface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sliders pour contrôler chaque servomoteur (-150° à +150°)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Visualisation 3D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Affichage en temps réel de la position du robot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Coordonnées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cartésienne (X, Y, Z) de l'effecteur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Boutons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Enregistrer, Rejouer, Effacer, Position repos</w:t>
            </w:r>
          </w:p>
        </w:tc>
      </w:tr>
    </w:tbl>
    <w:p>
      <w:pPr>
        <w:pStyle w:val="Heading3"/>
        <w:spacing w:before="360"/>
      </w:pPr>
      <w:r>
        <w:t xml:space="preserve">📝 Exercice 2.1 - Exploration de l'interface</w:t>
      </w:r>
    </w:p>
    <w:p>
      <w:pPr>
        <w:spacing w:before="120"/>
      </w:pPr>
      <w:r>
        <w:rPr>
          <w:b/>
          <w:bCs/>
        </w:rPr>
        <w:t xml:space="preserve">Consignes :</w:t>
      </w:r>
    </w:p>
    <w:p>
      <w:pPr>
        <w:pStyle w:val="ListParagraph"/>
        <w:numPr>
          <w:ilvl w:val="0"/>
          <w:numId w:val="3"/>
        </w:numPr>
      </w:pPr>
      <w:r>
        <w:t xml:space="preserve">Déplacez le slider du servo 1 (Base). Observez la visualisation 3D.</w:t>
      </w:r>
    </w:p>
    <w:p>
      <w:pPr>
        <w:pStyle w:val="ListParagraph"/>
        <w:numPr>
          <w:ilvl w:val="0"/>
          <w:numId w:val="3"/>
        </w:numPr>
      </w:pPr>
      <w:r>
        <w:t xml:space="preserve">Testez les 6 servos un par un. Notez leur fonction respective.</w:t>
      </w:r>
    </w:p>
    <w:p>
      <w:pPr>
        <w:pStyle w:val="ListParagraph"/>
        <w:numPr>
          <w:ilvl w:val="0"/>
          <w:numId w:val="3"/>
        </w:numPr>
      </w:pPr>
      <w:r>
        <w:t xml:space="preserve">Observez les coordonnées X, Y, Z qui changent en temps réel.</w:t>
      </w:r>
    </w:p>
    <w:p>
      <w:pPr>
        <w:pStyle w:val="ListParagraph"/>
        <w:numPr>
          <w:ilvl w:val="0"/>
          <w:numId w:val="3"/>
        </w:numPr>
      </w:pPr>
      <w:r>
        <w:t xml:space="preserve">Cliquez sur 'Position repos' pour ramener le robot à 0°.</w:t>
      </w:r>
    </w:p>
    <w:p>
      <w:r>
        <w:br w:type="page"/>
      </w:r>
    </w:p>
    <w:p>
      <w:pPr>
        <w:pStyle w:val="Heading1"/>
      </w:pPr>
      <w:r>
        <w:t xml:space="preserve">3. Commandes unitaires des servomoteurs</w:t>
      </w:r>
    </w:p>
    <w:p>
      <w:pPr>
        <w:pStyle w:val="Heading2"/>
      </w:pPr>
      <w:r>
        <w:t xml:space="preserve">3.1. Comprendre les servomoteurs Dynamixel</w:t>
      </w:r>
    </w:p>
    <w:p>
      <w:pPr>
        <w:spacing w:before="120"/>
      </w:pPr>
      <w:r>
        <w:t xml:space="preserve">Les servomoteurs Dynamixel AX-12 sont des servomoteurs intelligents qui :</w:t>
      </w:r>
    </w:p>
    <w:p>
      <w:pPr>
        <w:pStyle w:val="ListParagraph"/>
        <w:numPr>
          <w:ilvl w:val="0"/>
          <w:numId w:val="4"/>
        </w:numPr>
      </w:pPr>
      <w:r>
        <w:t xml:space="preserve">Communiquent en série (UART) via un protocole spécifique</w:t>
      </w:r>
    </w:p>
    <w:p>
      <w:pPr>
        <w:pStyle w:val="ListParagraph"/>
        <w:numPr>
          <w:ilvl w:val="0"/>
          <w:numId w:val="4"/>
        </w:numPr>
      </w:pPr>
      <w:r>
        <w:t xml:space="preserve">Possèdent un retour de position précis (1024 positions)</w:t>
      </w:r>
    </w:p>
    <w:p>
      <w:pPr>
        <w:pStyle w:val="ListParagraph"/>
        <w:numPr>
          <w:ilvl w:val="0"/>
          <w:numId w:val="4"/>
        </w:numPr>
      </w:pPr>
      <w:r>
        <w:t xml:space="preserve">Mesurent leur charge, température et tension</w:t>
      </w:r>
    </w:p>
    <w:p>
      <w:pPr>
        <w:pStyle w:val="ListParagraph"/>
        <w:numPr>
          <w:ilvl w:val="0"/>
          <w:numId w:val="4"/>
        </w:numPr>
      </w:pPr>
      <w:r>
        <w:t xml:space="preserve">Sont configurables en position, vitesse et couple</w:t>
      </w:r>
    </w:p>
    <w:p>
      <w:pPr>
        <w:pStyle w:val="Heading3"/>
        <w:spacing w:before="360"/>
      </w:pPr>
      <w:r>
        <w:t xml:space="preserve">Conversion angle ↔ position Dynamixel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Angle (°)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 Dynamixel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-150°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Butée gauche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0°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</w:rPr>
              <w:t xml:space="preserve">512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 neutre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+150°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1023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Butée droite</w:t>
            </w:r>
          </w:p>
        </w:tc>
      </w:tr>
    </w:tbl>
    <w:p>
      <w:pPr>
        <w:spacing w:before="240"/>
      </w:pPr>
      <w:r>
        <w:rPr>
          <w:b/>
          <w:bCs/>
          <w:color w:val="F97316"/>
        </w:rPr>
        <w:t xml:space="preserve">📐 Formule de conversion : </w:t>
      </w:r>
      <w:r>
        <w:rPr>
          <w:rFonts w:ascii="Courier New" w:cs="Courier New" w:eastAsia="Courier New" w:hAnsi="Courier New"/>
          <w:sz w:val="20"/>
          <w:szCs w:val="20"/>
        </w:rPr>
        <w:t xml:space="preserve">position = 512 + (angle × 1024 / 300)</w:t>
      </w:r>
    </w:p>
    <w:p>
      <w:pPr>
        <w:pStyle w:val="Heading3"/>
        <w:spacing w:before="360"/>
      </w:pPr>
      <w:r>
        <w:t xml:space="preserve">📝 Exercice 3.1 - Commande position</w:t>
      </w:r>
    </w:p>
    <w:p>
      <w:pPr>
        <w:spacing w:before="120"/>
      </w:pPr>
      <w:r>
        <w:t xml:space="preserve">Déplacez successivement chaque servomoteur aux positions suivantes 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Servo 1 (Base) : </w:t>
      </w:r>
      <w:r>
        <w:t xml:space="preserve">-90°, 0°, +90°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Servo 2 (Épaule) : </w:t>
      </w:r>
      <w:r>
        <w:t xml:space="preserve">-45°, 0°, +45°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Servo 3 (Coude) : </w:t>
      </w:r>
      <w:r>
        <w:t xml:space="preserve">-60°, 0°, +60°</w:t>
      </w:r>
    </w:p>
    <w:p>
      <w:pPr>
        <w:spacing w:before="240"/>
      </w:pPr>
      <w:r>
        <w:rPr>
          <w:b/>
          <w:bCs/>
          <w:color w:val="2563EB"/>
        </w:rPr>
        <w:t xml:space="preserve">Questions :</w:t>
      </w:r>
    </w:p>
    <w:p>
      <w:pPr>
        <w:pStyle w:val="ListParagraph"/>
        <w:numPr>
          <w:ilvl w:val="0"/>
          <w:numId w:val="4"/>
        </w:numPr>
      </w:pPr>
      <w:r>
        <w:t xml:space="preserve">Quel servo a la plus grande amplitude de mouvement visible ?</w:t>
      </w:r>
    </w:p>
    <w:p>
      <w:pPr>
        <w:pStyle w:val="ListParagraph"/>
        <w:numPr>
          <w:ilvl w:val="0"/>
          <w:numId w:val="4"/>
        </w:numPr>
      </w:pPr>
      <w:r>
        <w:t xml:space="preserve">Observez la variation des coordonnées X, Y, Z. Que remarquez-vous ?</w:t>
      </w:r>
    </w:p>
    <w:p>
      <w:r>
        <w:br w:type="page"/>
      </w:r>
    </w:p>
    <w:p>
      <w:pPr>
        <w:pStyle w:val="Heading1"/>
      </w:pPr>
      <w:r>
        <w:t xml:space="preserve">Conclusion et prolongements</w:t>
      </w:r>
    </w:p>
    <w:p>
      <w:pPr>
        <w:spacing w:before="240"/>
      </w:pPr>
      <w:r>
        <w:rPr>
          <w:b/>
          <w:bCs/>
          <w:color w:val="10B981"/>
          <w:sz w:val="28"/>
          <w:szCs w:val="28"/>
        </w:rPr>
        <w:t xml:space="preserve">Félicitations ! </w:t>
      </w:r>
      <w:r>
        <w:t xml:space="preserve">Vous avez terminé la Phase 2 de prise en main du bras robotique.</w:t>
      </w:r>
    </w:p>
    <w:p>
      <w:pPr>
        <w:spacing w:before="240"/>
      </w:pPr>
      <w:r>
        <w:rPr>
          <w:b/>
          <w:bCs/>
          <w:sz w:val="26"/>
          <w:szCs w:val="26"/>
        </w:rPr>
        <w:t xml:space="preserve">Points clés à retenir :</w:t>
      </w:r>
    </w:p>
    <w:p>
      <w:pPr>
        <w:pStyle w:val="ListParagraph"/>
        <w:numPr>
          <w:ilvl w:val="0"/>
          <w:numId w:val="2"/>
        </w:numPr>
      </w:pPr>
      <w:r>
        <w:t xml:space="preserve">Installation de l'environnement Python pour la robotique</w:t>
      </w:r>
    </w:p>
    <w:p>
      <w:pPr>
        <w:pStyle w:val="ListParagraph"/>
        <w:numPr>
          <w:ilvl w:val="0"/>
          <w:numId w:val="2"/>
        </w:numPr>
      </w:pPr>
      <w:r>
        <w:t xml:space="preserve">Contrôle des servomoteurs Dynamixel en position</w:t>
      </w:r>
    </w:p>
    <w:p>
      <w:pPr>
        <w:pStyle w:val="ListParagraph"/>
        <w:numPr>
          <w:ilvl w:val="0"/>
          <w:numId w:val="2"/>
        </w:numPr>
      </w:pPr>
      <w:r>
        <w:t xml:space="preserve">Distinction entre cinématique directe et inverse</w:t>
      </w:r>
    </w:p>
    <w:p>
      <w:pPr>
        <w:pStyle w:val="ListParagraph"/>
        <w:numPr>
          <w:ilvl w:val="0"/>
          <w:numId w:val="2"/>
        </w:numPr>
      </w:pPr>
      <w:r>
        <w:t xml:space="preserve">Enregistrement et lecture de séquences (teach-in)</w:t>
      </w:r>
    </w:p>
    <w:p>
      <w:pPr>
        <w:pStyle w:val="ListParagraph"/>
        <w:numPr>
          <w:ilvl w:val="0"/>
          <w:numId w:val="2"/>
        </w:numPr>
      </w:pPr>
      <w:r>
        <w:t xml:space="preserve">Génération de trajectoires interpolées</w:t>
      </w:r>
    </w:p>
    <w:p>
      <w:pPr>
        <w:spacing w:before="480"/>
      </w:pPr>
      <w:r>
        <w:rPr>
          <w:b/>
          <w:bCs/>
          <w:color w:val="F97316"/>
          <w:sz w:val="26"/>
          <w:szCs w:val="26"/>
        </w:rPr>
        <w:t xml:space="preserve">Pour aller plus loin 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Projet Pick &amp; Place : </w:t>
      </w:r>
      <w:r>
        <w:t xml:space="preserve">Automatiser le déplacement d'objets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Dessin automatique : </w:t>
      </w:r>
      <w:r>
        <w:t xml:space="preserve">Faire tracer des formes géométriques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Intégration de capteurs : </w:t>
      </w:r>
      <w:r>
        <w:t xml:space="preserve">Ajouter vision, détection d'obstacles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Optimisation : </w:t>
      </w:r>
      <w:r>
        <w:t xml:space="preserve">Réduire les temps de cycle, lisser les trajectoires</w:t>
      </w:r>
    </w:p>
    <w:p>
      <w:pPr>
        <w:spacing w:before="720"/>
        <w:jc w:val="center"/>
      </w:pPr>
      <w:r>
        <w:rPr>
          <w:b/>
          <w:bCs/>
          <w:color w:val="2563EB"/>
          <w:sz w:val="28"/>
          <w:szCs w:val="28"/>
        </w:rPr>
        <w:t xml:space="preserve">📚 Ressources</w:t>
      </w:r>
    </w:p>
    <w:p>
      <w:pPr>
        <w:spacing w:before="120"/>
        <w:jc w:val="center"/>
      </w:pPr>
      <w:r>
        <w:t xml:space="preserve">Documentation Dynamixel SDK : https://emanual.robotis.com/</w:t>
      </w:r>
    </w:p>
    <w:p>
      <w:pPr>
        <w:jc w:val="center"/>
      </w:pPr>
      <w:r>
        <w:t xml:space="preserve">Code source complet : robot_control.py</w:t>
      </w:r>
    </w:p>
    <w:p>
      <w:pPr>
        <w:spacing w:before="1440"/>
        <w:jc w:val="center"/>
      </w:pPr>
      <w:r>
        <w:rPr>
          <w:b/>
          <w:bCs/>
          <w:color w:val="10B981"/>
          <w:sz w:val="32"/>
          <w:szCs w:val="32"/>
        </w:rPr>
        <w:t xml:space="preserve">Merci de votre participation !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GIPTIC - Formation robotique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6474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F973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2026-01-26T04:44:11.855Z</dcterms:created>
  <dcterms:modified xsi:type="dcterms:W3CDTF">2026-01-26T04:44:11.856Z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