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00000"/>
          <w:sz w:val="40"/>
        </w:rPr>
        <w:t>霞浦滩涂观察附记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1928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EEEEE"/>
          </w:tcPr>
          <w:p>
            <w:pPr>
              <w:spacing w:after="100"/>
            </w:pPr>
            <w:r>
              <w:rPr>
                <w:b/>
              </w:rPr>
              <w:t>项目</w:t>
            </w:r>
          </w:p>
        </w:tc>
        <w:tc>
          <w:tcPr>
            <w:tcW w:type="dxa" w:w="6917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EEEEE"/>
          </w:tcPr>
          <w:p>
            <w:pPr>
              <w:spacing w:after="100"/>
            </w:pPr>
            <w:r>
              <w:rPr>
                <w:b/>
              </w:rPr>
              <w:t>内容</w:t>
            </w:r>
          </w:p>
        </w:tc>
      </w:tr>
      <w:tr>
        <w:tc>
          <w:tcPr>
            <w:tcW w:type="dxa" w:w="1928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/>
            </w:pPr>
            <w:r>
              <w:rPr>
                <w:b w:val="0"/>
              </w:rPr>
              <w:t>地点</w:t>
            </w:r>
          </w:p>
        </w:tc>
        <w:tc>
          <w:tcPr>
            <w:tcW w:type="dxa" w:w="6917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/>
            </w:pPr>
            <w:r>
              <w:rPr>
                <w:b w:val="0"/>
              </w:rPr>
              <w:t>福建省宁德市霞浦县</w:t>
            </w:r>
          </w:p>
        </w:tc>
      </w:tr>
      <w:tr>
        <w:tc>
          <w:tcPr>
            <w:tcW w:type="dxa" w:w="1928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/>
            </w:pPr>
            <w:r>
              <w:rPr>
                <w:b w:val="0"/>
              </w:rPr>
              <w:t>景观对象</w:t>
            </w:r>
          </w:p>
        </w:tc>
        <w:tc>
          <w:tcPr>
            <w:tcW w:type="dxa" w:w="6917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/>
            </w:pPr>
            <w:r>
              <w:rPr>
                <w:b w:val="0"/>
              </w:rPr>
              <w:t>沿海滩涂及其潮汐变化</w:t>
            </w:r>
          </w:p>
        </w:tc>
      </w:tr>
      <w:tr>
        <w:tc>
          <w:tcPr>
            <w:tcW w:type="dxa" w:w="1928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/>
            </w:pPr>
            <w:r>
              <w:rPr>
                <w:b w:val="0"/>
              </w:rPr>
              <w:t>名录编制机构</w:t>
            </w:r>
          </w:p>
        </w:tc>
        <w:tc>
          <w:tcPr>
            <w:tcW w:type="dxa" w:w="6917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/>
            </w:pPr>
            <w:r>
              <w:rPr>
                <w:b w:val="0"/>
              </w:rPr>
              <w:t>澄野地理观察院</w:t>
            </w:r>
          </w:p>
        </w:tc>
      </w:tr>
      <w:tr>
        <w:tc>
          <w:tcPr>
            <w:tcW w:type="dxa" w:w="1928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/>
            </w:pPr>
            <w:r>
              <w:rPr>
                <w:b w:val="0"/>
              </w:rPr>
              <w:t>名录归属</w:t>
            </w:r>
          </w:p>
        </w:tc>
        <w:tc>
          <w:tcPr>
            <w:tcW w:type="dxa" w:w="6917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/>
            </w:pPr>
            <w:r>
              <w:rPr>
                <w:b w:val="0"/>
              </w:rPr>
              <w:t>海岸景观观察示范地</w:t>
            </w:r>
          </w:p>
        </w:tc>
      </w:tr>
      <w:tr>
        <w:tc>
          <w:tcPr>
            <w:tcW w:type="dxa" w:w="1928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/>
            </w:pPr>
            <w:r>
              <w:rPr>
                <w:b w:val="0"/>
              </w:rPr>
              <w:t>列入对象</w:t>
            </w:r>
          </w:p>
        </w:tc>
        <w:tc>
          <w:tcPr>
            <w:tcW w:type="dxa" w:w="6917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/>
            </w:pPr>
            <w:r>
              <w:rPr>
                <w:b w:val="0"/>
              </w:rPr>
              <w:t>霞浦滩涂</w:t>
            </w:r>
          </w:p>
        </w:tc>
      </w:tr>
      <w:tr>
        <w:tc>
          <w:tcPr>
            <w:tcW w:type="dxa" w:w="1928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/>
            </w:pPr>
            <w:r>
              <w:rPr>
                <w:b w:val="0"/>
              </w:rPr>
              <w:t>观察提示</w:t>
            </w:r>
          </w:p>
        </w:tc>
        <w:tc>
          <w:tcPr>
            <w:tcW w:type="dxa" w:w="6917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/>
            </w:pPr>
            <w:r>
              <w:rPr>
                <w:b w:val="0"/>
              </w:rPr>
              <w:t>比较水面、滩面与远近岸线的变化。</w:t>
            </w:r>
          </w:p>
        </w:tc>
      </w:tr>
      <w:tr>
        <w:tc>
          <w:tcPr>
            <w:tcW w:type="dxa" w:w="1928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/>
            </w:pPr>
            <w:r>
              <w:rPr>
                <w:b w:val="0"/>
              </w:rPr>
              <w:t>整理说明</w:t>
            </w:r>
          </w:p>
        </w:tc>
        <w:tc>
          <w:tcPr>
            <w:tcW w:type="dxa" w:w="6917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/>
            </w:pPr>
            <w:r>
              <w:rPr>
                <w:b w:val="0"/>
              </w:rPr>
              <w:t>本文作者整理，名录信息与正文采用同一口径。</w:t>
            </w:r>
          </w:p>
        </w:tc>
      </w:tr>
    </w:tbl>
    <w:sectPr w:rsidR="00FC693F" w:rsidRPr="0006063C" w:rsidSect="00034616">
      <w:pgSz w:w="12240" w:h="15840"/>
      <w:pgMar w:top="1247" w:right="1191" w:bottom="1247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霞浦滩涂观察附记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