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A5F"/>
          <w:sz w:val="56"/>
          <w:szCs w:val="56"/>
        </w:rPr>
        <w:t xml:space="preserve">MY FIRST ROBOT</w:t>
      </w:r>
    </w:p>
    <w:p>
      <w:pPr>
        <w:spacing w:after="80" w:before="0"/>
        <w:jc w:val="center"/>
      </w:pPr>
      <w:r>
        <w:rPr>
          <w:i/>
          <w:iCs/>
          <w:color w:val="0E7C7B"/>
          <w:sz w:val="30"/>
          <w:szCs w:val="30"/>
        </w:rPr>
        <w:t xml:space="preserve">A 2-Hour Hands-On Workshop</w:t>
      </w:r>
    </w:p>
    <w:p>
      <w:pPr>
        <w:pBdr>
          <w:bottom w:val="single" w:color="E07A1F" w:sz="18" w:space="8"/>
        </w:pBdr>
        <w:spacing w:after="240" w:before="0"/>
        <w:jc w:val="center"/>
      </w:pPr>
      <w:r>
        <w:rPr>
          <w:b/>
          <w:bCs/>
          <w:color w:val="E07A1F"/>
          <w:spacing w:val="80"/>
          <w:sz w:val="24"/>
          <w:szCs w:val="24"/>
        </w:rPr>
        <w:t xml:space="preserve">TEACHER'S GUIDE</w:t>
      </w:r>
    </w:p>
    <w:p>
      <w:pPr>
        <w:pStyle w:val="Heading2"/>
        <w:spacing w:after="100" w:before="220"/>
      </w:pPr>
      <w:r>
        <w:rPr>
          <w:color w:val="0E7C7B"/>
        </w:rPr>
        <w:t xml:space="preserve">At a Glance</w:t>
      </w:r>
    </w:p>
    <w:p>
      <w:pPr>
        <w:pStyle w:val="ListParagraph"/>
        <w:numPr>
          <w:ilvl w:val="0"/>
          <w:numId w:val="2"/>
        </w:numPr>
        <w:spacing w:after="30" w:before="30"/>
      </w:pPr>
      <w:r>
        <w:rPr>
          <w:b/>
          <w:bCs/>
        </w:rPr>
        <w:t xml:space="preserve">Audience: </w:t>
      </w:r>
      <w:r>
        <w:t xml:space="preserve">Ages 12+, or curious adults. No prior coding or electronics experience required.</w:t>
      </w:r>
    </w:p>
    <w:p>
      <w:pPr>
        <w:pStyle w:val="ListParagraph"/>
        <w:numPr>
          <w:ilvl w:val="0"/>
          <w:numId w:val="2"/>
        </w:numPr>
        <w:spacing w:after="30" w:before="30"/>
      </w:pPr>
      <w:r>
        <w:rPr>
          <w:b/>
          <w:bCs/>
        </w:rPr>
        <w:t xml:space="preserve">Group size: </w:t>
      </w:r>
      <w:r>
        <w:t xml:space="preserve">Ideal 6–12 learners; one helper for every 4 students recommended.</w:t>
      </w:r>
    </w:p>
    <w:p>
      <w:pPr>
        <w:pStyle w:val="ListParagraph"/>
        <w:numPr>
          <w:ilvl w:val="0"/>
          <w:numId w:val="2"/>
        </w:numPr>
        <w:spacing w:after="30" w:before="30"/>
      </w:pPr>
      <w:r>
        <w:rPr>
          <w:b/>
          <w:bCs/>
        </w:rPr>
        <w:t xml:space="preserve">Duration: </w:t>
      </w:r>
      <w:r>
        <w:t xml:space="preserve">2 hours, including one short stretch break.</w:t>
      </w:r>
    </w:p>
    <w:p>
      <w:pPr>
        <w:pStyle w:val="ListParagraph"/>
        <w:numPr>
          <w:ilvl w:val="0"/>
          <w:numId w:val="2"/>
        </w:numPr>
        <w:spacing w:after="30" w:before="30"/>
      </w:pPr>
      <w:r>
        <w:rPr>
          <w:b/>
          <w:bCs/>
        </w:rPr>
        <w:t xml:space="preserve">Cost per kit: </w:t>
      </w:r>
      <w:r>
        <w:t xml:space="preserve">Approximately $15–$25 USD depending on sourcing.</w:t>
      </w:r>
    </w:p>
    <w:p>
      <w:pPr>
        <w:pStyle w:val="ListParagraph"/>
        <w:numPr>
          <w:ilvl w:val="0"/>
          <w:numId w:val="2"/>
        </w:numPr>
        <w:spacing w:after="30" w:before="30"/>
      </w:pPr>
      <w:r>
        <w:rPr>
          <w:b/>
          <w:bCs/>
        </w:rPr>
        <w:t xml:space="preserve">Outcome: </w:t>
      </w:r>
      <w:r>
        <w:t xml:space="preserve">Each learner leaves with a working robot that drives forward and stops before hitting obstacles — and the confidence to modify the code.</w:t>
      </w:r>
    </w:p>
    <w:p>
      <w:pPr>
        <w:pStyle w:val="Heading2"/>
        <w:spacing w:after="100" w:before="220"/>
      </w:pPr>
      <w:r>
        <w:rPr>
          <w:color w:val="0E7C7B"/>
        </w:rPr>
        <w:t xml:space="preserve">Learning Objectives</w:t>
      </w:r>
    </w:p>
    <w:p>
      <w:pPr>
        <w:spacing w:after="60" w:before="60"/>
      </w:pPr>
      <w:r>
        <w:t xml:space="preserve">By the end of the workshop, each learner will be able to:</w:t>
      </w:r>
    </w:p>
    <w:p>
      <w:pPr>
        <w:pStyle w:val="ListParagraph"/>
        <w:numPr>
          <w:ilvl w:val="0"/>
          <w:numId w:val="3"/>
        </w:numPr>
        <w:spacing w:after="40" w:before="40"/>
      </w:pPr>
      <w:r>
        <w:t xml:space="preserve">Name the three core jobs of any robot: sensing, thinking, and acting — and point to the part of their robot that does each one.</w:t>
      </w:r>
    </w:p>
    <w:p>
      <w:pPr>
        <w:pStyle w:val="ListParagraph"/>
        <w:numPr>
          <w:ilvl w:val="0"/>
          <w:numId w:val="3"/>
        </w:numPr>
        <w:spacing w:after="40" w:before="40"/>
      </w:pPr>
      <w:r>
        <w:t xml:space="preserve">Wire a microcontroller, motor driver, and I²C sensor safely, with attention to common ground and voltage levels.</w:t>
      </w:r>
    </w:p>
    <w:p>
      <w:pPr>
        <w:pStyle w:val="ListParagraph"/>
        <w:numPr>
          <w:ilvl w:val="0"/>
          <w:numId w:val="3"/>
        </w:numPr>
        <w:spacing w:after="40" w:before="40"/>
      </w:pPr>
      <w:r>
        <w:t xml:space="preserve">Upload code to an ESP32 using the Arduino IDE and modify simple parameters (motor speed, distance threshold).</w:t>
      </w:r>
    </w:p>
    <w:p>
      <w:pPr>
        <w:pStyle w:val="ListParagraph"/>
        <w:numPr>
          <w:ilvl w:val="0"/>
          <w:numId w:val="3"/>
        </w:numPr>
        <w:spacing w:after="40" w:before="40"/>
      </w:pPr>
      <w:r>
        <w:t xml:space="preserve">Diagnose at least one problem (a wheel spinning backward, a sensor not detected, a robot drifting) using the troubleshooting table.</w:t>
      </w:r>
    </w:p>
    <w:p>
      <w:pPr>
        <w:pStyle w:val="ListParagraph"/>
        <w:numPr>
          <w:ilvl w:val="0"/>
          <w:numId w:val="3"/>
        </w:numPr>
        <w:spacing w:after="40" w:before="40"/>
      </w:pPr>
      <w:r>
        <w:t xml:space="preserve">Describe one realistic next step for extending their robot (a buzzer, a second sensor, remote control, line following).</w:t>
      </w:r>
    </w:p>
    <w:p>
      <w:r>
        <w:br w:type="page"/>
      </w:r>
    </w:p>
    <w:p>
      <w:pPr>
        <w:pStyle w:val="Heading1"/>
        <w:pBdr>
          <w:bottom w:val="single" w:color="0E7C7B" w:sz="12" w:space="4"/>
        </w:pBdr>
        <w:spacing w:after="160" w:before="280"/>
      </w:pPr>
      <w:r>
        <w:rPr>
          <w:color w:val="1F3A5F"/>
        </w:rPr>
        <w:t xml:space="preserve">Before the Workshop</w:t>
      </w:r>
    </w:p>
    <w:p>
      <w:pPr>
        <w:pStyle w:val="Heading2"/>
        <w:spacing w:after="100" w:before="220"/>
      </w:pPr>
      <w:r>
        <w:rPr>
          <w:color w:val="0E7C7B"/>
        </w:rPr>
        <w:t xml:space="preserve">Two Weeks Out</w:t>
      </w:r>
    </w:p>
    <w:p>
      <w:pPr>
        <w:pStyle w:val="ListParagraph"/>
        <w:numPr>
          <w:ilvl w:val="0"/>
          <w:numId w:val="2"/>
        </w:numPr>
        <w:spacing w:after="30" w:before="30"/>
      </w:pPr>
      <w:r>
        <w:t xml:space="preserve">Order all kit parts — yellow gear motors and VL53L0X modules can have long shipping times. Order 20% extras for failures.</w:t>
      </w:r>
    </w:p>
    <w:p>
      <w:pPr>
        <w:pStyle w:val="ListParagraph"/>
        <w:numPr>
          <w:ilvl w:val="0"/>
          <w:numId w:val="2"/>
        </w:numPr>
        <w:spacing w:after="30" w:before="30"/>
      </w:pPr>
      <w:r>
        <w:t xml:space="preserve">Pre-flash a known-good copy of the sketch onto one ESP32 to use as the demo robot.</w:t>
      </w:r>
    </w:p>
    <w:p>
      <w:pPr>
        <w:pStyle w:val="ListParagraph"/>
        <w:numPr>
          <w:ilvl w:val="0"/>
          <w:numId w:val="2"/>
        </w:numPr>
        <w:spacing w:after="30" w:before="30"/>
      </w:pPr>
      <w:r>
        <w:t xml:space="preserve">Print the student handout and the take-home extension sheet (one per learner).</w:t>
      </w:r>
    </w:p>
    <w:p>
      <w:pPr>
        <w:pStyle w:val="Heading2"/>
        <w:spacing w:after="100" w:before="220"/>
      </w:pPr>
      <w:r>
        <w:rPr>
          <w:color w:val="0E7C7B"/>
        </w:rPr>
        <w:t xml:space="preserve">The Day Before</w:t>
      </w:r>
    </w:p>
    <w:p>
      <w:pPr>
        <w:pStyle w:val="ListParagraph"/>
        <w:numPr>
          <w:ilvl w:val="0"/>
          <w:numId w:val="2"/>
        </w:numPr>
        <w:spacing w:after="30" w:before="30"/>
      </w:pPr>
      <w:r>
        <w:t xml:space="preserve">Charge or buy fresh AA batteries. Alkaline is fine; NiMH gives more cycles but lower voltage.</w:t>
      </w:r>
    </w:p>
    <w:p>
      <w:pPr>
        <w:pStyle w:val="ListParagraph"/>
        <w:numPr>
          <w:ilvl w:val="0"/>
          <w:numId w:val="2"/>
        </w:numPr>
        <w:spacing w:after="30" w:before="30"/>
      </w:pPr>
      <w:r>
        <w:t xml:space="preserve">Bag each kit individually with a printed checklist on the front. Tape the checklist to the bag.</w:t>
      </w:r>
    </w:p>
    <w:p>
      <w:pPr>
        <w:pStyle w:val="ListParagraph"/>
        <w:numPr>
          <w:ilvl w:val="0"/>
          <w:numId w:val="2"/>
        </w:numPr>
        <w:spacing w:after="30" w:before="30"/>
      </w:pPr>
      <w:r>
        <w:t xml:space="preserve">Test one full kit end-to-end yourself. If anything fails, you have time to fix it.</w:t>
      </w:r>
    </w:p>
    <w:p>
      <w:pPr>
        <w:pStyle w:val="ListParagraph"/>
        <w:numPr>
          <w:ilvl w:val="0"/>
          <w:numId w:val="2"/>
        </w:numPr>
        <w:spacing w:after="30" w:before="30"/>
      </w:pPr>
      <w:r>
        <w:t xml:space="preserve">Pre-install the Arduino IDE, the ESP32 board package, and the Adafruit_VL53L0X library on all loaner laptops. Pre-select the board (DOIT ESP32 DEVKIT V1) so students only have to pick the COM port.</w:t>
      </w:r>
    </w:p>
    <w:p>
      <w:pPr>
        <w:pStyle w:val="Heading2"/>
        <w:spacing w:after="100" w:before="220"/>
      </w:pPr>
      <w:r>
        <w:rPr>
          <w:color w:val="0E7C7B"/>
        </w:rPr>
        <w:t xml:space="preserve">30 Minutes Before</w:t>
      </w:r>
    </w:p>
    <w:p>
      <w:pPr>
        <w:pStyle w:val="ListParagraph"/>
        <w:numPr>
          <w:ilvl w:val="0"/>
          <w:numId w:val="2"/>
        </w:numPr>
        <w:spacing w:after="30" w:before="30"/>
      </w:pPr>
      <w:r>
        <w:t xml:space="preserve">Set out kits, screwdrivers, and laptops at each station.</w:t>
      </w:r>
    </w:p>
    <w:p>
      <w:pPr>
        <w:pStyle w:val="ListParagraph"/>
        <w:numPr>
          <w:ilvl w:val="0"/>
          <w:numId w:val="2"/>
        </w:numPr>
        <w:spacing w:after="30" w:before="30"/>
      </w:pPr>
      <w:r>
        <w:t xml:space="preserve">Tape an obstacle course on the floor: a simple zigzag of books or cardboard works.</w:t>
      </w:r>
    </w:p>
    <w:p>
      <w:pPr>
        <w:pStyle w:val="ListParagraph"/>
        <w:numPr>
          <w:ilvl w:val="0"/>
          <w:numId w:val="2"/>
        </w:numPr>
        <w:spacing w:after="30" w:before="30"/>
      </w:pPr>
      <w:r>
        <w:t xml:space="preserve">Have the demo robot rolling around when learners walk in — it sets the tone.</w:t>
      </w:r>
    </w:p>
    <w:p>
      <w:pPr>
        <w:pStyle w:val="Heading1"/>
        <w:pBdr>
          <w:bottom w:val="single" w:color="0E7C7B" w:sz="12" w:space="4"/>
        </w:pBdr>
        <w:spacing w:after="160" w:before="280"/>
      </w:pPr>
      <w:r>
        <w:rPr>
          <w:color w:val="1F3A5F"/>
        </w:rPr>
        <w:t xml:space="preserve">Bill of Materials</w:t>
      </w:r>
    </w:p>
    <w:p>
      <w:pPr>
        <w:spacing w:after="60" w:before="60"/>
      </w:pPr>
      <w:r>
        <w:t xml:space="preserve">Per student kit. The whole kit fits in a sandwich-sized zip bag.</w:t>
      </w:r>
    </w:p>
    <w:p>
      <w:pPr>
        <w:spacing w:after="4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1100"/>
        <w:gridCol w:w="5060"/>
      </w:tblGrid>
      <w:tr>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Component</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Qty / Student</w:t>
            </w:r>
          </w:p>
        </w:tc>
        <w:tc>
          <w:tcPr>
            <w:tcW w:type="dxa" w:w="5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Purpose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ESP32 DevKit V1</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Microcontroller — the brain. Runs the code, talks to the sensor, drives the motors.</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DRV8833 dual H-bridge motor driver</w:t>
            </w:r>
          </w:p>
        </w:tc>
        <w:tc>
          <w:tcPr>
            <w:tcW w:type="dxa" w:w="11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Converts logic-level signals from the ESP32 into the higher currents the motors need; allows forward/reverse.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Yellow TT gear motor with wheel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Differential drive — spin both forward to go straight, one forward + one reverse to spin in place.</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VL53L0X Time-of-Flight sensor module</w:t>
            </w:r>
          </w:p>
        </w:tc>
        <w:tc>
          <w:tcPr>
            <w:tcW w:type="dxa" w:w="11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Tiny laser that measures distance up to ~1.2 m. Communicates over I²C.</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4×AA battery holder (no switch)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Powers the motors directly (≈6 V); also feeds ESP32 via VIN. No switch — inserting the batteries powers the robot.</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AA batteries (alkaline or NiMH)</w:t>
            </w:r>
          </w:p>
        </w:tc>
        <w:tc>
          <w:tcPr>
            <w:tcW w:type="dxa" w:w="11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4</w:t>
            </w:r>
          </w:p>
        </w:tc>
        <w:tc>
          <w:tcPr>
            <w:tcW w:type="dxa" w:w="50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Power source.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Robot chassis or laser-cut base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Anything flat with motor mounts; a piece of corrugated plastic and zip-ties works fine.</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Caster wheel or marble ball-bearing</w:t>
            </w:r>
          </w:p>
        </w:tc>
        <w:tc>
          <w:tcPr>
            <w:tcW w:type="dxa" w:w="11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The third point of contact behind the two driven wheels.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Male-female &amp; female-female jumper wires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For sensor and driver connections.</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Micro-USB cable (data, not charge-only)</w:t>
            </w:r>
          </w:p>
        </w:tc>
        <w:tc>
          <w:tcPr>
            <w:tcW w:type="dxa" w:w="11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To flash code to the ESP32.</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Small Phillips screwdriver</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Mounting motors and battery pack.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2.5mm Allen wrench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For the socket-head screws used during assembly.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WAGO splice connectors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Share Battery + and ground between the battery pack, DRV8833, and ESP32.</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Screw kit: 2× small M3 + 2× longer M3 hex socket head cap screws, 4× M3 nuts, 4× #2-28 pan head Phillips thread rolling, 2× M3.5 flat head Phillips + 2× M3.5 nuts, 2× #6 pan head Phillips thread rolling</w:t>
            </w:r>
          </w:p>
        </w:tc>
        <w:tc>
          <w:tcPr>
            <w:tcW w:type="dxa" w:w="11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w:t>
            </w:r>
          </w:p>
        </w:tc>
        <w:tc>
          <w:tcPr>
            <w:tcW w:type="dxa" w:w="50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Small M3s: lidar. Longer M3s: motors. #2-28: ESP32 mount. M3.5: battery pack. #6: caster. No tape or glue.</w:t>
            </w:r>
          </w:p>
        </w:tc>
      </w:tr>
    </w:tbl>
    <w:p>
      <w:r>
        <w:br w:type="page"/>
      </w:r>
    </w:p>
    <w:p>
      <w:pPr>
        <w:pStyle w:val="Heading1"/>
        <w:pBdr>
          <w:bottom w:val="single" w:color="0E7C7B" w:sz="12" w:space="4"/>
        </w:pBdr>
        <w:spacing w:after="160" w:before="280"/>
      </w:pPr>
      <w:r>
        <w:rPr>
          <w:color w:val="1F3A5F"/>
        </w:rPr>
        <w:t xml:space="preserve">Wiring Reference</w:t>
      </w:r>
    </w:p>
    <w:p>
      <w:pPr>
        <w:spacing w:after="60" w:before="60"/>
      </w:pPr>
      <w:r>
        <w:t xml:space="preserve">Hand this to each student or display it on a screen. The DRV8833 sits between the ESP32 and the motors; nothing else connects to the motors directly. Point out that on this microcontroller, an ESP32 DevKit V1, the D numbers printed on the board match the GPIO numbers — but this is not always the case, so students should get in the habit of checking the pinouts and datasheets of all their components.</w:t>
      </w:r>
    </w:p>
    <w:p>
      <w:pPr>
        <w:spacing w:after="4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From</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To (ESP32 pin)</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DRV8833  AIN1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GPIO 14</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Left motor direction A</w:t>
            </w:r>
          </w:p>
        </w:tc>
      </w:tr>
      <w:tr>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DRV8833  AIN2</w:t>
            </w:r>
          </w:p>
        </w:tc>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GPIO 27</w:t>
            </w:r>
          </w:p>
        </w:tc>
        <w:tc>
          <w:tcPr>
            <w:tcW w:type="dxa" w:w="45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Left motor direction 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DRV8833  BIN1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GPIO 26</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Right motor direction A</w:t>
            </w:r>
          </w:p>
        </w:tc>
      </w:tr>
      <w:tr>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DRV8833  BIN2</w:t>
            </w:r>
          </w:p>
        </w:tc>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GPIO 25</w:t>
            </w:r>
          </w:p>
        </w:tc>
        <w:tc>
          <w:tcPr>
            <w:tcW w:type="dxa" w:w="45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Right motor direction 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DRV8833  AOUT1/2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Left motor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Polarity doesn't matter — swap in code if it spins the wrong way</w:t>
            </w:r>
          </w:p>
        </w:tc>
      </w:tr>
      <w:tr>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DRV8833  BOUT1/2</w:t>
            </w:r>
          </w:p>
        </w:tc>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Right motor</w:t>
            </w:r>
          </w:p>
        </w:tc>
        <w:tc>
          <w:tcPr>
            <w:tcW w:type="dxa" w:w="45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Same — swap if needed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DRV8833  VM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Battery +</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Motor power, ≈6 V from 4×AA — shared through the Battery + WAGO splice</w:t>
            </w:r>
          </w:p>
        </w:tc>
      </w:tr>
      <w:tr>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DRV8833  GND</w:t>
            </w:r>
          </w:p>
        </w:tc>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ESP32 GND + Battery −</w:t>
            </w:r>
          </w:p>
        </w:tc>
        <w:tc>
          <w:tcPr>
            <w:tcW w:type="dxa" w:w="45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All grounds meet in the ground WAGO splice — common ground is essential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VL53L0X  VCC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3V3</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Do NOT use 5V — the sensor is 3.3V logic</w:t>
            </w:r>
          </w:p>
        </w:tc>
      </w:tr>
      <w:tr>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VL53L0X  GND</w:t>
            </w:r>
          </w:p>
        </w:tc>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GND</w:t>
            </w:r>
          </w:p>
        </w:tc>
        <w:tc>
          <w:tcPr>
            <w:tcW w:type="dxa" w:w="45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VL53L0X  SDA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GPIO 21</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I²C data</w:t>
            </w:r>
          </w:p>
        </w:tc>
      </w:tr>
      <w:tr>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VL53L0X  SCL</w:t>
            </w:r>
          </w:p>
        </w:tc>
        <w:tc>
          <w:tcPr>
            <w:tcW w:type="dxa" w:w="2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GPIO 22</w:t>
            </w:r>
          </w:p>
        </w:tc>
        <w:tc>
          <w:tcPr>
            <w:tcW w:type="dxa" w:w="45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I²C clock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ESP32  VIN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Battery + (optional)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From the same Battery + WAGO splice — powers the ESP32 from the AA pack, only after wiring is checked</w:t>
            </w:r>
          </w:p>
        </w:tc>
      </w:tr>
    </w:tbl>
    <w:p>
      <w:pPr>
        <w:pStyle w:val="Heading3"/>
        <w:spacing w:after="60" w:before="160"/>
      </w:pPr>
      <w:r>
        <w:rPr>
          <w:color w:val="1F3A5F"/>
        </w:rPr>
        <w:t xml:space="preserve">Safety Checks Before Powering On</w:t>
      </w:r>
    </w:p>
    <w:p>
      <w:pPr>
        <w:pStyle w:val="ListParagraph"/>
        <w:numPr>
          <w:ilvl w:val="0"/>
          <w:numId w:val="2"/>
        </w:numPr>
        <w:spacing w:after="30" w:before="30"/>
      </w:pPr>
      <w:r>
        <w:t xml:space="preserve">Common ground? ESP32 GND, DRV8833 GND, and Battery − should all connect.</w:t>
      </w:r>
    </w:p>
    <w:p>
      <w:pPr>
        <w:pStyle w:val="ListParagraph"/>
        <w:numPr>
          <w:ilvl w:val="0"/>
          <w:numId w:val="2"/>
        </w:numPr>
        <w:spacing w:after="30" w:before="30"/>
      </w:pPr>
      <w:r>
        <w:t xml:space="preserve">VL53L0X on 3.3 V, not 5 V. (Many other I²C sensors tolerate 5 V; this one prefers 3.3 V.)</w:t>
      </w:r>
    </w:p>
    <w:p>
      <w:pPr>
        <w:pStyle w:val="ListParagraph"/>
        <w:numPr>
          <w:ilvl w:val="0"/>
          <w:numId w:val="2"/>
        </w:numPr>
        <w:spacing w:after="30" w:before="30"/>
      </w:pPr>
      <w:r>
        <w:t xml:space="preserve">No bare motor wires touching each other or the chassis.</w:t>
      </w:r>
    </w:p>
    <w:p>
      <w:pPr>
        <w:pStyle w:val="ListParagraph"/>
        <w:numPr>
          <w:ilvl w:val="0"/>
          <w:numId w:val="2"/>
        </w:numPr>
        <w:spacing w:after="30" w:before="30"/>
      </w:pPr>
      <w:r>
        <w:t xml:space="preserve">Batteries stay OUT of the holder until a helper has eyeballed the wiring — with no switch, the batteries are the switch.</w:t>
      </w:r>
    </w:p>
    <w:p>
      <w:r>
        <w:br w:type="page"/>
      </w:r>
    </w:p>
    <w:p>
      <w:pPr>
        <w:pStyle w:val="Heading1"/>
        <w:pBdr>
          <w:bottom w:val="single" w:color="0E7C7B" w:sz="12" w:space="4"/>
        </w:pBdr>
        <w:spacing w:after="160" w:before="280"/>
      </w:pPr>
      <w:r>
        <w:rPr>
          <w:color w:val="1F3A5F"/>
        </w:rPr>
        <w:t xml:space="preserve">Minute-by-Minute Schedule</w:t>
      </w:r>
    </w:p>
    <w:p>
      <w:pPr>
        <w:spacing w:after="60" w:before="60"/>
      </w:pPr>
      <w:r>
        <w:t xml:space="preserve">Times are guidelines. The build pace varies a lot by group; build in a 10-minute buffer by trimming the show-and-reflect if needed.</w:t>
      </w:r>
    </w:p>
    <w:p>
      <w:pPr>
        <w:spacing w:after="4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1500"/>
        <w:gridCol w:w="5400"/>
        <w:gridCol w:w="1260"/>
      </w:tblGrid>
      <w:tr>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Time</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Segment</w:t>
            </w:r>
          </w:p>
        </w:tc>
        <w:tc>
          <w:tcPr>
            <w:tcW w:type="dxa" w:w="5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Activities &amp; Talking Points</w:t>
            </w:r>
          </w:p>
        </w:tc>
        <w:tc>
          <w:tcPr>
            <w:tcW w:type="dxa" w:w="1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Materials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0:00–0:10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Welcome &amp; The Big Idea</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Greet learners. Show a finished robot rolling around and stopping at a wall. Ask: "How did it know the wall was there?" Introduce the three jobs of any robot: SENSE → THINK → ACT. Distribute kits and inventory parts together.</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Finished demo robot; kit per student</w:t>
            </w:r>
          </w:p>
        </w:tc>
      </w:tr>
      <w:tr>
        <w:tc>
          <w:tcPr>
            <w:tcW w:type="dxa" w:w="1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0:10–0:25</w:t>
            </w:r>
          </w:p>
        </w:tc>
        <w:tc>
          <w:tcPr>
            <w:tcW w:type="dxa" w:w="15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Meet the Parts</w:t>
            </w:r>
          </w:p>
        </w:tc>
        <w:tc>
          <w:tcPr>
            <w:tcW w:type="dxa" w:w="5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Hold up each part and pass one around. ESP32 = the brain. DRV8833 = the muscles. Yellow gear motors = the wheels. VL53L0X = the eye (a tiny laser tape measure). 4×AA pack = the heart. Briefly explain why we need a motor driver (the ESP32 pins are too weak to spin motors).</w:t>
            </w:r>
          </w:p>
        </w:tc>
        <w:tc>
          <w:tcPr>
            <w:tcW w:type="dxa" w:w="12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One of each part for show-and-tell</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0:25–0:50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Build: Chassis &amp; Motors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Mount motors to chassis with the longer M3 socket head screws and nuts — leave the wheels OFF for now; they get in the way. Bolt the VL53L0X to the front with the small M3 socket head screws and nuts. Insert the DRV8833 into its slot; screw the ESP32 into position with the #2-28 pan head thread rolling screws. Wire motor leads to DRV8833 outputs (AOUT1/2, BOUT1/2). Emphasize: red &amp; black don't matter yet — we'll fix direction in code. Bolt battery pack on top with the M3.5 flat head screws and nuts.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Chassis, screwdrivers, Allen wrenches, screws &amp; nuts</w:t>
            </w:r>
          </w:p>
        </w:tc>
      </w:tr>
      <w:tr>
        <w:tc>
          <w:tcPr>
            <w:tcW w:type="dxa" w:w="1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0:30 BREAK</w:t>
            </w:r>
          </w:p>
        </w:tc>
        <w:tc>
          <w:tcPr>
            <w:tcW w:type="dxa" w:w="15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Stretch (2 min)</w:t>
            </w:r>
          </w:p>
        </w:tc>
        <w:tc>
          <w:tcPr>
            <w:tcW w:type="dxa" w:w="5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Quick stretch break partway through the build. Check that no one is stuck.</w:t>
            </w:r>
          </w:p>
        </w:tc>
        <w:tc>
          <w:tcPr>
            <w:tcW w:type="dxa" w:w="12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0:50–1:10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Build: Wiring the Brain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Connect DRV8833 to ESP32 (IN1–IN4 to GPIO 14, 27, 26, 25). Connect VL53L0X with 4 wires: VCC→3V3, GND→GND, SDA→GPIO 21, SCL→GPIO 22. Battery + and ground are shared via WAGO splices: one splice for Battery + (DRV8833 VM + ESP32 VIN), one for all grounds. Once the VL53L0X is wired, attach the caster with the #6 pan head thread rolling screws, then press the wheels on — wheels go LAST because they get in the way during wiring. DO NOT power yet. Teacher walks each table to check wiring before any battery goes in.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Jumper wires, the kits</w:t>
            </w:r>
          </w:p>
        </w:tc>
      </w:tr>
      <w:tr>
        <w:tc>
          <w:tcPr>
            <w:tcW w:type="dxa" w:w="1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1:10–1:35</w:t>
            </w:r>
          </w:p>
        </w:tc>
        <w:tc>
          <w:tcPr>
            <w:tcW w:type="dxa" w:w="15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Code: Make It Move</w:t>
            </w:r>
          </w:p>
        </w:tc>
        <w:tc>
          <w:tcPr>
            <w:tcW w:type="dxa" w:w="5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Open pre-loaded Arduino sketch. Confirm each laptop shows Board = DOIT ESP32 DEVKIT V1 and the right COM port (unplug/replug the USB cable to spot it) before anyone clicks Upload. Walk through analogWrite() for motor PWM. Students upload, place robot on floor, and trim direction (swap motor leads if a wheel spins backward). Celebrate first movement!</w:t>
            </w:r>
          </w:p>
        </w:tc>
        <w:tc>
          <w:tcPr>
            <w:tcW w:type="dxa" w:w="12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Laptops, micro-USB cables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1:35–1:55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Code: Make It See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Add the VL53L0X library calls. Read distance in mm. Add the rule: IF distance &lt; 200 mm THEN stop and turn. Upload, test, tune the threshold. This is the magic moment — the robot reacts to the world.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Same setup</w:t>
            </w:r>
          </w:p>
        </w:tc>
      </w:tr>
      <w:tr>
        <w:tc>
          <w:tcPr>
            <w:tcW w:type="dxa" w:w="1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1:55–2:00</w:t>
            </w:r>
          </w:p>
        </w:tc>
        <w:tc>
          <w:tcPr>
            <w:tcW w:type="dxa" w:w="15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Show &amp; Reflect</w:t>
            </w:r>
          </w:p>
        </w:tc>
        <w:tc>
          <w:tcPr>
            <w:tcW w:type="dxa" w:w="54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Mini parade: each robot drives a short obstacle course. Ask: "What would you add next — a buzzer? A second sensor? A line follower?" Send students home with the take-home sheet.</w:t>
            </w:r>
          </w:p>
        </w:tc>
        <w:tc>
          <w:tcPr>
            <w:tcW w:type="dxa" w:w="12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Tape obstacle course on floor; handout</w:t>
            </w:r>
          </w:p>
        </w:tc>
      </w:tr>
    </w:tbl>
    <w:p>
      <w:r>
        <w:br w:type="page"/>
      </w:r>
    </w:p>
    <w:p>
      <w:pPr>
        <w:pStyle w:val="Heading1"/>
        <w:pBdr>
          <w:bottom w:val="single" w:color="0E7C7B" w:sz="12" w:space="4"/>
        </w:pBdr>
        <w:spacing w:after="160" w:before="280"/>
      </w:pPr>
      <w:r>
        <w:rPr>
          <w:color w:val="1F3A5F"/>
        </w:rPr>
        <w:t xml:space="preserve">Teaching Notes &amp; Talking Points</w:t>
      </w:r>
    </w:p>
    <w:p>
      <w:pPr>
        <w:pStyle w:val="Heading2"/>
        <w:spacing w:after="100" w:before="220"/>
      </w:pPr>
      <w:r>
        <w:rPr>
          <w:color w:val="0E7C7B"/>
        </w:rPr>
        <w:t xml:space="preserve">The Big Idea: Sense → Think → Act</w:t>
      </w:r>
    </w:p>
    <w:p>
      <w:pPr>
        <w:spacing w:after="60" w:before="60"/>
      </w:pPr>
      <w:r>
        <w:t xml:space="preserve">Every robot — from a Roomba to a Mars rover — does the same three things. The ESP32 thinks. The VL53L0X senses. The motors act. Keep returning to this framing; it is the single most important takeaway.</w:t>
      </w:r>
    </w:p>
    <w:p>
      <w:pPr>
        <w:pStyle w:val="Heading2"/>
        <w:spacing w:after="100" w:before="220"/>
      </w:pPr>
      <w:r>
        <w:rPr>
          <w:color w:val="0E7C7B"/>
        </w:rPr>
        <w:t xml:space="preserve">Why a Motor Driver?</w:t>
      </w:r>
    </w:p>
    <w:p>
      <w:pPr>
        <w:spacing w:after="60" w:before="60"/>
      </w:pPr>
      <w:r>
        <w:t xml:space="preserve">Beginners often ask: why can't the ESP32 just spin the motor directly? Two reasons. First, an ESP32 GPIO pin can supply about 20–40 mA, but a gear motor wants 200+ mA at startup. Second, to make a motor spin backward the current has to flow through it in the opposite direction — the polarity is reversed, like putting a battery in backwards. An H-bridge (which is what the DRV8833 contains) flips that polarity in software. Show the chip and trace the path with your finger: brain → muscles → wheels.</w:t>
      </w:r>
    </w:p>
    <w:p>
      <w:pPr>
        <w:pStyle w:val="Heading2"/>
        <w:spacing w:after="100" w:before="220"/>
      </w:pPr>
      <w:r>
        <w:rPr>
          <w:color w:val="0E7C7B"/>
        </w:rPr>
        <w:t xml:space="preserve">Why I²C?</w:t>
      </w:r>
    </w:p>
    <w:p>
      <w:pPr>
        <w:spacing w:after="60" w:before="60"/>
      </w:pPr>
      <w:r>
        <w:t xml:space="preserve">The VL53L0X talks to the ESP32 with only two wires (plus power and ground) — SDA (data) and SCL (clock). This is I²C. You don't need to teach the protocol; just point out that it's a shared bus, so future students can add more sensors on the same two wires. That's the seed of an extension project.</w:t>
      </w:r>
    </w:p>
    <w:p>
      <w:pPr>
        <w:pStyle w:val="Heading2"/>
        <w:spacing w:after="100" w:before="220"/>
      </w:pPr>
      <w:r>
        <w:rPr>
          <w:color w:val="0E7C7B"/>
        </w:rPr>
        <w:t xml:space="preserve">Distances in Millimeters</w:t>
      </w:r>
    </w:p>
    <w:p>
      <w:pPr>
        <w:spacing w:after="60" w:before="60"/>
      </w:pPr>
      <w:r>
        <w:t xml:space="preserve">The VL53L0X returns distance in millimeters. Students often forget this and set the threshold to "20" expecting 20 cm — the robot then thinks the wall is always far away. Have them print the live reading to Serial Monitor before tuning the threshold. A good starting value is 200 mm (20 cm).</w:t>
      </w:r>
    </w:p>
    <w:p>
      <w:pPr>
        <w:pStyle w:val="Heading2"/>
        <w:spacing w:after="100" w:before="220"/>
      </w:pPr>
      <w:r>
        <w:rPr>
          <w:color w:val="0E7C7B"/>
        </w:rPr>
        <w:t xml:space="preserve">Differential Drive</w:t>
      </w:r>
    </w:p>
    <w:p>
      <w:pPr>
        <w:spacing w:after="60" w:before="60"/>
      </w:pPr>
      <w:r>
        <w:t xml:space="preserve">Two independently-controlled wheels and a passive caster create a "differential drive" robot. Both forward: go straight. One forward, one reverse: spin in place. One forward, one stopped: gentle curve. Most students discover this by accident — invite them to swap motor speeds and see what happens.</w:t>
      </w:r>
    </w:p>
    <w:p>
      <w:pPr>
        <w:pStyle w:val="Heading2"/>
        <w:spacing w:after="100" w:before="220"/>
      </w:pPr>
      <w:r>
        <w:rPr>
          <w:color w:val="0E7C7B"/>
        </w:rPr>
        <w:t xml:space="preserve">Common Misconception: "My code is wrong"</w:t>
      </w:r>
    </w:p>
    <w:p>
      <w:pPr>
        <w:spacing w:after="60" w:before="60"/>
      </w:pPr>
      <w:r>
        <w:t xml:space="preserve">When the robot misbehaves, students almost always assume the code is broken. About 80% of the time it's wiring (loose jumper, swapped pins, battery dead). Train them to check power and continuity first, then code. The troubleshooting table in this guide is built around that order.</w:t>
      </w:r>
    </w:p>
    <w:p>
      <w:r>
        <w:br w:type="page"/>
      </w:r>
    </w:p>
    <w:p>
      <w:pPr>
        <w:pStyle w:val="Heading1"/>
        <w:pBdr>
          <w:bottom w:val="single" w:color="0E7C7B" w:sz="12" w:space="4"/>
        </w:pBdr>
        <w:spacing w:after="160" w:before="280"/>
      </w:pPr>
      <w:r>
        <w:rPr>
          <w:color w:val="1F3A5F"/>
        </w:rPr>
        <w:t xml:space="preserve">Troubleshooting</w:t>
      </w:r>
    </w:p>
    <w:p>
      <w:pPr>
        <w:spacing w:after="60" w:before="60"/>
      </w:pPr>
      <w:r>
        <w:t xml:space="preserve">Most issues are wiring or power. Work down this list before opening the code.</w:t>
      </w:r>
    </w:p>
    <w:p>
      <w:pPr>
        <w:spacing w:after="4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Symptom</w:t>
            </w:r>
          </w:p>
        </w:tc>
        <w:tc>
          <w:tcPr>
            <w:tcW w:type="dxa" w:w="6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2"/>
                <w:szCs w:val="22"/>
              </w:rPr>
              <w:t xml:space="preserve">Likely Cause &amp; Fix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Robot does nothing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Check batteries are inserted (there is no switch) and oriented correctly, the WAGO splices grip each wire (tug test), and the DRV8833 VM and GND are wired. Verify the sketch actually uploaded (look for "Done uploading" in Arduino IDE).</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One wheel spins backward</w:t>
            </w:r>
          </w:p>
        </w:tc>
        <w:tc>
          <w:tcPr>
            <w:tcW w:type="dxa" w:w="61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Swap the two motor leads at the DRV8833 output, OR swap the two GPIOs in code (e.g., flip IN1/IN2).</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Both wheels backward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Reverse the driver output wires (swap each motor's leads at the DRV8833 outputs) — or reverse the output in the code.</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Robot drifts left or right</w:t>
            </w:r>
          </w:p>
        </w:tc>
        <w:tc>
          <w:tcPr>
            <w:tcW w:type="dxa" w:w="61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Yellow gear motors aren't perfectly matched. Reduce PWM on the faster side by 10–20 (e.g., 200 vs 220).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Distance reading is 8190 or always 0</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VL53L0X not detected. Check SDA/SCL not swapped, sensor on 3.3 V (not 5 V), and the library begin() returns true.</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ESP32 keeps rebooting under load</w:t>
            </w:r>
          </w:p>
        </w:tc>
        <w:tc>
          <w:tcPr>
            <w:tcW w:type="dxa" w:w="61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Brownout — batteries are low, or the ESP32 is being powered from USB while motors draw current. Use fresh AAs and disconnect USB during driving tests.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Upload fails: "Failed to connect"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t xml:space="preserve">Hold the BOOT button while clicking Upload, release when "Connecting..." appears. Confirm the cable is a data cable, not charge-only.</w:t>
            </w:r>
          </w:p>
        </w:tc>
      </w:tr>
      <w:tr>
        <w:tc>
          <w:tcPr>
            <w:tcW w:type="dxa" w:w="320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Sensor reads correctly but robot doesn't stop</w:t>
            </w:r>
          </w:p>
        </w:tc>
        <w:tc>
          <w:tcPr>
            <w:tcW w:type="dxa" w:w="6160"/>
            <w:tcBorders>
              <w:top w:val="single" w:color="BFBFBF" w:sz="4"/>
              <w:left w:val="single" w:color="BFBFBF" w:sz="4"/>
              <w:bottom w:val="single" w:color="BFBFBF" w:sz="4"/>
              <w:right w:val="single" w:color="BFBFBF" w:sz="4"/>
            </w:tcBorders>
            <w:shd w:fill="EAF2F4" w:val="clear"/>
            <w:tcMar>
              <w:top w:type="dxa" w:w="100"/>
              <w:left w:type="dxa" w:w="140"/>
              <w:bottom w:type="dxa" w:w="100"/>
              <w:right w:type="dxa" w:w="140"/>
            </w:tcMar>
          </w:tcPr>
          <w:p>
            <w:pPr>
              <w:spacing w:after="40" w:before="40"/>
            </w:pPr>
            <w:r>
              <w:t xml:space="preserve">Threshold mismatch — print the distance to Serial and confirm units (mm). 200 mm = 20 cm.</w:t>
            </w:r>
          </w:p>
        </w:tc>
      </w:tr>
    </w:tbl>
    <w:p>
      <w:pPr>
        <w:pStyle w:val="Heading1"/>
        <w:pBdr>
          <w:bottom w:val="single" w:color="0E7C7B" w:sz="12" w:space="4"/>
        </w:pBdr>
        <w:spacing w:after="160" w:before="280"/>
      </w:pPr>
      <w:r>
        <w:rPr>
          <w:color w:val="1F3A5F"/>
        </w:rPr>
        <w:t xml:space="preserve">Starter Sketch (Reference)</w:t>
      </w:r>
    </w:p>
    <w:p>
      <w:pPr>
        <w:spacing w:after="60" w:before="60"/>
      </w:pPr>
      <w:r>
        <w:t xml:space="preserve">Pre-load this on a USB stick or on the loaner laptops. Walk through it line by line during the coding segment — do not have students type it from scratch in a 2-hour workshop.</w:t>
      </w:r>
    </w:p>
    <w:p>
      <w:pPr>
        <w:pBdr>
          <w:top w:val="single" w:color="BFBFBF" w:sz="4" w:space="4"/>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#include &lt;Wire.h&gt;</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#include &lt;Adafruit_VL53L0X.h&gt;</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Motor pins (DRV8833)</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const int AIN1 = 14, AIN2 = 27;   // left motor</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const int BIN1 = 26, BIN2 = 25;   // right motor</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Adafruit_VL53L0X lox;</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void drive(int left, int right)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 values from -255 to +255</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analogWrite(AIN1, left  &gt; 0 ?  left : 0);</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analogWrite(AIN2, left  &lt; 0 ? -left : 0);</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analogWrite(BIN1, right &gt; 0 ?  right : 0);</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analogWrite(BIN2, right &lt; 0 ? -right : 0);</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void setup()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Serial.begin(115200);</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pinMode(AIN1, OUTPUT); pinMode(AIN2, OUTPUT);</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pinMode(BIN1, OUTPUT); pinMode(BIN2, OUTPUT);</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if (!lox.begin()) { Serial.println("Sensor not found"); while (1);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void loop()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VL53L0X_RangingMeasurementData_t m;</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lox.rangingTest(&amp;m, false);</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int d = (m.RangeStatus != 4) ? m.RangeMilliMeter : 9999;</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Serial.println(d);</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if (d &gt; 200)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drive(200, 200);          // forward</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 else {</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drive(180, -180);         // spin to find a clear path</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delay(400);</w:t>
      </w:r>
    </w:p>
    <w:p>
      <w:pPr>
        <w:pBdr>
          <w:left w:val="single" w:color="BFBFBF" w:sz="4" w:space="4"/>
          <w:right w:val="single" w:color="BFBFBF" w:sz="4" w:space="4"/>
        </w:pBdr>
        <w:shd w:fill="F4F4F4" w:val="clear"/>
        <w:spacing w:after="0" w:before="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4F4F4" w:val="clear"/>
        <w:spacing w:after="0" w:before="0" w:line="240"/>
      </w:pPr>
      <w:r>
        <w:rPr>
          <w:rFonts w:ascii="Consolas" w:cs="Consolas" w:eastAsia="Consolas" w:hAnsi="Consolas"/>
          <w:sz w:val="18"/>
          <w:szCs w:val="18"/>
        </w:rPr>
        <w:t xml:space="preserve">}</w:t>
      </w:r>
    </w:p>
    <w:p>
      <w:r>
        <w:br w:type="page"/>
      </w:r>
    </w:p>
    <w:p>
      <w:pPr>
        <w:pStyle w:val="Heading1"/>
        <w:pBdr>
          <w:bottom w:val="single" w:color="0E7C7B" w:sz="12" w:space="4"/>
        </w:pBdr>
        <w:spacing w:after="160" w:before="280"/>
      </w:pPr>
      <w:r>
        <w:rPr>
          <w:color w:val="1F3A5F"/>
        </w:rPr>
        <w:t xml:space="preserve">Extensions for Fast Finishers</w:t>
      </w:r>
    </w:p>
    <w:p>
      <w:pPr>
        <w:spacing w:after="60" w:before="60"/>
      </w:pPr>
      <w:r>
        <w:t xml:space="preserve">Have these ready for the one or two students who finish 20 minutes early. They keep the room calm and give advanced learners a stretch goal.</w:t>
      </w:r>
    </w:p>
    <w:p>
      <w:pPr>
        <w:pStyle w:val="Heading3"/>
        <w:spacing w:after="60" w:before="160"/>
      </w:pPr>
      <w:r>
        <w:rPr>
          <w:color w:val="1F3A5F"/>
        </w:rPr>
        <w:t xml:space="preserve">Easy (5–10 minutes)</w:t>
      </w:r>
    </w:p>
    <w:p>
      <w:pPr>
        <w:pStyle w:val="ListParagraph"/>
        <w:numPr>
          <w:ilvl w:val="0"/>
          <w:numId w:val="2"/>
        </w:numPr>
        <w:spacing w:after="30" w:before="30"/>
      </w:pPr>
      <w:r>
        <w:t xml:space="preserve">Tune the threshold and the turn time. How close can the robot get before it stops?</w:t>
      </w:r>
    </w:p>
    <w:p>
      <w:pPr>
        <w:pStyle w:val="ListParagraph"/>
        <w:numPr>
          <w:ilvl w:val="0"/>
          <w:numId w:val="2"/>
        </w:numPr>
        <w:spacing w:after="30" w:before="30"/>
      </w:pPr>
      <w:r>
        <w:t xml:space="preserve">Change the spin direction — does the robot prefer to turn left or right?</w:t>
      </w:r>
    </w:p>
    <w:p>
      <w:pPr>
        <w:pStyle w:val="ListParagraph"/>
        <w:numPr>
          <w:ilvl w:val="0"/>
          <w:numId w:val="2"/>
        </w:numPr>
        <w:spacing w:after="30" w:before="30"/>
      </w:pPr>
      <w:r>
        <w:t xml:space="preserve">Make the robot drive slower or faster by changing the PWM values.</w:t>
      </w:r>
    </w:p>
    <w:p>
      <w:pPr>
        <w:pStyle w:val="Heading3"/>
        <w:spacing w:after="60" w:before="160"/>
      </w:pPr>
      <w:r>
        <w:rPr>
          <w:color w:val="1F3A5F"/>
        </w:rPr>
        <w:t xml:space="preserve">Medium (10–20 minutes)</w:t>
      </w:r>
    </w:p>
    <w:p>
      <w:pPr>
        <w:pStyle w:val="ListParagraph"/>
        <w:numPr>
          <w:ilvl w:val="0"/>
          <w:numId w:val="2"/>
        </w:numPr>
        <w:spacing w:after="30" w:before="30"/>
      </w:pPr>
      <w:r>
        <w:t xml:space="preserve">Add a piezo buzzer on a spare GPIO — beep when an obstacle is close.</w:t>
      </w:r>
    </w:p>
    <w:p>
      <w:pPr>
        <w:pStyle w:val="ListParagraph"/>
        <w:numPr>
          <w:ilvl w:val="0"/>
          <w:numId w:val="2"/>
        </w:numPr>
        <w:spacing w:after="30" w:before="30"/>
      </w:pPr>
      <w:r>
        <w:t xml:space="preserve">Add an LED that brightens as the robot gets closer to a wall (map distance → analogWrite).</w:t>
      </w:r>
    </w:p>
    <w:p>
      <w:pPr>
        <w:pStyle w:val="ListParagraph"/>
        <w:numPr>
          <w:ilvl w:val="0"/>
          <w:numId w:val="2"/>
        </w:numPr>
        <w:spacing w:after="30" w:before="30"/>
      </w:pPr>
      <w:r>
        <w:t xml:space="preserve">Make the spin time proportional to distance — short obstacle, short turn; close obstacle, long turn.</w:t>
      </w:r>
    </w:p>
    <w:p>
      <w:pPr>
        <w:pStyle w:val="Heading3"/>
        <w:spacing w:after="60" w:before="160"/>
      </w:pPr>
      <w:r>
        <w:rPr>
          <w:color w:val="1F3A5F"/>
        </w:rPr>
        <w:t xml:space="preserve">Advanced (20+ minutes, or a follow-up session)</w:t>
      </w:r>
    </w:p>
    <w:p>
      <w:pPr>
        <w:pStyle w:val="ListParagraph"/>
        <w:numPr>
          <w:ilvl w:val="0"/>
          <w:numId w:val="2"/>
        </w:numPr>
        <w:spacing w:after="30" w:before="30"/>
      </w:pPr>
      <w:r>
        <w:t xml:space="preserve">Add a second VL53L0X. The two sensors share the I²C bus but need different addresses — use the XSHUT pin to bring them up one at a time.</w:t>
      </w:r>
    </w:p>
    <w:p>
      <w:pPr>
        <w:pStyle w:val="ListParagraph"/>
        <w:numPr>
          <w:ilvl w:val="0"/>
          <w:numId w:val="2"/>
        </w:numPr>
        <w:spacing w:after="30" w:before="30"/>
      </w:pPr>
      <w:r>
        <w:t xml:space="preserve">Add Wi-Fi control: drive the robot from a web page served by the ESP32 itself.</w:t>
      </w:r>
    </w:p>
    <w:p>
      <w:pPr>
        <w:pStyle w:val="ListParagraph"/>
        <w:numPr>
          <w:ilvl w:val="0"/>
          <w:numId w:val="2"/>
        </w:numPr>
        <w:spacing w:after="30" w:before="30"/>
      </w:pPr>
      <w:r>
        <w:t xml:space="preserve">Log distance readings to Serial and plot them in the Arduino IDE Serial Plotter — you've just built a turtle that draws a map.</w:t>
      </w:r>
    </w:p>
    <w:p>
      <w:pPr>
        <w:pStyle w:val="Heading1"/>
        <w:pBdr>
          <w:bottom w:val="single" w:color="0E7C7B" w:sz="12" w:space="4"/>
        </w:pBdr>
        <w:spacing w:after="160" w:before="280"/>
      </w:pPr>
      <w:r>
        <w:rPr>
          <w:color w:val="1F3A5F"/>
        </w:rPr>
        <w:t xml:space="preserve">Quick Informal Assessment</w:t>
      </w:r>
    </w:p>
    <w:p>
      <w:pPr>
        <w:spacing w:after="60" w:before="60"/>
      </w:pPr>
      <w:r>
        <w:t xml:space="preserve">In the final 5 minutes, ask each student one of these questions. There is no grade — just a chance to surface understanding.</w:t>
      </w:r>
    </w:p>
    <w:p>
      <w:pPr>
        <w:pStyle w:val="ListParagraph"/>
        <w:numPr>
          <w:ilvl w:val="0"/>
          <w:numId w:val="3"/>
        </w:numPr>
        <w:spacing w:after="40" w:before="40"/>
      </w:pPr>
      <w:r>
        <w:t xml:space="preserve">Point to the part of your robot that senses. Now the part that thinks. Now the part that acts.</w:t>
      </w:r>
    </w:p>
    <w:p>
      <w:pPr>
        <w:pStyle w:val="ListParagraph"/>
        <w:numPr>
          <w:ilvl w:val="0"/>
          <w:numId w:val="3"/>
        </w:numPr>
        <w:spacing w:after="40" w:before="40"/>
      </w:pPr>
      <w:r>
        <w:t xml:space="preserve">Why can't the ESP32 spin the motor directly?</w:t>
      </w:r>
    </w:p>
    <w:p>
      <w:pPr>
        <w:pStyle w:val="ListParagraph"/>
        <w:numPr>
          <w:ilvl w:val="0"/>
          <w:numId w:val="3"/>
        </w:numPr>
        <w:spacing w:after="40" w:before="40"/>
      </w:pPr>
      <w:r>
        <w:t xml:space="preserve">Your robot is driving backward. What's the fastest way to fix it — code or wiring? (Either is fine.)</w:t>
      </w:r>
    </w:p>
    <w:p>
      <w:pPr>
        <w:pStyle w:val="ListParagraph"/>
        <w:numPr>
          <w:ilvl w:val="0"/>
          <w:numId w:val="3"/>
        </w:numPr>
        <w:spacing w:after="40" w:before="40"/>
      </w:pPr>
      <w:r>
        <w:t xml:space="preserve">If you had one more sensor, what would it be? What would the robot do with it?</w:t>
      </w:r>
    </w:p>
    <w:p>
      <w:pPr>
        <w:pStyle w:val="Heading1"/>
        <w:pBdr>
          <w:bottom w:val="single" w:color="0E7C7B" w:sz="12" w:space="4"/>
        </w:pBdr>
        <w:spacing w:after="160" w:before="280"/>
      </w:pPr>
      <w:r>
        <w:rPr>
          <w:color w:val="1F3A5F"/>
        </w:rPr>
        <w:t xml:space="preserve">Safety &amp; Classroom Management</w:t>
      </w:r>
    </w:p>
    <w:p>
      <w:pPr>
        <w:pStyle w:val="ListParagraph"/>
        <w:numPr>
          <w:ilvl w:val="0"/>
          <w:numId w:val="2"/>
        </w:numPr>
        <w:spacing w:after="30" w:before="30"/>
      </w:pPr>
      <w:r>
        <w:t xml:space="preserve">Eyes: warn against staring directly into the VL53L0X. It is a Class 1 laser (eye-safe under normal conditions) but the etiquette is good practice for future projects with stronger lasers.</w:t>
      </w:r>
    </w:p>
    <w:p>
      <w:pPr>
        <w:pStyle w:val="ListParagraph"/>
        <w:numPr>
          <w:ilvl w:val="0"/>
          <w:numId w:val="2"/>
        </w:numPr>
        <w:spacing w:after="30" w:before="30"/>
      </w:pPr>
      <w:r>
        <w:t xml:space="preserve">Batteries: alkaline AAs are very safe, but a short circuit will still heat up wires. Have a helper inspect every kit before the batteries go in.</w:t>
      </w:r>
    </w:p>
    <w:p>
      <w:pPr>
        <w:pStyle w:val="ListParagraph"/>
        <w:numPr>
          <w:ilvl w:val="0"/>
          <w:numId w:val="2"/>
        </w:numPr>
        <w:spacing w:after="30" w:before="30"/>
      </w:pPr>
      <w:r>
        <w:t xml:space="preserve">Small parts: screws and jumpers roll. A small parts tray per table prevents 80% of "I lost a screw" moments.</w:t>
      </w:r>
    </w:p>
    <w:p>
      <w:pPr>
        <w:pStyle w:val="ListParagraph"/>
        <w:numPr>
          <w:ilvl w:val="0"/>
          <w:numId w:val="2"/>
        </w:numPr>
        <w:spacing w:after="30" w:before="30"/>
      </w:pPr>
      <w:r>
        <w:t xml:space="preserve">Driving area: clear a 2 × 2 m space on the floor. Robots will collide; that's fine. Keep bags and laptop cables out of the runway.</w:t>
      </w:r>
    </w:p>
    <w:p>
      <w:pPr>
        <w:pStyle w:val="ListParagraph"/>
        <w:numPr>
          <w:ilvl w:val="0"/>
          <w:numId w:val="2"/>
        </w:numPr>
        <w:spacing w:after="30" w:before="30"/>
      </w:pPr>
      <w:r>
        <w:t xml:space="preserve">Pace: if a student is behind, pair them with a finished student rather than rushing them. Everyone leaves with a working robot.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6"/>
      </w:pBdr>
    </w:pPr>
    <w:r>
      <w:rPr>
        <w:b/>
        <w:bCs/>
        <w:color w:val="1F3A5F"/>
        <w:sz w:val="20"/>
        <w:szCs w:val="20"/>
      </w:rPr>
      <w:t xml:space="preserve">MY FIRST ROBOT</w:t>
    </w:r>
    <w:r>
      <w:rPr>
        <w:sz w:val="20"/>
        <w:szCs w:val="20"/>
      </w:rPr>
      <w:t xml:space="preserve">    </w:t>
    </w:r>
    <w:r>
      <w:rPr>
        <w:color w:val="0E7C7B"/>
        <w:sz w:val="20"/>
        <w:szCs w:val="20"/>
      </w:rPr>
      <w:t xml:space="preserve">Teacher's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E7C7B"/>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First Robot — Teacher's Guide</dc:title>
  <dc:creator>Workshop Instructor</dc:creator>
  <cp:lastModifiedBy>Un-named</cp:lastModifiedBy>
  <cp:revision>1</cp:revision>
  <dcterms:created xsi:type="dcterms:W3CDTF">2026-05-18T22:35:14.171Z</dcterms:created>
  <dcterms:modified xsi:type="dcterms:W3CDTF">2026-05-18T22:35:14.171Z</dcterms:modified>
</cp:coreProperties>
</file>

<file path=docProps/custom.xml><?xml version="1.0" encoding="utf-8"?>
<Properties xmlns="http://schemas.openxmlformats.org/officeDocument/2006/custom-properties" xmlns:vt="http://schemas.openxmlformats.org/officeDocument/2006/docPropsVTypes"/>
</file>