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107c368ce70644ed4dc5b98a0ea5f2c6c90c5a6"/>
    <w:p>
      <w:pPr>
        <w:pStyle w:val="Heading1"/>
      </w:pPr>
      <w:r>
        <w:t xml:space="preserve">Cursor AI Agent Prompt: Build New Decoy Offer Landing Page Components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Create NEW components for a Hormozi-style decoy offer landing page for the Bradys mystery collection. DO NOT overwrite existing components - create all new files with “_v2” suffix so I can cherry-pick content from the old versions later.</w:t>
      </w:r>
    </w:p>
    <w:bookmarkEnd w:id="20"/>
    <w:bookmarkStart w:id="21" w:name="design-principles"/>
    <w:p>
      <w:pPr>
        <w:pStyle w:val="Heading2"/>
      </w:pPr>
      <w:r>
        <w:t xml:space="preserve">Design Principles</w:t>
      </w:r>
    </w:p>
    <w:p>
      <w:pPr>
        <w:pStyle w:val="Compact"/>
        <w:numPr>
          <w:ilvl w:val="0"/>
          <w:numId w:val="1001"/>
        </w:numPr>
      </w:pPr>
      <w:r>
        <w:t xml:space="preserve">Keep existing site layout structure and color scheme from current NOS repo</w:t>
      </w:r>
    </w:p>
    <w:p>
      <w:pPr>
        <w:pStyle w:val="Compact"/>
        <w:numPr>
          <w:ilvl w:val="0"/>
          <w:numId w:val="1001"/>
        </w:numPr>
      </w:pPr>
      <w:r>
        <w:t xml:space="preserve">Mobile-first design (97% of users are 65+ on mobile devices)</w:t>
      </w:r>
    </w:p>
    <w:p>
      <w:pPr>
        <w:pStyle w:val="Compact"/>
        <w:numPr>
          <w:ilvl w:val="0"/>
          <w:numId w:val="1001"/>
        </w:numPr>
      </w:pPr>
      <w:r>
        <w:t xml:space="preserve">Follow Alex Hormozi decoy offer best practices:</w:t>
      </w:r>
    </w:p>
    <w:p>
      <w:pPr>
        <w:pStyle w:val="Compact"/>
        <w:numPr>
          <w:ilvl w:val="1"/>
          <w:numId w:val="1002"/>
        </w:numPr>
      </w:pPr>
      <w:r>
        <w:t xml:space="preserve">Side-by-side presentation on desktop</w:t>
      </w:r>
    </w:p>
    <w:p>
      <w:pPr>
        <w:pStyle w:val="Compact"/>
        <w:numPr>
          <w:ilvl w:val="1"/>
          <w:numId w:val="1002"/>
        </w:numPr>
      </w:pPr>
      <w:r>
        <w:t xml:space="preserve">Equal visual weight for both options in hero</w:t>
      </w:r>
    </w:p>
    <w:p>
      <w:pPr>
        <w:pStyle w:val="Compact"/>
        <w:numPr>
          <w:ilvl w:val="1"/>
          <w:numId w:val="1002"/>
        </w:numPr>
      </w:pPr>
      <w:r>
        <w:t xml:space="preserve">Premium option (collection) positioned first/left on desktop, top on mobile</w:t>
      </w:r>
    </w:p>
    <w:p>
      <w:pPr>
        <w:pStyle w:val="Compact"/>
        <w:numPr>
          <w:ilvl w:val="1"/>
          <w:numId w:val="1002"/>
        </w:numPr>
      </w:pPr>
      <w:r>
        <w:t xml:space="preserve">Clear asymmetric dominance in comparison section</w:t>
      </w:r>
    </w:p>
    <w:bookmarkEnd w:id="21"/>
    <w:bookmarkStart w:id="30" w:name="components-to-create"/>
    <w:p>
      <w:pPr>
        <w:pStyle w:val="Heading2"/>
      </w:pPr>
      <w:r>
        <w:t xml:space="preserve">Components to Create</w:t>
      </w:r>
    </w:p>
    <w:bookmarkStart w:id="22" w:name="herodecoy_v2.jsx-or-similar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HeroDecoy_v2.jsx</w:t>
      </w:r>
      <w:r>
        <w:t xml:space="preserve"> </w:t>
      </w:r>
      <w:r>
        <w:t xml:space="preserve">or similar</w:t>
      </w:r>
    </w:p>
    <w:p>
      <w:pPr>
        <w:pStyle w:val="FirstParagraph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- Yellow box at top with text:</w:t>
      </w:r>
      <w:r>
        <w:t xml:space="preserve"> </w:t>
      </w:r>
      <w:r>
        <w:t xml:space="preserve">“Murder. Opium. And a butler who definitely didn’t do it.”</w:t>
      </w:r>
      <w:r>
        <w:t xml:space="preserve"> </w:t>
      </w:r>
      <w:r>
        <w:t xml:space="preserve">- Main headline:</w:t>
      </w:r>
      <w:r>
        <w:t xml:space="preserve"> </w:t>
      </w:r>
      <w:r>
        <w:t xml:space="preserve">“Get Your First Bradys Mystery Novel”</w:t>
      </w:r>
      <w:r>
        <w:t xml:space="preserve"> </w:t>
      </w:r>
      <w:r>
        <w:t xml:space="preserve">- Subhead:</w:t>
      </w:r>
      <w:r>
        <w:t xml:space="preserve"> </w:t>
      </w:r>
      <w:r>
        <w:t xml:space="preserve">“The Bradys and the Chinese Idol - A complete 1903 detective mystery — professionally restored and ready to read.”</w:t>
      </w:r>
      <w:r>
        <w:t xml:space="preserve"> </w:t>
      </w:r>
      <w:r>
        <w:t xml:space="preserve">- Section:</w:t>
      </w:r>
      <w:r>
        <w:t xml:space="preserve"> </w:t>
      </w:r>
      <w:r>
        <w:t xml:space="preserve">“Choose Your Option:”</w:t>
      </w:r>
      <w:r>
        <w:t xml:space="preserve"> </w:t>
      </w:r>
      <w:r>
        <w:t xml:space="preserve">- TWO CTA buttons with equal visual weight:</w:t>
      </w:r>
      <w:r>
        <w:t xml:space="preserve"> </w:t>
      </w:r>
      <w:r>
        <w:t xml:space="preserve">- Button 1:</w:t>
      </w:r>
      <w:r>
        <w:t xml:space="preserve"> </w:t>
      </w:r>
      <w:r>
        <w:t xml:space="preserve">“🔥 Get the Complete 10-Book Collection - $49.99”</w:t>
      </w:r>
      <w:r>
        <w:t xml:space="preserve"> </w:t>
      </w:r>
      <w:r>
        <w:t xml:space="preserve">(with subtext:</w:t>
      </w:r>
      <w:r>
        <w:t xml:space="preserve"> </w:t>
      </w:r>
      <w:r>
        <w:t xml:space="preserve">“Buy 5, Get 5 Free — Only $4.99 each”</w:t>
      </w:r>
      <w:r>
        <w:t xml:space="preserve">) [Use BEST VALUE badge or pill]</w:t>
      </w:r>
      <w:r>
        <w:t xml:space="preserve"> </w:t>
      </w:r>
      <w:r>
        <w:t xml:space="preserve">-</w:t>
      </w:r>
      <w:r>
        <w:t xml:space="preserve"> </w:t>
      </w:r>
      <w:r>
        <w:t xml:space="preserve">“OR”</w:t>
      </w:r>
      <w:r>
        <w:t xml:space="preserve"> </w:t>
      </w:r>
      <w:r>
        <w:t xml:space="preserve">text between buttons</w:t>
      </w:r>
      <w:r>
        <w:t xml:space="preserve"> </w:t>
      </w:r>
      <w:r>
        <w:t xml:space="preserve">- Button 2:</w:t>
      </w:r>
      <w:r>
        <w:t xml:space="preserve"> </w:t>
      </w:r>
      <w:r>
        <w:t xml:space="preserve">“📘 Single PDF Novel - $6.99”</w:t>
      </w:r>
      <w:r>
        <w:t xml:space="preserve"> </w:t>
      </w:r>
      <w:r>
        <w:t xml:space="preserve">- Trust line below:</w:t>
      </w:r>
      <w:r>
        <w:t xml:space="preserve"> </w:t>
      </w:r>
      <w:r>
        <w:t xml:space="preserve">“Instant delivery · DRM-free · Read on any device”</w:t>
      </w:r>
    </w:p>
    <w:p>
      <w:pPr>
        <w:pStyle w:val="BodyText"/>
      </w:pPr>
      <w:r>
        <w:rPr>
          <w:b/>
          <w:bCs/>
        </w:rPr>
        <w:t xml:space="preserve">Layout:</w:t>
      </w:r>
      <w:r>
        <w:t xml:space="preserve"> </w:t>
      </w:r>
      <w:r>
        <w:t xml:space="preserve">- Desktop: Buttons side-by-side (collection left, single PDF right), both same height/prominence</w:t>
      </w:r>
      <w:r>
        <w:t xml:space="preserve"> </w:t>
      </w:r>
      <w:r>
        <w:t xml:space="preserve">- Mobile: Stacked vertically, full-width or 90% width, collection on top, 16-24px spacing, both same style</w:t>
      </w:r>
      <w:r>
        <w:t xml:space="preserve"> </w:t>
      </w:r>
      <w:r>
        <w:t xml:space="preserve">- Button min-height: 56px for easier tapping on mobile</w:t>
      </w:r>
      <w:r>
        <w:t xml:space="preserve"> </w:t>
      </w:r>
      <w:r>
        <w:t xml:space="preserve">- Yellow box should be prominent but not overwhelming</w:t>
      </w:r>
    </w:p>
    <w:bookmarkEnd w:id="22"/>
    <w:bookmarkStart w:id="23" w:name="optioncomparison_v2.jsx-or-similar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OptionComparison_v2.jsx</w:t>
      </w:r>
      <w:r>
        <w:t xml:space="preserve"> </w:t>
      </w:r>
      <w:r>
        <w:t xml:space="preserve">or similar</w:t>
      </w:r>
    </w:p>
    <w:p>
      <w:pPr>
        <w:pStyle w:val="FirstParagraph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Two-column comparison (or stacked cards on mobile) with clear visual hierarchy showing premium dominance.</w:t>
      </w:r>
    </w:p>
    <w:p>
      <w:pPr>
        <w:pStyle w:val="BodyText"/>
      </w:pPr>
      <w:r>
        <w:rPr>
          <w:b/>
          <w:bCs/>
        </w:rPr>
        <w:t xml:space="preserve">Option 1 (Left/Top): Single PDF Novel</w:t>
      </w:r>
      <w:r>
        <w:t xml:space="preserve"> </w:t>
      </w:r>
      <w:r>
        <w:t xml:space="preserve">- Header:</w:t>
      </w:r>
      <w:r>
        <w:t xml:space="preserve"> </w:t>
      </w:r>
      <w:r>
        <w:t xml:space="preserve">“📘 OPTION 1: Single PDF Novel”</w:t>
      </w:r>
      <w:r>
        <w:t xml:space="preserve"> </w:t>
      </w:r>
      <w:r>
        <w:t xml:space="preserve">- Title:</w:t>
      </w:r>
      <w:r>
        <w:t xml:space="preserve"> </w:t>
      </w:r>
      <w:r>
        <w:t xml:space="preserve">“The Bradys and the Chinese Idol”</w:t>
      </w:r>
      <w:r>
        <w:t xml:space="preserve"> </w:t>
      </w:r>
      <w:r>
        <w:t xml:space="preserve">- Price:</w:t>
      </w:r>
      <w:r>
        <w:t xml:space="preserve"> </w:t>
      </w:r>
      <w:r>
        <w:t xml:space="preserve">“$6.99”</w:t>
      </w:r>
      <w:r>
        <w:t xml:space="preserve"> </w:t>
      </w:r>
      <w:r>
        <w:t xml:space="preserve">with strikethrough</w:t>
      </w:r>
      <w:r>
        <w:t xml:space="preserve"> </w:t>
      </w:r>
      <w:r>
        <w:t xml:space="preserve">“Regular $9.99”</w:t>
      </w:r>
      <w:r>
        <w:t xml:space="preserve"> </w:t>
      </w:r>
      <w:r>
        <w:t xml:space="preserve">- Section</w:t>
      </w:r>
      <w:r>
        <w:t xml:space="preserve"> </w:t>
      </w:r>
      <w:r>
        <w:t xml:space="preserve">“What You Get:”</w:t>
      </w:r>
      <w:r>
        <w:t xml:space="preserve"> </w:t>
      </w:r>
      <w:r>
        <w:t xml:space="preserve">with checkmarks (✅)</w:t>
      </w:r>
      <w:r>
        <w:t xml:space="preserve"> </w:t>
      </w:r>
      <w:r>
        <w:t xml:space="preserve">- Section</w:t>
      </w:r>
      <w:r>
        <w:t xml:space="preserve"> </w:t>
      </w:r>
      <w:r>
        <w:t xml:space="preserve">“The Tradeoffs:”</w:t>
      </w:r>
      <w:r>
        <w:t xml:space="preserve"> </w:t>
      </w:r>
      <w:r>
        <w:t xml:space="preserve">with X marks (❌)</w:t>
      </w:r>
      <w:r>
        <w:t xml:space="preserve"> </w:t>
      </w:r>
      <w:r>
        <w:t xml:space="preserve">- CTA button: Secondary/outlined style or muted color</w:t>
      </w:r>
      <w:r>
        <w:t xml:space="preserve"> </w:t>
      </w:r>
      <w:r>
        <w:t xml:space="preserve">-</w:t>
      </w:r>
      <w:r>
        <w:t xml:space="preserve"> </w:t>
      </w:r>
      <w:r>
        <w:t xml:space="preserve">“Best for: Testing the waters with one story”</w:t>
      </w:r>
    </w:p>
    <w:p>
      <w:pPr>
        <w:pStyle w:val="BodyText"/>
      </w:pPr>
      <w:r>
        <w:rPr>
          <w:b/>
          <w:bCs/>
        </w:rPr>
        <w:t xml:space="preserve">Option 2 (Right/Bottom): Complete Collection</w:t>
      </w:r>
      <w:r>
        <w:t xml:space="preserve"> </w:t>
      </w:r>
      <w:r>
        <w:t xml:space="preserve">- Badge at top:</w:t>
      </w:r>
      <w:r>
        <w:t xml:space="preserve"> </w:t>
      </w:r>
      <w:r>
        <w:t xml:space="preserve">“MOST POPULAR”</w:t>
      </w:r>
      <w:r>
        <w:t xml:space="preserve"> </w:t>
      </w:r>
      <w:r>
        <w:t xml:space="preserve">or</w:t>
      </w:r>
      <w:r>
        <w:t xml:space="preserve"> </w:t>
      </w:r>
      <w:r>
        <w:t xml:space="preserve">“BEST VALUE”</w:t>
      </w:r>
      <w:r>
        <w:t xml:space="preserve"> </w:t>
      </w:r>
      <w:r>
        <w:t xml:space="preserve">- Header:</w:t>
      </w:r>
      <w:r>
        <w:t xml:space="preserve"> </w:t>
      </w:r>
      <w:r>
        <w:t xml:space="preserve">“🔥 OPTION 2: Complete 10-Book Collection”</w:t>
      </w:r>
      <w:r>
        <w:t xml:space="preserve"> </w:t>
      </w:r>
      <w:r>
        <w:t xml:space="preserve">- Title:</w:t>
      </w:r>
      <w:r>
        <w:t xml:space="preserve"> </w:t>
      </w:r>
      <w:r>
        <w:t xml:space="preserve">“All Ten Restored Bradys Mysteries”</w:t>
      </w:r>
      <w:r>
        <w:t xml:space="preserve"> </w:t>
      </w:r>
      <w:r>
        <w:t xml:space="preserve">- Price:</w:t>
      </w:r>
      <w:r>
        <w:t xml:space="preserve"> </w:t>
      </w:r>
      <w:r>
        <w:t xml:space="preserve">“$49.99 — Buy 5, Get 5 Free”</w:t>
      </w:r>
      <w:r>
        <w:t xml:space="preserve"> </w:t>
      </w:r>
      <w:r>
        <w:t xml:space="preserve">with subtext</w:t>
      </w:r>
      <w:r>
        <w:t xml:space="preserve"> </w:t>
      </w:r>
      <w:r>
        <w:t xml:space="preserve">“(Only $4.99 per book vs $9.99 regular price)”</w:t>
      </w:r>
      <w:r>
        <w:t xml:space="preserve"> </w:t>
      </w:r>
      <w:r>
        <w:t xml:space="preserve">- Section</w:t>
      </w:r>
      <w:r>
        <w:t xml:space="preserve"> </w:t>
      </w:r>
      <w:r>
        <w:t xml:space="preserve">“What You Get:”</w:t>
      </w:r>
      <w:r>
        <w:t xml:space="preserve"> </w:t>
      </w:r>
      <w:r>
        <w:t xml:space="preserve">with checkmarks (✅)</w:t>
      </w:r>
      <w:r>
        <w:t xml:space="preserve"> </w:t>
      </w:r>
      <w:r>
        <w:t xml:space="preserve">- Section</w:t>
      </w:r>
      <w:r>
        <w:t xml:space="preserve"> </w:t>
      </w:r>
      <w:r>
        <w:t xml:space="preserve">“Plus These Bonuses:”</w:t>
      </w:r>
      <w:r>
        <w:t xml:space="preserve"> </w:t>
      </w:r>
      <w:r>
        <w:t xml:space="preserve">with gift icons (🎁)</w:t>
      </w:r>
      <w:r>
        <w:t xml:space="preserve"> </w:t>
      </w:r>
      <w:r>
        <w:t xml:space="preserve">-</w:t>
      </w:r>
      <w:r>
        <w:t xml:space="preserve"> </w:t>
      </w:r>
      <w:r>
        <w:t xml:space="preserve">“The Math:”</w:t>
      </w:r>
      <w:r>
        <w:t xml:space="preserve"> </w:t>
      </w:r>
      <w:r>
        <w:t xml:space="preserve">callout box showing savings calculation</w:t>
      </w:r>
      <w:r>
        <w:t xml:space="preserve"> </w:t>
      </w:r>
      <w:r>
        <w:t xml:space="preserve">- CTA button: Primary contrasting color, slightly larger/emphasized</w:t>
      </w:r>
      <w:r>
        <w:t xml:space="preserve"> </w:t>
      </w:r>
      <w:r>
        <w:t xml:space="preserve">-</w:t>
      </w:r>
      <w:r>
        <w:t xml:space="preserve"> </w:t>
      </w:r>
      <w:r>
        <w:t xml:space="preserve">“Best for: Readers who want the best value, mobile-friendly formats, and maximum impact on the preservation mission”</w:t>
      </w:r>
    </w:p>
    <w:p>
      <w:pPr>
        <w:pStyle w:val="BodyText"/>
      </w:pPr>
      <w:r>
        <w:rPr>
          <w:b/>
          <w:bCs/>
        </w:rPr>
        <w:t xml:space="preserve">Layout:</w:t>
      </w:r>
      <w:r>
        <w:t xml:space="preserve"> </w:t>
      </w:r>
      <w:r>
        <w:t xml:space="preserve">- Desktop: True side-by-side, equal width columns</w:t>
      </w:r>
      <w:r>
        <w:t xml:space="preserve"> </w:t>
      </w:r>
      <w:r>
        <w:t xml:space="preserve">- Mobile: Stacked cards, collection card first (top)</w:t>
      </w:r>
      <w:r>
        <w:t xml:space="preserve"> </w:t>
      </w:r>
      <w:r>
        <w:t xml:space="preserve">- Add subtle shadow/border to make cards distinct</w:t>
      </w:r>
      <w:r>
        <w:t xml:space="preserve"> </w:t>
      </w:r>
      <w:r>
        <w:t xml:space="preserve">- Premium card should have slight visual emphasis (maybe subtle color background or stronger border)</w:t>
      </w:r>
    </w:p>
    <w:bookmarkEnd w:id="23"/>
    <w:bookmarkStart w:id="24" w:name="beforeafter_v2.jsx-or-similar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BeforeAfter_v2.jsx</w:t>
      </w:r>
      <w:r>
        <w:t xml:space="preserve"> </w:t>
      </w:r>
      <w:r>
        <w:t xml:space="preserve">or similar</w:t>
      </w:r>
    </w:p>
    <w:p>
      <w:pPr>
        <w:pStyle w:val="FirstParagraph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- Section headline:</w:t>
      </w:r>
      <w:r>
        <w:t xml:space="preserve"> </w:t>
      </w:r>
      <w:r>
        <w:t xml:space="preserve">“See the Transformation”</w:t>
      </w:r>
      <w:r>
        <w:t xml:space="preserve"> </w:t>
      </w:r>
      <w:r>
        <w:t xml:space="preserve">- Image comparison component (before/after image should be provided)</w:t>
      </w:r>
      <w:r>
        <w:t xml:space="preserve"> </w:t>
      </w:r>
      <w:r>
        <w:t xml:space="preserve">- Text under</w:t>
      </w:r>
      <w:r>
        <w:t xml:space="preserve"> </w:t>
      </w:r>
      <w:r>
        <w:t xml:space="preserve">“Before:”</w:t>
      </w:r>
      <w:r>
        <w:t xml:space="preserve"> </w:t>
      </w:r>
      <w:r>
        <w:t xml:space="preserve">- Text under</w:t>
      </w:r>
      <w:r>
        <w:t xml:space="preserve"> </w:t>
      </w:r>
      <w:r>
        <w:t xml:space="preserve">“After:”</w:t>
      </w:r>
      <w:r>
        <w:t xml:space="preserve"> </w:t>
      </w:r>
      <w:r>
        <w:t xml:space="preserve">- Closing tagline</w:t>
      </w:r>
    </w:p>
    <w:p>
      <w:pPr>
        <w:pStyle w:val="BodyText"/>
      </w:pPr>
      <w:r>
        <w:rPr>
          <w:b/>
          <w:bCs/>
        </w:rPr>
        <w:t xml:space="preserve">Layout:</w:t>
      </w:r>
      <w:r>
        <w:t xml:space="preserve"> </w:t>
      </w:r>
      <w:r>
        <w:t xml:space="preserve">- Desktop: Image left, text right OR full-width image with text below</w:t>
      </w:r>
      <w:r>
        <w:t xml:space="preserve"> </w:t>
      </w:r>
      <w:r>
        <w:t xml:space="preserve">- Mobile: Image full-width, text stacked below</w:t>
      </w:r>
      <w:r>
        <w:t xml:space="preserve"> </w:t>
      </w:r>
      <w:r>
        <w:t xml:space="preserve">- Make image prominent and easy to see differences</w:t>
      </w:r>
    </w:p>
    <w:bookmarkEnd w:id="24"/>
    <w:bookmarkStart w:id="25" w:name="socialproof_v2.jsx-or-similar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SocialProof_v2.jsx</w:t>
      </w:r>
      <w:r>
        <w:t xml:space="preserve"> </w:t>
      </w:r>
      <w:r>
        <w:t xml:space="preserve">or similar</w:t>
      </w:r>
    </w:p>
    <w:p>
      <w:pPr>
        <w:pStyle w:val="FirstParagraph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- Section headline:</w:t>
      </w:r>
      <w:r>
        <w:t xml:space="preserve"> </w:t>
      </w:r>
      <w:r>
        <w:t xml:space="preserve">“What Readers Say About These Restorations”</w:t>
      </w:r>
      <w:r>
        <w:t xml:space="preserve"> </w:t>
      </w:r>
      <w:r>
        <w:t xml:space="preserve">- Three 5-star testimonials (⭐⭐⭐⭐⭐)</w:t>
      </w:r>
      <w:r>
        <w:t xml:space="preserve"> </w:t>
      </w:r>
      <w:r>
        <w:t xml:space="preserve">- Each testimonial should have visual star rating and quote text</w:t>
      </w:r>
    </w:p>
    <w:p>
      <w:pPr>
        <w:pStyle w:val="BodyText"/>
      </w:pPr>
      <w:r>
        <w:rPr>
          <w:b/>
          <w:bCs/>
        </w:rPr>
        <w:t xml:space="preserve">Layout:</w:t>
      </w:r>
      <w:r>
        <w:t xml:space="preserve"> </w:t>
      </w:r>
      <w:r>
        <w:t xml:space="preserve">- Desktop: Three columns</w:t>
      </w:r>
      <w:r>
        <w:t xml:space="preserve"> </w:t>
      </w:r>
      <w:r>
        <w:t xml:space="preserve">- Mobile: Stacked, full-width cards</w:t>
      </w:r>
      <w:r>
        <w:t xml:space="preserve"> </w:t>
      </w:r>
      <w:r>
        <w:t xml:space="preserve">- Add subtle styling to make testimonials stand out</w:t>
      </w:r>
    </w:p>
    <w:bookmarkEnd w:id="25"/>
    <w:bookmarkStart w:id="26" w:name="guaranteesection_v2.jsx-or-similar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GuaranteeSection_v2.jsx</w:t>
      </w:r>
      <w:r>
        <w:t xml:space="preserve"> </w:t>
      </w:r>
      <w:r>
        <w:t xml:space="preserve">or similar</w:t>
      </w:r>
    </w:p>
    <w:p>
      <w:pPr>
        <w:pStyle w:val="FirstParagraph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- Section headline:</w:t>
      </w:r>
      <w:r>
        <w:t xml:space="preserve"> </w:t>
      </w:r>
      <w:r>
        <w:t xml:space="preserve">“Protected by the Reader’s Honor Guarantee”</w:t>
      </w:r>
      <w:r>
        <w:t xml:space="preserve"> </w:t>
      </w:r>
      <w:r>
        <w:t xml:space="preserve">- Subhead:</w:t>
      </w:r>
      <w:r>
        <w:t xml:space="preserve"> </w:t>
      </w:r>
      <w:r>
        <w:t xml:space="preserve">“🛡️ Collection Purchases are 100% Risk-Free”</w:t>
      </w:r>
      <w:r>
        <w:t xml:space="preserve"> </w:t>
      </w:r>
      <w:r>
        <w:t xml:space="preserve">- Guarantee copy</w:t>
      </w:r>
      <w:r>
        <w:t xml:space="preserve"> </w:t>
      </w:r>
      <w:r>
        <w:t xml:space="preserve">- Disclaimer in smaller/italic text about single PDF being final sale</w:t>
      </w:r>
    </w:p>
    <w:p>
      <w:pPr>
        <w:pStyle w:val="BodyText"/>
      </w:pPr>
      <w:r>
        <w:rPr>
          <w:b/>
          <w:bCs/>
        </w:rPr>
        <w:t xml:space="preserve">Layout:</w:t>
      </w:r>
      <w:r>
        <w:t xml:space="preserve"> </w:t>
      </w:r>
      <w:r>
        <w:t xml:space="preserve">- Centered content, max-width for readability</w:t>
      </w:r>
      <w:r>
        <w:t xml:space="preserve"> </w:t>
      </w:r>
      <w:r>
        <w:t xml:space="preserve">- Shield icon (🛡️) should be prominent</w:t>
      </w:r>
      <w:r>
        <w:t xml:space="preserve"> </w:t>
      </w:r>
      <w:r>
        <w:t xml:space="preserve">- Consider subtle background color or border to make section distinct</w:t>
      </w:r>
    </w:p>
    <w:bookmarkEnd w:id="26"/>
    <w:bookmarkStart w:id="27" w:name="faq_v2.jsx-or-similar"/>
    <w:p>
      <w:pPr>
        <w:pStyle w:val="Heading3"/>
      </w:pPr>
      <w:r>
        <w:t xml:space="preserve">6.</w:t>
      </w:r>
      <w:r>
        <w:t xml:space="preserve"> </w:t>
      </w:r>
      <w:r>
        <w:rPr>
          <w:rStyle w:val="VerbatimChar"/>
        </w:rPr>
        <w:t xml:space="preserve">FAQ_v2.jsx</w:t>
      </w:r>
      <w:r>
        <w:t xml:space="preserve"> </w:t>
      </w:r>
      <w:r>
        <w:t xml:space="preserve">or similar</w:t>
      </w:r>
    </w:p>
    <w:p>
      <w:pPr>
        <w:pStyle w:val="FirstParagraph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- Section headline:</w:t>
      </w:r>
      <w:r>
        <w:t xml:space="preserve"> </w:t>
      </w:r>
      <w:r>
        <w:t xml:space="preserve">“Your Questions Answered”</w:t>
      </w:r>
      <w:r>
        <w:t xml:space="preserve"> </w:t>
      </w:r>
      <w:r>
        <w:t xml:space="preserve">- 6 FAQ items with questions and answers</w:t>
      </w:r>
      <w:r>
        <w:t xml:space="preserve"> </w:t>
      </w:r>
      <w:r>
        <w:t xml:space="preserve">- Accordion or always-expanded format (your choice based on mobile UX)</w:t>
      </w:r>
    </w:p>
    <w:p>
      <w:pPr>
        <w:pStyle w:val="BodyText"/>
      </w:pPr>
      <w:r>
        <w:rPr>
          <w:b/>
          <w:bCs/>
        </w:rPr>
        <w:t xml:space="preserve">Layout:</w:t>
      </w:r>
      <w:r>
        <w:t xml:space="preserve"> </w:t>
      </w:r>
      <w:r>
        <w:t xml:space="preserve">- Desktop: Single column, max-width for readability</w:t>
      </w:r>
      <w:r>
        <w:t xml:space="preserve"> </w:t>
      </w:r>
      <w:r>
        <w:t xml:space="preserve">- Mobile: Same, full-width</w:t>
      </w:r>
      <w:r>
        <w:t xml:space="preserve"> </w:t>
      </w:r>
      <w:r>
        <w:t xml:space="preserve">- Clear visual separation between Q&amp;A pairs</w:t>
      </w:r>
    </w:p>
    <w:bookmarkEnd w:id="27"/>
    <w:bookmarkStart w:id="28" w:name="finalcta_v2.jsx-or-similar"/>
    <w:p>
      <w:pPr>
        <w:pStyle w:val="Heading3"/>
      </w:pPr>
      <w:r>
        <w:t xml:space="preserve">7.</w:t>
      </w:r>
      <w:r>
        <w:t xml:space="preserve"> </w:t>
      </w:r>
      <w:r>
        <w:rPr>
          <w:rStyle w:val="VerbatimChar"/>
        </w:rPr>
        <w:t xml:space="preserve">FinalCTA_v2.jsx</w:t>
      </w:r>
      <w:r>
        <w:t xml:space="preserve"> </w:t>
      </w:r>
      <w:r>
        <w:t xml:space="preserve">or similar</w:t>
      </w:r>
    </w:p>
    <w:p>
      <w:pPr>
        <w:pStyle w:val="FirstParagraph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- Section headline:</w:t>
      </w:r>
      <w:r>
        <w:t xml:space="preserve"> </w:t>
      </w:r>
      <w:r>
        <w:t xml:space="preserve">“The Mission Needs You”</w:t>
      </w:r>
      <w:r>
        <w:t xml:space="preserve"> </w:t>
      </w:r>
      <w:r>
        <w:t xml:space="preserve">- Mission statement copy</w:t>
      </w:r>
      <w:r>
        <w:t xml:space="preserve"> </w:t>
      </w:r>
      <w:r>
        <w:t xml:space="preserve">- Two CTA buttons with hierarchy:</w:t>
      </w:r>
      <w:r>
        <w:t xml:space="preserve"> </w:t>
      </w:r>
      <w:r>
        <w:t xml:space="preserve">- Primary (larger):</w:t>
      </w:r>
      <w:r>
        <w:t xml:space="preserve"> </w:t>
      </w:r>
      <w:r>
        <w:t xml:space="preserve">“🔥 Complete 10-Book Collection - $49.99”</w:t>
      </w:r>
      <w:r>
        <w:t xml:space="preserve"> </w:t>
      </w:r>
      <w:r>
        <w:t xml:space="preserve">with</w:t>
      </w:r>
      <w:r>
        <w:t xml:space="preserve"> </w:t>
      </w:r>
      <w:r>
        <w:t xml:space="preserve">“RECOMMENDED”</w:t>
      </w:r>
      <w:r>
        <w:t xml:space="preserve"> </w:t>
      </w:r>
      <w:r>
        <w:t xml:space="preserve">badge/arrow</w:t>
      </w:r>
      <w:r>
        <w:t xml:space="preserve"> </w:t>
      </w:r>
      <w:r>
        <w:t xml:space="preserve">- Secondary (smaller):</w:t>
      </w:r>
      <w:r>
        <w:t xml:space="preserve"> </w:t>
      </w:r>
      <w:r>
        <w:t xml:space="preserve">“📘 Single PDF Novel - $6.99”</w:t>
      </w:r>
    </w:p>
    <w:p>
      <w:pPr>
        <w:pStyle w:val="BodyText"/>
      </w:pPr>
      <w:r>
        <w:rPr>
          <w:b/>
          <w:bCs/>
        </w:rPr>
        <w:t xml:space="preserve">Layout:</w:t>
      </w:r>
      <w:r>
        <w:t xml:space="preserve"> </w:t>
      </w:r>
      <w:r>
        <w:t xml:space="preserve">- Desktop: Centered, buttons side-by-side with clear size difference</w:t>
      </w:r>
      <w:r>
        <w:t xml:space="preserve"> </w:t>
      </w:r>
      <w:r>
        <w:t xml:space="preserve">- Mobile: Stacked, collection button larger/more prominent</w:t>
      </w:r>
    </w:p>
    <w:bookmarkEnd w:id="28"/>
    <w:bookmarkStart w:id="29" w:name="whycomparison_v2.jsx-or-similar"/>
    <w:p>
      <w:pPr>
        <w:pStyle w:val="Heading3"/>
      </w:pPr>
      <w:r>
        <w:t xml:space="preserve">8.</w:t>
      </w:r>
      <w:r>
        <w:t xml:space="preserve"> </w:t>
      </w:r>
      <w:r>
        <w:rPr>
          <w:rStyle w:val="VerbatimChar"/>
        </w:rPr>
        <w:t xml:space="preserve">WhyComparison_v2.jsx</w:t>
      </w:r>
      <w:r>
        <w:t xml:space="preserve"> </w:t>
      </w:r>
      <w:r>
        <w:t xml:space="preserve">or similar</w:t>
      </w:r>
    </w:p>
    <w:p>
      <w:pPr>
        <w:pStyle w:val="FirstParagraph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- Section headline:</w:t>
      </w:r>
      <w:r>
        <w:t xml:space="preserve"> </w:t>
      </w:r>
      <w:r>
        <w:t xml:space="preserve">“Why the Collection is the Smarter Choice”</w:t>
      </w:r>
      <w:r>
        <w:t xml:space="preserve"> </w:t>
      </w:r>
      <w:r>
        <w:t xml:space="preserve">- Introductory paragraph</w:t>
      </w:r>
      <w:r>
        <w:t xml:space="preserve"> </w:t>
      </w:r>
      <w:r>
        <w:t xml:space="preserve">- Five comparison points with bold headers and explanatory text:</w:t>
      </w:r>
      <w:r>
        <w:t xml:space="preserve"> </w:t>
      </w:r>
      <w:r>
        <w:t xml:space="preserve">- Better formats</w:t>
      </w:r>
      <w:r>
        <w:t xml:space="preserve"> </w:t>
      </w:r>
      <w:r>
        <w:t xml:space="preserve">- Better economics</w:t>
      </w:r>
      <w:r>
        <w:t xml:space="preserve"> </w:t>
      </w:r>
      <w:r>
        <w:t xml:space="preserve">- Better protection</w:t>
      </w:r>
      <w:r>
        <w:t xml:space="preserve"> </w:t>
      </w:r>
      <w:r>
        <w:t xml:space="preserve">- Better convenience</w:t>
      </w:r>
      <w:r>
        <w:t xml:space="preserve"> </w:t>
      </w:r>
      <w:r>
        <w:t xml:space="preserve">- Better mission impact</w:t>
      </w:r>
      <w:r>
        <w:t xml:space="preserve"> </w:t>
      </w:r>
      <w:r>
        <w:t xml:space="preserve">- Closing</w:t>
      </w:r>
      <w:r>
        <w:t xml:space="preserve"> </w:t>
      </w:r>
      <w:r>
        <w:t xml:space="preserve">“reality”</w:t>
      </w:r>
      <w:r>
        <w:t xml:space="preserve"> </w:t>
      </w:r>
      <w:r>
        <w:t xml:space="preserve">statement</w:t>
      </w:r>
    </w:p>
    <w:p>
      <w:pPr>
        <w:pStyle w:val="BodyText"/>
      </w:pPr>
      <w:r>
        <w:rPr>
          <w:b/>
          <w:bCs/>
        </w:rPr>
        <w:t xml:space="preserve">Layout:</w:t>
      </w:r>
      <w:r>
        <w:t xml:space="preserve"> </w:t>
      </w:r>
      <w:r>
        <w:t xml:space="preserve">- Single column for readability</w:t>
      </w:r>
      <w:r>
        <w:t xml:space="preserve"> </w:t>
      </w:r>
      <w:r>
        <w:t xml:space="preserve">- Bold headers for each comparison point</w:t>
      </w:r>
      <w:r>
        <w:t xml:space="preserve"> </w:t>
      </w:r>
      <w:r>
        <w:t xml:space="preserve">- Consider icons or visual separators between points</w:t>
      </w:r>
    </w:p>
    <w:bookmarkEnd w:id="29"/>
    <w:bookmarkEnd w:id="30"/>
    <w:bookmarkStart w:id="36" w:name="technical-requirements"/>
    <w:p>
      <w:pPr>
        <w:pStyle w:val="Heading2"/>
      </w:pPr>
      <w:r>
        <w:t xml:space="preserve">Technical Requirements</w:t>
      </w:r>
    </w:p>
    <w:bookmarkStart w:id="31" w:name="responsive-breakpoints"/>
    <w:p>
      <w:pPr>
        <w:pStyle w:val="Heading3"/>
      </w:pPr>
      <w:r>
        <w:t xml:space="preserve">Responsive Breakpoints</w:t>
      </w:r>
    </w:p>
    <w:p>
      <w:pPr>
        <w:pStyle w:val="SourceCode"/>
      </w:pPr>
      <w:r>
        <w:rPr>
          <w:rStyle w:val="NormalTok"/>
        </w:rPr>
        <w:t xml:space="preserve">- Mobile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&lt; 768px</w:t>
      </w:r>
      <w:r>
        <w:br/>
      </w:r>
      <w:r>
        <w:rPr>
          <w:rStyle w:val="NormalTok"/>
        </w:rPr>
        <w:t xml:space="preserve">- Tablet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768px - 1024px</w:t>
      </w:r>
      <w:r>
        <w:br/>
      </w:r>
      <w:r>
        <w:rPr>
          <w:rStyle w:val="NormalTok"/>
        </w:rPr>
        <w:t xml:space="preserve">- Desktop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1024px</w:t>
      </w:r>
    </w:p>
    <w:bookmarkEnd w:id="31"/>
    <w:bookmarkStart w:id="32" w:name="button-styling-guidelines"/>
    <w:p>
      <w:pPr>
        <w:pStyle w:val="Heading3"/>
      </w:pPr>
      <w:r>
        <w:t xml:space="preserve">Button Styling Guidelines</w:t>
      </w:r>
    </w:p>
    <w:p>
      <w:pPr>
        <w:pStyle w:val="FirstParagraph"/>
      </w:pPr>
      <w:r>
        <w:rPr>
          <w:b/>
          <w:bCs/>
        </w:rPr>
        <w:t xml:space="preserve">Hero Section (Equal Weight):</w:t>
      </w:r>
      <w:r>
        <w:t xml:space="preserve"> </w:t>
      </w:r>
      <w:r>
        <w:t xml:space="preserve">- Both buttons: Solid, contrasting colors from existing palette</w:t>
      </w:r>
      <w:r>
        <w:t xml:space="preserve"> </w:t>
      </w:r>
      <w:r>
        <w:t xml:space="preserve">- Same height (min 56px)</w:t>
      </w:r>
      <w:r>
        <w:t xml:space="preserve"> </w:t>
      </w:r>
      <w:r>
        <w:t xml:space="preserve">- Desktop: Side-by-side with small gap (16-24px)</w:t>
      </w:r>
      <w:r>
        <w:t xml:space="preserve"> </w:t>
      </w:r>
      <w:r>
        <w:t xml:space="preserve">- Mobile: Stacked, full-width, 16-24px vertical spacing</w:t>
      </w:r>
    </w:p>
    <w:p>
      <w:pPr>
        <w:pStyle w:val="BodyText"/>
      </w:pPr>
      <w:r>
        <w:rPr>
          <w:b/>
          <w:bCs/>
        </w:rPr>
        <w:t xml:space="preserve">Comparison Section (Hierarchy):</w:t>
      </w:r>
      <w:r>
        <w:t xml:space="preserve"> </w:t>
      </w:r>
      <w:r>
        <w:t xml:space="preserve">- Single PDF: Secondary/outlined button or muted color</w:t>
      </w:r>
      <w:r>
        <w:t xml:space="preserve"> </w:t>
      </w:r>
      <w:r>
        <w:t xml:space="preserve">- Collection: Primary contrasting button, slightly larger or bolder</w:t>
      </w:r>
    </w:p>
    <w:p>
      <w:pPr>
        <w:pStyle w:val="BodyText"/>
      </w:pPr>
      <w:r>
        <w:rPr>
          <w:b/>
          <w:bCs/>
        </w:rPr>
        <w:t xml:space="preserve">Final CTA (Hierarchy):</w:t>
      </w:r>
      <w:r>
        <w:t xml:space="preserve"> </w:t>
      </w:r>
      <w:r>
        <w:t xml:space="preserve">- Collection: Larger (maybe 20% bigger), primary color</w:t>
      </w:r>
      <w:r>
        <w:t xml:space="preserve"> </w:t>
      </w:r>
      <w:r>
        <w:t xml:space="preserve">- Single PDF: Smaller, secondary style</w:t>
      </w:r>
    </w:p>
    <w:bookmarkEnd w:id="32"/>
    <w:bookmarkStart w:id="33" w:name="color-usage"/>
    <w:p>
      <w:pPr>
        <w:pStyle w:val="Heading3"/>
      </w:pPr>
      <w:r>
        <w:t xml:space="preserve">Color Usage</w:t>
      </w:r>
    </w:p>
    <w:p>
      <w:pPr>
        <w:pStyle w:val="Compact"/>
        <w:numPr>
          <w:ilvl w:val="0"/>
          <w:numId w:val="1003"/>
        </w:numPr>
      </w:pPr>
      <w:r>
        <w:t xml:space="preserve">Use existing NOS site colors</w:t>
      </w:r>
    </w:p>
    <w:p>
      <w:pPr>
        <w:pStyle w:val="Compact"/>
        <w:numPr>
          <w:ilvl w:val="0"/>
          <w:numId w:val="1003"/>
        </w:numPr>
      </w:pPr>
      <w:r>
        <w:t xml:space="preserve">Yellow box: Keep yellow/amber from current design</w:t>
      </w:r>
    </w:p>
    <w:p>
      <w:pPr>
        <w:pStyle w:val="Compact"/>
        <w:numPr>
          <w:ilvl w:val="0"/>
          <w:numId w:val="1003"/>
        </w:numPr>
      </w:pPr>
      <w:r>
        <w:t xml:space="preserve">Primary CTA: Use current primary button color</w:t>
      </w:r>
    </w:p>
    <w:p>
      <w:pPr>
        <w:pStyle w:val="Compact"/>
        <w:numPr>
          <w:ilvl w:val="0"/>
          <w:numId w:val="1003"/>
        </w:numPr>
      </w:pPr>
      <w:r>
        <w:t xml:space="preserve">Secondary CTA: Use current secondary/outlined button style</w:t>
      </w:r>
    </w:p>
    <w:p>
      <w:pPr>
        <w:pStyle w:val="Compact"/>
        <w:numPr>
          <w:ilvl w:val="0"/>
          <w:numId w:val="1003"/>
        </w:numPr>
      </w:pPr>
      <w:r>
        <w:t xml:space="preserve">Badges (</w:t>
      </w:r>
      <w:r>
        <w:t xml:space="preserve">“MOST POPULAR”</w:t>
      </w:r>
      <w:r>
        <w:t xml:space="preserve">,</w:t>
      </w:r>
      <w:r>
        <w:t xml:space="preserve"> </w:t>
      </w:r>
      <w:r>
        <w:t xml:space="preserve">“BEST VALUE”</w:t>
      </w:r>
      <w:r>
        <w:t xml:space="preserve">): Accent color or complementary color</w:t>
      </w:r>
    </w:p>
    <w:bookmarkEnd w:id="33"/>
    <w:bookmarkStart w:id="34" w:name="typography"/>
    <w:p>
      <w:pPr>
        <w:pStyle w:val="Heading3"/>
      </w:pPr>
      <w:r>
        <w:t xml:space="preserve">Typography</w:t>
      </w:r>
    </w:p>
    <w:p>
      <w:pPr>
        <w:pStyle w:val="Compact"/>
        <w:numPr>
          <w:ilvl w:val="0"/>
          <w:numId w:val="1004"/>
        </w:numPr>
      </w:pPr>
      <w:r>
        <w:t xml:space="preserve">Keep existing font stack</w:t>
      </w:r>
    </w:p>
    <w:p>
      <w:pPr>
        <w:pStyle w:val="Compact"/>
        <w:numPr>
          <w:ilvl w:val="0"/>
          <w:numId w:val="1004"/>
        </w:numPr>
      </w:pPr>
      <w:r>
        <w:t xml:space="preserve">Maintain current heading hierarchy (h1, h2, h3)</w:t>
      </w:r>
    </w:p>
    <w:p>
      <w:pPr>
        <w:pStyle w:val="Compact"/>
        <w:numPr>
          <w:ilvl w:val="0"/>
          <w:numId w:val="1004"/>
        </w:numPr>
      </w:pPr>
      <w:r>
        <w:t xml:space="preserve">Ensure minimum 16px body text for 65+ readability</w:t>
      </w:r>
    </w:p>
    <w:p>
      <w:pPr>
        <w:pStyle w:val="Compact"/>
        <w:numPr>
          <w:ilvl w:val="0"/>
          <w:numId w:val="1004"/>
        </w:numPr>
      </w:pPr>
      <w:r>
        <w:t xml:space="preserve">Good contrast ratios for accessibility</w:t>
      </w:r>
    </w:p>
    <w:bookmarkEnd w:id="34"/>
    <w:bookmarkStart w:id="35" w:name="spacing"/>
    <w:p>
      <w:pPr>
        <w:pStyle w:val="Heading3"/>
      </w:pPr>
      <w:r>
        <w:t xml:space="preserve">Spacing</w:t>
      </w:r>
    </w:p>
    <w:p>
      <w:pPr>
        <w:pStyle w:val="Compact"/>
        <w:numPr>
          <w:ilvl w:val="0"/>
          <w:numId w:val="1005"/>
        </w:numPr>
      </w:pPr>
      <w:r>
        <w:t xml:space="preserve">Generous whitespace between sections (64-96px desktop, 48-64px mobile)</w:t>
      </w:r>
    </w:p>
    <w:p>
      <w:pPr>
        <w:pStyle w:val="Compact"/>
        <w:numPr>
          <w:ilvl w:val="0"/>
          <w:numId w:val="1005"/>
        </w:numPr>
      </w:pPr>
      <w:r>
        <w:t xml:space="preserve">Consistent internal padding in cards/sections</w:t>
      </w:r>
    </w:p>
    <w:p>
      <w:pPr>
        <w:pStyle w:val="Compact"/>
        <w:numPr>
          <w:ilvl w:val="0"/>
          <w:numId w:val="1005"/>
        </w:numPr>
      </w:pPr>
      <w:r>
        <w:t xml:space="preserve">Don’t cram content - this audience needs breathing room</w:t>
      </w:r>
    </w:p>
    <w:bookmarkEnd w:id="35"/>
    <w:bookmarkEnd w:id="36"/>
    <w:bookmarkStart w:id="37" w:name="file-naming-convention"/>
    <w:p>
      <w:pPr>
        <w:pStyle w:val="Heading2"/>
      </w:pPr>
      <w:r>
        <w:t xml:space="preserve">File Naming Convention</w:t>
      </w:r>
    </w:p>
    <w:p>
      <w:pPr>
        <w:pStyle w:val="FirstParagraph"/>
      </w:pPr>
      <w:r>
        <w:t xml:space="preserve">All new components should end in “_v2” so they don’t overwrite existing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HeroDecoy_v2.jsx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OptionComparison_v2.jsx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BeforeAfter_v2.jsx</w:t>
      </w:r>
      <w:r>
        <w:t xml:space="preserve"> </w:t>
      </w:r>
      <w:r>
        <w:t xml:space="preserve">- etc.</w:t>
      </w:r>
    </w:p>
    <w:bookmarkEnd w:id="37"/>
    <w:bookmarkStart w:id="38" w:name="what-ill-provide-separately"/>
    <w:p>
      <w:pPr>
        <w:pStyle w:val="Heading2"/>
      </w:pPr>
      <w:r>
        <w:t xml:space="preserve">What I’ll Provide Separately</w:t>
      </w:r>
    </w:p>
    <w:p>
      <w:pPr>
        <w:pStyle w:val="Compact"/>
        <w:numPr>
          <w:ilvl w:val="0"/>
          <w:numId w:val="1006"/>
        </w:numPr>
      </w:pPr>
      <w:r>
        <w:t xml:space="preserve">Final landing page copy (I’ll paste this in after components are built)</w:t>
      </w:r>
    </w:p>
    <w:p>
      <w:pPr>
        <w:pStyle w:val="Compact"/>
        <w:numPr>
          <w:ilvl w:val="0"/>
          <w:numId w:val="1006"/>
        </w:numPr>
      </w:pPr>
      <w:r>
        <w:t xml:space="preserve">Before/after comparison image</w:t>
      </w:r>
    </w:p>
    <w:p>
      <w:pPr>
        <w:pStyle w:val="Compact"/>
        <w:numPr>
          <w:ilvl w:val="0"/>
          <w:numId w:val="1006"/>
        </w:numPr>
      </w:pPr>
      <w:r>
        <w:t xml:space="preserve">Any specific color hex codes if needed</w:t>
      </w:r>
    </w:p>
    <w:bookmarkEnd w:id="38"/>
    <w:bookmarkStart w:id="39" w:name="testing-checklist"/>
    <w:p>
      <w:pPr>
        <w:pStyle w:val="Heading2"/>
      </w:pPr>
      <w:r>
        <w:t xml:space="preserve">Testing Checklist</w:t>
      </w:r>
    </w:p>
    <w:p>
      <w:pPr>
        <w:pStyle w:val="FirstParagraph"/>
      </w:pPr>
      <w:r>
        <w:t xml:space="preserve">After building, ensure:</w:t>
      </w:r>
      <w:r>
        <w:t xml:space="preserve"> </w:t>
      </w:r>
      <w:r>
        <w:t xml:space="preserve">1. ✅ Mobile displays buttons stacked vertically with equal visual weight</w:t>
      </w:r>
      <w:r>
        <w:t xml:space="preserve"> </w:t>
      </w:r>
      <w:r>
        <w:t xml:space="preserve">2. ✅ Desktop displays side-by-side appropriately</w:t>
      </w:r>
      <w:r>
        <w:t xml:space="preserve"> </w:t>
      </w:r>
      <w:r>
        <w:t xml:space="preserve">3. ✅ All CTAs are easily tappable on mobile (min 56px height)</w:t>
      </w:r>
      <w:r>
        <w:t xml:space="preserve"> </w:t>
      </w:r>
      <w:r>
        <w:t xml:space="preserve">4. ✅ Content is readable on small screens without horizontal scrolling</w:t>
      </w:r>
      <w:r>
        <w:t xml:space="preserve"> </w:t>
      </w:r>
      <w:r>
        <w:t xml:space="preserve">5. ✅ Comparison section clearly shows premium dominance</w:t>
      </w:r>
      <w:r>
        <w:t xml:space="preserve"> </w:t>
      </w:r>
      <w:r>
        <w:t xml:space="preserve">6. ✅ Yellow box is visible and prominent but not overwhelming</w:t>
      </w:r>
      <w:r>
        <w:t xml:space="preserve"> </w:t>
      </w:r>
      <w:r>
        <w:t xml:space="preserve">7. ✅ All new files have “_v2” suffix</w:t>
      </w:r>
    </w:p>
    <w:bookmarkEnd w:id="39"/>
    <w:bookmarkStart w:id="40" w:name="questions-to-ask-me-before-starting"/>
    <w:p>
      <w:pPr>
        <w:pStyle w:val="Heading2"/>
      </w:pPr>
      <w:r>
        <w:t xml:space="preserve">Questions to Ask Me Before Starting</w:t>
      </w:r>
    </w:p>
    <w:p>
      <w:pPr>
        <w:pStyle w:val="Compact"/>
        <w:numPr>
          <w:ilvl w:val="0"/>
          <w:numId w:val="1007"/>
        </w:numPr>
      </w:pPr>
      <w:r>
        <w:t xml:space="preserve">What is the exact hex code for your primary button color?</w:t>
      </w:r>
    </w:p>
    <w:p>
      <w:pPr>
        <w:pStyle w:val="Compact"/>
        <w:numPr>
          <w:ilvl w:val="0"/>
          <w:numId w:val="1007"/>
        </w:numPr>
      </w:pPr>
      <w:r>
        <w:t xml:space="preserve">What is your secondary/outlined button style?</w:t>
      </w:r>
    </w:p>
    <w:p>
      <w:pPr>
        <w:pStyle w:val="Compact"/>
        <w:numPr>
          <w:ilvl w:val="0"/>
          <w:numId w:val="1007"/>
        </w:numPr>
      </w:pPr>
      <w:r>
        <w:t xml:space="preserve">Do you want accordion FAQ or always-visible FAQ?</w:t>
      </w:r>
    </w:p>
    <w:p>
      <w:pPr>
        <w:pStyle w:val="Compact"/>
        <w:numPr>
          <w:ilvl w:val="0"/>
          <w:numId w:val="1007"/>
        </w:numPr>
      </w:pPr>
      <w:r>
        <w:t xml:space="preserve">Should the before/after image be side-by-side comparison or slider?</w:t>
      </w:r>
    </w:p>
    <w:p>
      <w:pPr>
        <w:pStyle w:val="Compact"/>
        <w:numPr>
          <w:ilvl w:val="0"/>
          <w:numId w:val="1007"/>
        </w:numPr>
      </w:pPr>
      <w:r>
        <w:t xml:space="preserve">Any specific icons from your existing icon library I should use?</w:t>
      </w:r>
    </w:p>
    <w:p>
      <w:pPr>
        <w:pStyle w:val="FirstParagraph"/>
      </w:pPr>
      <w:r>
        <w:t xml:space="preserve">Please build these components following Hormozi decoy offer best practices while maintaining the existing NOS site’s visual identity and layout structure.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2025-10-16T17:56:27Z</dcterms:created>
  <dcterms:modified xsi:type="dcterms:W3CDTF">2025-10-16T17:56:27Z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