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APIs e Serviços Geoespaciais</w:t>
      </w:r>
    </w:p>
    <w:p>
      <w:pPr>
        <w:pStyle w:val="Subtitle"/>
      </w:pPr>
      <w:r>
        <w:t xml:space="preserve">Programação para Dados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APIs e Serviços Geoespaciais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Programação para Dados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DGA-LA-05-04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Contrato e formatos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Requisições e limites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Geometria e referência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Validação do retorno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Entrega e observabilidade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APIs geográficas expõem dados e operações por contratos verificáveis. Paginação, referência espacial, autenticação e limites do serviço precisam ser tratados na integração.</w:t>
      </w:r>
    </w:p>
    <w:p>
      <w:pPr>
        <w:pStyle w:val="Normal"/>
      </w:pPr>
      <w:r>
        <w:t xml:space="preserve">Este volume integra a área Programação para Dados e organiza o estudo de apis e serviços geoespaciais a partir de uma pergunta concreta: consumir um serviço de feições paginado, preservar identificadores e validar a coleção recebida.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Contrato e formatos → Requisições e limites → Geometria e referência → Validação do retorno → Entrega e observabilidade.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Contrato e formatos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Diferencie mapa renderizado e dados vetoriais. WMS oferece imagens; WFS e APIs de feições entregam objetos. Consulte capabilities ou descrição do serviço antes de montar requisições.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consumir um serviço de feições paginado, preservar identificadores e validar a coleção recebida. — esta etapa deve produzir um registro de método e uma evidência verificável. Relacione as decisões de contrato e formatos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contrato e formatos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Requisições e limites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Defina timeout, paginação e política de repetição limitada. Repetir uma operação de escrita exige atenção à idempotência. Registre códigos HTTP e mensagens sem expor tokens.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consumir um serviço de feições paginado, preservar identificadores e validar a coleção recebida. — esta etapa deve produzir um registro de método e uma evidência verificável. Relacione as decisões de requisições e limites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requisições e limites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Geometria e referência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Confira formato, CRS e ordem de coordenadas. GeoJSON padrão usa longitude/latitude WGS84. Não transforme uma imagem WMS em dado vetorial sem método específico.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consumir um serviço de feições paginado, preservar identificadores e validar a coleção recebida. — esta etapa deve produzir um registro de método e uma evidência verificável. Relacione as decisões de geometria e referência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geometria e referência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Validação do retorno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Confirme schema, contagens, duplicatas e completude das páginas. Resposta HTTP 200 não demonstra que todos os dados foram obtidos. Verifique limites e filtros aplicados pelo servidor.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consumir um serviço de feições paginado, preservar identificadores e validar a coleção recebida. — esta etapa deve produzir um registro de método e uma evidência verificável. Relacione as decisões de validação do retorno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validação do retorno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Entrega e observabilidade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Preserve contratos e exemplos de uso. Controle credenciais fora do código e monitore mudanças de versão. Cache e reprocessamento devem respeitar licença e atualidade dos dados.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consumir um serviço de feições paginado, preservar identificadores e validar a coleção recebida. — esta etapa deve produzir um registro de método e uma evidência verificável. Relacione as decisões de entrega e observabilidade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entrega e observabilidade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Consumir um serviço de feições paginado, preservar identificadores e validar a coleção recebida.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https://geopandas.org/en/stable/docs/user_guide.html</w:t>
      </w:r>
    </w:p>
    <w:p>
      <w:pPr>
        <w:pStyle w:val="Normal"/>
      </w:pPr>
      <w:r>
        <w:t xml:space="preserve">https://postgis.net/docs/manual-3.5/using_postgis_dbmanagement.html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APIs e Servi&#231;os Geoespaciais

Autoria institucional: DataGeo Academy

## 1. Introdu&#231;&#227;o

APIs geogr&#225;ficas exp&#245;em dados e opera&#231;&#245;es por contratos verific&#225;veis. Pagina&#231;&#227;o, refer&#234;ncia espacial, autentica&#231;&#227;o e limites do servi&#231;o precisam ser tratados na integra&#231;&#227;o.

Este volume integra a &#225;rea Programa&#231;&#227;o para Dados e organiza o estudo de apis e servi&#231;os geoespaciais a partir de uma pergunta concreta: consumir um servi&#231;o de fei&#231;&#245;es paginado, preservar identificadores e validar a cole&#231;&#227;o recebida.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Contrato e formatos &#8594; Requisi&#231;&#245;es e limites &#8594; Geometria e refer&#234;ncia &#8594; Valida&#231;&#227;o do retorno &#8594; Entrega e observabilidade.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Contrato e formatos

Diferencie mapa renderizado e dados vetoriais. WMS oferece imagens; WFS e APIs de fei&#231;&#245;es entregam objetos. Consulte capabilities ou descri&#231;&#227;o do servi&#231;o antes de montar requisi&#231;&#245;es.

No estudo proposto &#8212; consumir um servi&#231;o de fei&#231;&#245;es paginado, preservar identificadores e validar a cole&#231;&#227;o recebida. &#8212; esta etapa deve produzir um registro de m&#233;todo e uma evid&#234;ncia verific&#225;vel. Relacione as decis&#245;es de contrato e formatos &#224;s fontes utilizadas, descreva os par&#226;metros escolhidos e compare o resultado com o crit&#233;rio definido antes da execu&#231;&#227;o.

Quais dados, hip&#243;teses e crit&#233;rios permitem justificar contrato e formatos neste caso? Identifique uma situa&#231;&#227;o em que o procedimento seria inadequado e explique como detect&#225;-la ou corrigir o fluxo.

## 3. Requisi&#231;&#245;es e limites

Defina timeout, pagina&#231;&#227;o e pol&#237;tica de repeti&#231;&#227;o limitada. Repetir uma opera&#231;&#227;o de escrita exige aten&#231;&#227;o &#224; idempot&#234;ncia. Registre c&#243;digos HTTP e mensagens sem expor tokens.

No estudo proposto &#8212; consumir um servi&#231;o de fei&#231;&#245;es paginado, preservar identificadores e validar a cole&#231;&#227;o recebida. &#8212; esta etapa deve produzir um registro de m&#233;todo e uma evid&#234;ncia verific&#225;vel. Relacione as decis&#245;es de requisi&#231;&#245;es e limites &#224;s fontes utilizadas, descreva os par&#226;metros escolhidos e compare o resultado com o crit&#233;rio definido antes da execu&#231;&#227;o.

Quais dados, hip&#243;teses e crit&#233;rios permitem justificar requisi&#231;&#245;es e limites neste caso? Identifique uma situa&#231;&#227;o em que o procedimento seria inadequado e explique como detect&#225;-la ou corrigir o fluxo.

## 4. Geometria e refer&#234;ncia

Confira formato, CRS e ordem de coordenadas. GeoJSON padr&#227;o usa longitude/latitude WGS84. N&#227;o transforme uma imagem WMS em dado vetorial sem m&#233;todo espec&#237;fico.

No estudo proposto &#8212; consumir um servi&#231;o de fei&#231;&#245;es paginado, preservar identificadores e validar a cole&#231;&#227;o recebida. &#8212; esta etapa deve produzir um registro de m&#233;todo e uma evid&#234;ncia verific&#225;vel. Relacione as decis&#245;es de geometria e refer&#234;ncia &#224;s fontes utilizadas, descreva os par&#226;metros escolhidos e compare o resultado com o crit&#233;rio definido antes da execu&#231;&#227;o.

Quais dados, hip&#243;teses e crit&#233;rios permitem justificar geometria e refer&#234;ncia neste caso? Identifique uma situa&#231;&#227;o em que o procedimento seria inadequado e explique como detect&#225;-la ou corrigir o fluxo.

## 5. Valida&#231;&#227;o do retorno

Confirme schema, contagens, duplicatas e completude das p&#225;ginas. Resposta HTTP 200 n&#227;o demonstra que todos os dados foram obtidos. Verifique limites e filtros aplicados pelo servidor.

No estudo proposto &#8212; consumir um servi&#231;o de fei&#231;&#245;es paginado, preservar identificadores e validar a cole&#231;&#227;o recebida. &#8212; esta etapa deve produzir um registro de m&#233;todo e uma evid&#234;ncia verific&#225;vel. Relacione as decis&#245;es de valida&#231;&#227;o do retorno &#224;s fontes utilizadas, descreva os par&#226;metros escolhidos e compare o resultado com o crit&#233;rio definido antes da execu&#231;&#227;o.

Quais dados, hip&#243;teses e crit&#233;rios permitem justificar valida&#231;&#227;o do retorno neste caso? Identifique uma situa&#231;&#227;o em que o procedimento seria inadequado e explique como detect&#225;-la ou corrigir o fluxo.

## 6. Entrega e observabilidade

Preserve contratos e exemplos de uso. Controle credenciais fora do c&#243;digo e monitore mudan&#231;as de vers&#227;o. Cache e reprocessamento devem respeitar licen&#231;a e atualidade dos dados.

No estudo proposto &#8212; consumir um servi&#231;o de fei&#231;&#245;es paginado, preservar identificadores e validar a cole&#231;&#227;o recebida. &#8212; esta etapa deve produzir um registro de m&#233;todo e uma evid&#234;ncia verific&#225;vel. Relacione as decis&#245;es de entrega e observabilidade &#224;s fontes utilizadas, descreva os par&#226;metros escolhidos e compare o resultado com o crit&#233;rio definido antes da execu&#231;&#227;o.

Quais dados, hip&#243;teses e crit&#233;rios permitem justificar entrega e observabilidade neste caso? Identifique uma situa&#231;&#227;o em que o procedimento seria inadequado e explique como detect&#225;-la ou corrigir o fluxo.

## 7. Exerc&#237;cio integrador

Consumir um servi&#231;o de fei&#231;&#245;es paginado, preservar identificadores e validar a cole&#231;&#227;o recebida.

## 8. Refer&#234;ncias

https://geopandas.org/en/stable/docs/user_guide.html

https://postgis.net/docs/manual-3.5/using_postgis_dbmanagement.html
</file>

<file path=docProps/core.xml><?xml version="1.0" encoding="utf-8"?>
<ns0:coreProperties xmlns:dc="http://purl.org/dc/elements/1.1/" xmlns:ns0="http://schemas.openxmlformats.org/package/2006/metadata/core-properties">
  <dc:title>APIs e Serviços Geoespaciais</dc:title>
  <dc:creator>DataGeo Academy</dc:creator>
</ns0:coreProperties>
</file>