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LAUDO PSICOLÓGICO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1. Identificação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Solicitante: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Finalidade: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Psicólogo(a):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(Nome do cliente) buscou atendimento psicológico onde relatou que (descrever a demanda). Tais informações foram fornecidas pelo (cliente/outro).Com o objetivo de compreender melhor a situação apresentada, foi realizada uma avaliação psicológica. Considerando que os sintomas relacionados ao diagnóstico ou hipótese diagnóstica (citar) ocasionam impactos significativos (descrever o impacto) na vida do (cliente).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Descreva as informações sobre o que motivou a busca pelo processo de trabalho prestado, indicando quem forneceu as informações e as demandas que levaram à solicitação do documento. A descrição deverá apresentar o raciocínio técnico-científico que justificará procedimentos utilizados)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Procedimentos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foi realizada por meio de entrevistas e aplicação de testes psicológicos (descrevê-los), distribuídos em (...) encontros, com duração aproximada de (...) horas cada, em dias alternados. Apresentar o raciocínio técnico-científico que justifica o processo de trabalho realizado pela(o) psicóloga(o) e os recursos técnico-científicos utilizados no processo de avaliação psicológica, especificando o referencial teórico metodológico que fundamenta suas análises, interpretações e conclusões. Além de citar as pessoas ouvidas no processo de trabalho desenvolvido, as informações objetivas, o número de encontros e o tempo de duração do processo realizado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análise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apresentar descrições literais das sessões ou atendimentos realizados, salvo quando tais descrições se justifiquem tecnicamente. A análise deve apresentar fundamentação teórica e técnica.  Somente deve ser relatado o que for necessário para responder a demanda, devido ao sigilo.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Conclusão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da avaliação realizada, que contou com (observação clínica, análise de exames complementares, aplicação de teste psicológicos, entrevistas..). Pode-se concluir que (Nome do cliente) apresenta (...) . Isto posto, recomenda-se que (...). Na conclusão indicam-se os encaminhamentos e intervenções, diagnóstico, prognóstico e hipótese diagnóstica, evolução do caso, orientação ou sugestão de projeto terapêutico.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5f49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Cidade, estado, mês, ano.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Carimbo com nome completo e CRP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 (assinatura)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Todas as laudas devem estar numeradas, rubricadas da primeira até a penúltima lauda, e a assinatura da(o) psicóloga(o) na última página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Referências bibliográficas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Obrigatória a informação das fontes científicas ou referências bibliográficas, em notas de rodapé preferencialmente.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