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64" w:rsidRPr="00B01591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CENTRO PAULA SOUZA</w:t>
      </w:r>
    </w:p>
    <w:p w:rsidR="00462664" w:rsidRPr="00B01591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 xml:space="preserve">FACULDADE DE TECNOLOGIA DE FRANCA </w:t>
      </w:r>
    </w:p>
    <w:p w:rsidR="00462664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 NOVELINO”</w:t>
      </w:r>
    </w:p>
    <w:p w:rsidR="00462664" w:rsidRDefault="00462664" w:rsidP="00462664"/>
    <w:p w:rsidR="00462664" w:rsidRPr="005D61D4" w:rsidRDefault="00462664" w:rsidP="0046266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EndPr/>
      <w:sdtContent>
        <w:p w:rsidR="00462664" w:rsidRPr="00B01591" w:rsidRDefault="009A378D" w:rsidP="0046266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ANÁLISE E DESENVOLVIMENTO DE SISTEMAS</w:t>
          </w:r>
        </w:p>
      </w:sdtContent>
    </w:sdt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Default="00B92555" w:rsidP="0046266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joao flavio lima flausino senne</w:t>
      </w: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C107F1" w:rsidP="00462664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Sistema de Agendamento</w:t>
      </w:r>
    </w:p>
    <w:p w:rsidR="00462664" w:rsidRPr="00B01591" w:rsidRDefault="00403E69" w:rsidP="00462664">
      <w:pPr>
        <w:pStyle w:val="0-SubTitTCC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Documentação do Projeto </w:t>
      </w:r>
      <w:r w:rsidR="001A681C">
        <w:rPr>
          <w:rFonts w:cs="Arial"/>
          <w:i/>
          <w:szCs w:val="28"/>
        </w:rPr>
        <w:t>de Agendamento de Consultas</w:t>
      </w: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TitAFR"/>
        <w:spacing w:before="0" w:line="360" w:lineRule="auto"/>
        <w:rPr>
          <w:rFonts w:cs="Arial"/>
          <w:szCs w:val="28"/>
        </w:rPr>
      </w:pPr>
    </w:p>
    <w:p w:rsidR="00462664" w:rsidRDefault="00B92555" w:rsidP="0046266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 xml:space="preserve">Trabalho de Graduação apresentado à Faculdade de Tecnologia de Franca - “Dr. Thomaz </w:t>
      </w:r>
      <w:proofErr w:type="spellStart"/>
      <w:r w:rsidRPr="00B01591">
        <w:rPr>
          <w:rFonts w:cs="Arial"/>
        </w:rPr>
        <w:t>Novelino</w:t>
      </w:r>
      <w:proofErr w:type="spellEnd"/>
      <w:r w:rsidRPr="00B01591">
        <w:rPr>
          <w:rFonts w:cs="Arial"/>
        </w:rPr>
        <w:t xml:space="preserve">”,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EndPr/>
        <w:sdtContent>
          <w:r w:rsidR="009A378D">
            <w:rPr>
              <w:rFonts w:cs="Arial"/>
              <w:highlight w:val="yellow"/>
            </w:rPr>
            <w:t>Análise e Desenvolvimento de Sistemas.</w:t>
          </w:r>
        </w:sdtContent>
      </w:sdt>
    </w:p>
    <w:p w:rsidR="00462664" w:rsidRPr="00F909A8" w:rsidRDefault="00462664" w:rsidP="00462664">
      <w:pPr>
        <w:ind w:left="3969" w:firstLine="0"/>
        <w:rPr>
          <w:rFonts w:cs="Arial"/>
        </w:rPr>
      </w:pPr>
    </w:p>
    <w:p w:rsidR="00462664" w:rsidRPr="00B01591" w:rsidRDefault="00B92555" w:rsidP="0046266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</w:p>
    <w:p w:rsidR="00462664" w:rsidRDefault="00462664" w:rsidP="00462664"/>
    <w:p w:rsidR="00462664" w:rsidRDefault="00462664" w:rsidP="00462664"/>
    <w:p w:rsidR="00462664" w:rsidRPr="00F909A8" w:rsidRDefault="00462664" w:rsidP="00462664">
      <w:pPr>
        <w:pStyle w:val="0-TitAFR"/>
        <w:spacing w:before="0" w:line="360" w:lineRule="auto"/>
        <w:rPr>
          <w:rFonts w:cs="Arial"/>
          <w:szCs w:val="28"/>
        </w:rPr>
      </w:pPr>
    </w:p>
    <w:p w:rsidR="00462664" w:rsidRPr="00B01591" w:rsidRDefault="00B92555" w:rsidP="0046266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FRANCA/SP</w:t>
      </w:r>
    </w:p>
    <w:p w:rsidR="00462664" w:rsidRPr="001F0554" w:rsidRDefault="001A681C" w:rsidP="00462664">
      <w:pPr>
        <w:pStyle w:val="0-Data"/>
        <w:spacing w:line="360" w:lineRule="auto"/>
        <w:rPr>
          <w:rFonts w:cs="Arial"/>
          <w:u w:val="single"/>
        </w:rPr>
        <w:sectPr w:rsidR="00462664" w:rsidRPr="001F0554" w:rsidSect="00462664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2020</w:t>
      </w:r>
      <w:r w:rsidR="00B92555">
        <w:rPr>
          <w:rFonts w:cs="Arial"/>
          <w:u w:val="single"/>
        </w:rPr>
        <w:t xml:space="preserve"> </w:t>
      </w:r>
    </w:p>
    <w:p w:rsidR="00462664" w:rsidRPr="004B4E13" w:rsidRDefault="00436D33" w:rsidP="00462664">
      <w:pPr>
        <w:pStyle w:val="0-Data"/>
        <w:rPr>
          <w:rFonts w:cs="Arial"/>
          <w:b w:val="0"/>
          <w:szCs w:val="24"/>
        </w:rPr>
      </w:pPr>
      <w:bookmarkStart w:id="0" w:name="_Toc434489461"/>
      <w:r>
        <w:rPr>
          <w:rFonts w:cs="Arial"/>
          <w:szCs w:val="24"/>
        </w:rPr>
        <w:lastRenderedPageBreak/>
        <w:t xml:space="preserve">Documentação do projeto </w:t>
      </w:r>
      <w:r w:rsidR="001A681C">
        <w:rPr>
          <w:rFonts w:cs="Arial"/>
          <w:szCs w:val="24"/>
        </w:rPr>
        <w:t>de Agendamento de Consulta</w:t>
      </w:r>
    </w:p>
    <w:p w:rsidR="00462664" w:rsidRPr="00AF435B" w:rsidRDefault="0074490F" w:rsidP="00462664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Joao Flávio </w:t>
      </w:r>
      <w:r w:rsidR="00446E83">
        <w:rPr>
          <w:rFonts w:cs="Arial"/>
          <w:b/>
          <w:szCs w:val="24"/>
        </w:rPr>
        <w:t>Lima F</w:t>
      </w:r>
      <w:r>
        <w:rPr>
          <w:rFonts w:cs="Arial"/>
          <w:b/>
          <w:szCs w:val="24"/>
        </w:rPr>
        <w:t>lausi</w:t>
      </w:r>
      <w:r w:rsidR="00446E83">
        <w:rPr>
          <w:rFonts w:cs="Arial"/>
          <w:b/>
          <w:szCs w:val="24"/>
        </w:rPr>
        <w:t xml:space="preserve">no </w:t>
      </w:r>
      <w:proofErr w:type="spellStart"/>
      <w:r w:rsidR="00446E83">
        <w:rPr>
          <w:rFonts w:cs="Arial"/>
          <w:b/>
          <w:szCs w:val="24"/>
        </w:rPr>
        <w:t>S</w:t>
      </w:r>
      <w:r>
        <w:rPr>
          <w:rFonts w:cs="Arial"/>
          <w:b/>
          <w:szCs w:val="24"/>
        </w:rPr>
        <w:t>enne</w:t>
      </w:r>
      <w:proofErr w:type="spellEnd"/>
      <w:r w:rsidR="00B92555">
        <w:rPr>
          <w:rStyle w:val="Refdenotaderodap"/>
          <w:rFonts w:cs="Arial"/>
          <w:b/>
          <w:szCs w:val="24"/>
        </w:rPr>
        <w:footnoteReference w:id="1"/>
      </w:r>
    </w:p>
    <w:p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462664" w:rsidRPr="004B4E13" w:rsidRDefault="00B92555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462664" w:rsidRPr="00436D33" w:rsidRDefault="001A681C" w:rsidP="001E2ABA">
      <w:pPr>
        <w:autoSpaceDE w:val="0"/>
        <w:autoSpaceDN w:val="0"/>
        <w:adjustRightInd w:val="0"/>
        <w:ind w:firstLine="227"/>
        <w:rPr>
          <w:rFonts w:cs="Arial"/>
          <w:szCs w:val="24"/>
        </w:rPr>
      </w:pPr>
      <w:r>
        <w:rPr>
          <w:rFonts w:cs="Arial"/>
          <w:szCs w:val="24"/>
        </w:rPr>
        <w:t>Um profissional que se dedica a área da saúde assim como qualquer empreendedor que possui seu próprio negócio, precisa de um sistema que venha o auxiliar no seu dia a dia para que não haja desperdício de tempo executando trabalhos burocráticos. O sistema a ser apresentado tem como finalidade agilizar o processo de cadastro de pacientes e agendamento de consultas para um maior controle do fluxo de consultas já realizadas e as que estão pendentes.</w:t>
      </w: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462664" w:rsidRPr="008F5FF0" w:rsidRDefault="00B92555" w:rsidP="00462664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  <w:lang w:val="en-US"/>
        </w:rPr>
      </w:pPr>
      <w:r w:rsidRPr="008F5FF0">
        <w:rPr>
          <w:rFonts w:cs="Arial"/>
          <w:b/>
          <w:bCs/>
          <w:i/>
          <w:szCs w:val="24"/>
          <w:lang w:val="en-US"/>
        </w:rPr>
        <w:t>Abstract</w:t>
      </w:r>
    </w:p>
    <w:p w:rsidR="00462664" w:rsidRPr="008F5FF0" w:rsidRDefault="00462664" w:rsidP="00EC348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  <w:lang w:val="en-US"/>
        </w:rPr>
      </w:pPr>
    </w:p>
    <w:p w:rsidR="00462664" w:rsidRPr="00E32CBE" w:rsidRDefault="001E2ABA" w:rsidP="00E32CBE">
      <w:pPr>
        <w:pStyle w:val="Pr-formataoHTML"/>
        <w:spacing w:line="360" w:lineRule="auto"/>
        <w:jc w:val="both"/>
        <w:rPr>
          <w:rFonts w:ascii="Arial" w:hAnsi="Arial" w:cs="Arial"/>
          <w:color w:val="222222"/>
          <w:sz w:val="24"/>
          <w:szCs w:val="24"/>
          <w:lang w:val="en-US"/>
        </w:rPr>
      </w:pPr>
      <w:r w:rsidRPr="00436D33">
        <w:rPr>
          <w:rFonts w:ascii="Arial" w:hAnsi="Arial" w:cs="Arial"/>
          <w:color w:val="222222"/>
          <w:sz w:val="24"/>
          <w:szCs w:val="24"/>
          <w:lang w:val="en"/>
        </w:rPr>
        <w:t xml:space="preserve">     </w:t>
      </w: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Pr="00BC0D99" w:rsidRDefault="00A77DC8" w:rsidP="00A77DC8">
      <w:pPr>
        <w:pStyle w:val="Estilo1"/>
        <w:spacing w:after="0" w:line="240" w:lineRule="auto"/>
        <w:rPr>
          <w:b w:val="0"/>
          <w:i/>
          <w:sz w:val="24"/>
          <w:szCs w:val="24"/>
        </w:rPr>
      </w:pPr>
    </w:p>
    <w:p w:rsidR="00BC0D99" w:rsidRDefault="00B92555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 xml:space="preserve">UC = </w:t>
      </w:r>
      <w:proofErr w:type="spellStart"/>
      <w:r w:rsidRPr="00436D33">
        <w:rPr>
          <w:rFonts w:ascii="Arial" w:hAnsi="Arial" w:cs="Arial"/>
          <w:sz w:val="24"/>
          <w:szCs w:val="24"/>
        </w:rPr>
        <w:t>User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Case (Caso de uso)</w:t>
      </w:r>
    </w:p>
    <w:p w:rsidR="00462664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RF = Requisito Funcional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RNF = Requisito não Funcional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RN = Regra de Negocio</w:t>
      </w:r>
    </w:p>
    <w:p w:rsidR="00BC0D99" w:rsidRPr="00436D33" w:rsidRDefault="0039794C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ID = Identificação</w:t>
      </w:r>
    </w:p>
    <w:p w:rsidR="0039794C" w:rsidRPr="00436D33" w:rsidRDefault="0039794C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 xml:space="preserve">STAKEHOLDER = pessoas jurídicas ou físicas que fazem parte do sistema </w:t>
      </w:r>
    </w:p>
    <w:p w:rsidR="00FB1A78" w:rsidRPr="00436D33" w:rsidRDefault="0039794C" w:rsidP="001E2ABA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 xml:space="preserve">BPMN = </w:t>
      </w:r>
      <w:proofErr w:type="spellStart"/>
      <w:r w:rsidRPr="00436D33">
        <w:rPr>
          <w:rFonts w:ascii="Arial" w:hAnsi="Arial" w:cs="Arial"/>
          <w:sz w:val="24"/>
          <w:szCs w:val="24"/>
        </w:rPr>
        <w:t>Busness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6D33">
        <w:rPr>
          <w:rFonts w:ascii="Arial" w:hAnsi="Arial" w:cs="Arial"/>
          <w:sz w:val="24"/>
          <w:szCs w:val="24"/>
        </w:rPr>
        <w:t>Process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6D33">
        <w:rPr>
          <w:rFonts w:ascii="Arial" w:hAnsi="Arial" w:cs="Arial"/>
          <w:sz w:val="24"/>
          <w:szCs w:val="24"/>
        </w:rPr>
        <w:t>Model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6D33">
        <w:rPr>
          <w:rFonts w:ascii="Arial" w:hAnsi="Arial" w:cs="Arial"/>
          <w:sz w:val="24"/>
          <w:szCs w:val="24"/>
        </w:rPr>
        <w:t>and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6D33">
        <w:rPr>
          <w:rFonts w:ascii="Arial" w:hAnsi="Arial" w:cs="Arial"/>
          <w:sz w:val="24"/>
          <w:szCs w:val="24"/>
        </w:rPr>
        <w:t>Notation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(Notação de metodologia de gerenciamento de processos de </w:t>
      </w:r>
      <w:r w:rsidR="003A4E37" w:rsidRPr="00436D33">
        <w:rPr>
          <w:rFonts w:ascii="Arial" w:hAnsi="Arial" w:cs="Arial"/>
          <w:sz w:val="24"/>
          <w:szCs w:val="24"/>
        </w:rPr>
        <w:t>negócio</w:t>
      </w:r>
      <w:r w:rsidRPr="00436D33">
        <w:rPr>
          <w:rFonts w:ascii="Arial" w:hAnsi="Arial" w:cs="Arial"/>
          <w:sz w:val="24"/>
          <w:szCs w:val="24"/>
        </w:rPr>
        <w:t xml:space="preserve">) </w:t>
      </w: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462664" w:rsidRPr="005571E9" w:rsidRDefault="00B92555" w:rsidP="00462664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>1 Introdução</w:t>
      </w:r>
      <w:bookmarkEnd w:id="0"/>
    </w:p>
    <w:p w:rsidR="00462664" w:rsidRPr="005571E9" w:rsidRDefault="00462664" w:rsidP="00462664">
      <w:pPr>
        <w:ind w:firstLine="709"/>
        <w:rPr>
          <w:rFonts w:cs="Arial"/>
          <w:szCs w:val="24"/>
          <w:highlight w:val="yellow"/>
        </w:rPr>
      </w:pPr>
    </w:p>
    <w:p w:rsidR="00FB1A78" w:rsidRPr="00FB1A78" w:rsidRDefault="0039794C" w:rsidP="00FB1A78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 xml:space="preserve">Este documento tem por objetivo </w:t>
      </w:r>
      <w:r w:rsidR="001E2ABA">
        <w:rPr>
          <w:rFonts w:cs="Arial"/>
          <w:szCs w:val="24"/>
        </w:rPr>
        <w:t>registrar</w:t>
      </w:r>
      <w:r>
        <w:rPr>
          <w:rFonts w:cs="Arial"/>
          <w:szCs w:val="24"/>
        </w:rPr>
        <w:t xml:space="preserve"> tudo o que </w:t>
      </w:r>
      <w:r w:rsidR="003A4E37">
        <w:rPr>
          <w:rFonts w:cs="Arial"/>
          <w:szCs w:val="24"/>
        </w:rPr>
        <w:t>foi conversado com o</w:t>
      </w:r>
      <w:r w:rsidR="00E70627">
        <w:rPr>
          <w:rFonts w:cs="Arial"/>
          <w:szCs w:val="24"/>
        </w:rPr>
        <w:t xml:space="preserve">s </w:t>
      </w:r>
      <w:proofErr w:type="spellStart"/>
      <w:r w:rsidR="00E70627">
        <w:rPr>
          <w:rFonts w:cs="Arial"/>
          <w:szCs w:val="24"/>
        </w:rPr>
        <w:t>stakeholders</w:t>
      </w:r>
      <w:proofErr w:type="spellEnd"/>
      <w:r w:rsidR="003A4E37">
        <w:rPr>
          <w:rFonts w:cs="Arial"/>
          <w:szCs w:val="24"/>
        </w:rPr>
        <w:t xml:space="preserve"> </w:t>
      </w:r>
      <w:r w:rsidR="00E70627">
        <w:rPr>
          <w:rFonts w:cs="Arial"/>
          <w:szCs w:val="24"/>
        </w:rPr>
        <w:t>(envolvidos no projeto)</w:t>
      </w:r>
      <w:r w:rsidR="003A4E37">
        <w:rPr>
          <w:rFonts w:cs="Arial"/>
          <w:szCs w:val="24"/>
        </w:rPr>
        <w:t xml:space="preserve"> esclarecendo todo o desenvolvimento e garantindo su</w:t>
      </w:r>
      <w:r w:rsidR="00E32CBE">
        <w:rPr>
          <w:rFonts w:cs="Arial"/>
          <w:szCs w:val="24"/>
        </w:rPr>
        <w:t xml:space="preserve">a funcionalidade. O sistema a ser apresentado tem como finalidade </w:t>
      </w:r>
      <w:r w:rsidR="00E32CBE">
        <w:rPr>
          <w:rFonts w:cs="Arial"/>
          <w:szCs w:val="24"/>
        </w:rPr>
        <w:lastRenderedPageBreak/>
        <w:t>agilizar o processo de cadastro de pacientes e agendamento de consultas para um maior controle do fluxo de consultas já realizadas e as que estão pendentes.</w:t>
      </w:r>
    </w:p>
    <w:p w:rsidR="00FB1A78" w:rsidRDefault="00FB1A78" w:rsidP="00462664">
      <w:pPr>
        <w:ind w:firstLine="0"/>
        <w:rPr>
          <w:b/>
          <w:bCs/>
          <w:szCs w:val="24"/>
        </w:rPr>
      </w:pPr>
    </w:p>
    <w:p w:rsidR="00FB1A78" w:rsidRDefault="00FB1A78" w:rsidP="00462664">
      <w:pPr>
        <w:ind w:firstLine="0"/>
        <w:rPr>
          <w:b/>
          <w:bCs/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b/>
          <w:bCs/>
          <w:szCs w:val="24"/>
        </w:rPr>
        <w:t>2</w:t>
      </w:r>
      <w:r w:rsidRPr="005571E9">
        <w:rPr>
          <w:b/>
          <w:bCs/>
          <w:szCs w:val="24"/>
        </w:rPr>
        <w:t xml:space="preserve"> </w:t>
      </w:r>
      <w:r w:rsidRPr="003447F4">
        <w:rPr>
          <w:b/>
          <w:bCs/>
          <w:szCs w:val="24"/>
        </w:rPr>
        <w:t>Levantamento de Requisitos</w:t>
      </w:r>
    </w:p>
    <w:p w:rsidR="00FB1A78" w:rsidRDefault="00FB1A78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 xml:space="preserve">2.1 </w:t>
      </w:r>
      <w:proofErr w:type="spellStart"/>
      <w:r>
        <w:rPr>
          <w:szCs w:val="24"/>
        </w:rPr>
        <w:t>Elicitação</w:t>
      </w:r>
      <w:proofErr w:type="spellEnd"/>
      <w:r>
        <w:rPr>
          <w:szCs w:val="24"/>
        </w:rPr>
        <w:t xml:space="preserve"> de Requisitos</w:t>
      </w:r>
    </w:p>
    <w:p w:rsidR="006D22C3" w:rsidRDefault="006D22C3" w:rsidP="00462664">
      <w:pPr>
        <w:ind w:firstLine="0"/>
        <w:rPr>
          <w:szCs w:val="24"/>
        </w:rPr>
      </w:pPr>
    </w:p>
    <w:p w:rsidR="00452309" w:rsidRDefault="00B92555" w:rsidP="00452309">
      <w:pPr>
        <w:ind w:firstLine="709"/>
        <w:rPr>
          <w:szCs w:val="24"/>
        </w:rPr>
      </w:pPr>
      <w:r>
        <w:rPr>
          <w:szCs w:val="24"/>
        </w:rPr>
        <w:t>O levantamento de requisito se deu de forma empírica</w:t>
      </w:r>
      <w:r w:rsidR="00835D6D">
        <w:rPr>
          <w:szCs w:val="24"/>
        </w:rPr>
        <w:t xml:space="preserve"> (experiência na observação)</w:t>
      </w:r>
      <w:r>
        <w:rPr>
          <w:szCs w:val="24"/>
        </w:rPr>
        <w:t xml:space="preserve"> no momento que sur</w:t>
      </w:r>
      <w:r w:rsidR="00E32CBE">
        <w:rPr>
          <w:szCs w:val="24"/>
        </w:rPr>
        <w:t>giu a necessidade de controlar o fluxo consultas realizadas e pendentes dentro de um consultório</w:t>
      </w:r>
      <w:r>
        <w:rPr>
          <w:szCs w:val="24"/>
        </w:rPr>
        <w:t xml:space="preserve">. </w:t>
      </w:r>
      <w:r w:rsidR="00452309">
        <w:rPr>
          <w:szCs w:val="24"/>
        </w:rPr>
        <w:t xml:space="preserve">O gestor na maioria dos casos investe em recursos de marketing para atrair mais clientes ao consumo do seu produto, no entanto saber gerenciar seus clientes fiéis, trará novos clientes e assim por diante. Perante esta necessidade, o sistema de agendamento de consultas mostrará ao gestor onde </w:t>
      </w:r>
      <w:r w:rsidR="003729E5">
        <w:rPr>
          <w:szCs w:val="24"/>
        </w:rPr>
        <w:t xml:space="preserve">ele deve estar focado caso aconteça algum </w:t>
      </w:r>
      <w:proofErr w:type="spellStart"/>
      <w:r w:rsidR="003729E5">
        <w:rPr>
          <w:szCs w:val="24"/>
        </w:rPr>
        <w:t>emprevisto</w:t>
      </w:r>
      <w:proofErr w:type="spellEnd"/>
      <w:r w:rsidR="003729E5">
        <w:rPr>
          <w:szCs w:val="24"/>
        </w:rPr>
        <w:t xml:space="preserve">.  </w:t>
      </w:r>
    </w:p>
    <w:p w:rsidR="00462664" w:rsidRPr="003447F4" w:rsidRDefault="00462664" w:rsidP="00462664">
      <w:pPr>
        <w:ind w:firstLine="709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 xml:space="preserve">2.2 </w:t>
      </w:r>
      <w:r w:rsidRPr="003447F4">
        <w:rPr>
          <w:szCs w:val="24"/>
        </w:rPr>
        <w:t>Especificação dos Requisitos</w:t>
      </w:r>
    </w:p>
    <w:p w:rsidR="00D7022C" w:rsidRPr="003447F4" w:rsidRDefault="00D7022C" w:rsidP="00462664">
      <w:pPr>
        <w:ind w:firstLine="0"/>
        <w:rPr>
          <w:szCs w:val="24"/>
        </w:rPr>
      </w:pPr>
    </w:p>
    <w:p w:rsidR="00FB1A78" w:rsidRDefault="00B92555" w:rsidP="00E72189">
      <w:pPr>
        <w:ind w:firstLine="709"/>
        <w:rPr>
          <w:szCs w:val="24"/>
        </w:rPr>
      </w:pPr>
      <w:r>
        <w:rPr>
          <w:szCs w:val="24"/>
        </w:rPr>
        <w:t>Especificar documento na engenharia de software nada mais é do que documentar todo processo de desenvolvimento, o que será feito, como e porquê. Além disso traz uma garantia formal tanto para o cliente quanto a empresa que determinado requisito foi atendido ou não.</w:t>
      </w: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462664">
      <w:pPr>
        <w:ind w:firstLine="0"/>
        <w:rPr>
          <w:szCs w:val="24"/>
        </w:rPr>
      </w:pPr>
    </w:p>
    <w:p w:rsidR="00462664" w:rsidRPr="003447F4" w:rsidRDefault="00B92555" w:rsidP="00462664">
      <w:pPr>
        <w:ind w:firstLine="0"/>
        <w:rPr>
          <w:szCs w:val="24"/>
        </w:rPr>
      </w:pPr>
      <w:r>
        <w:rPr>
          <w:szCs w:val="24"/>
        </w:rPr>
        <w:lastRenderedPageBreak/>
        <w:t xml:space="preserve">3.2.1 </w:t>
      </w:r>
      <w:r w:rsidRPr="003447F4">
        <w:rPr>
          <w:szCs w:val="24"/>
        </w:rPr>
        <w:t>BPMN</w:t>
      </w:r>
    </w:p>
    <w:p w:rsidR="00FB1A78" w:rsidRDefault="00C107F1" w:rsidP="00462664">
      <w:pPr>
        <w:ind w:firstLine="0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34pt">
            <v:imagedata r:id="rId9" o:title="BPMNConsultorio"/>
          </v:shape>
        </w:pict>
      </w:r>
    </w:p>
    <w:p w:rsidR="00FB1A78" w:rsidRDefault="00FB1A78" w:rsidP="00462664">
      <w:pPr>
        <w:ind w:firstLine="0"/>
        <w:rPr>
          <w:szCs w:val="24"/>
        </w:rPr>
      </w:pPr>
    </w:p>
    <w:p w:rsidR="009E7BB3" w:rsidRDefault="009E7BB3" w:rsidP="00963574">
      <w:pPr>
        <w:rPr>
          <w:b/>
          <w:szCs w:val="24"/>
        </w:rPr>
      </w:pPr>
    </w:p>
    <w:p w:rsidR="00E540ED" w:rsidRDefault="00E540ED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963574" w:rsidRDefault="00B92555" w:rsidP="00963574">
      <w:pPr>
        <w:rPr>
          <w:rFonts w:cs="Arial"/>
          <w:color w:val="000000"/>
          <w:sz w:val="22"/>
          <w:szCs w:val="24"/>
          <w:lang w:eastAsia="pt-BR"/>
        </w:rPr>
      </w:pPr>
      <w:r w:rsidRPr="008234EB">
        <w:rPr>
          <w:b/>
          <w:szCs w:val="24"/>
        </w:rPr>
        <w:lastRenderedPageBreak/>
        <w:t>Diagrama</w:t>
      </w:r>
      <w:r w:rsidR="00AE3653">
        <w:rPr>
          <w:b/>
          <w:szCs w:val="24"/>
        </w:rPr>
        <w:t xml:space="preserve"> </w:t>
      </w:r>
      <w:r w:rsidRPr="008234EB">
        <w:rPr>
          <w:b/>
          <w:szCs w:val="24"/>
        </w:rPr>
        <w:t>de casos de uso:</w:t>
      </w:r>
      <w:r w:rsidR="00AE3653" w:rsidRPr="00AE3653">
        <w:rPr>
          <w:rFonts w:cs="Arial"/>
          <w:color w:val="000000"/>
          <w:sz w:val="22"/>
          <w:szCs w:val="24"/>
          <w:lang w:eastAsia="pt-BR"/>
        </w:rPr>
        <w:t xml:space="preserve"> </w:t>
      </w:r>
    </w:p>
    <w:p w:rsidR="00963574" w:rsidRDefault="00963574" w:rsidP="00963574">
      <w:pPr>
        <w:rPr>
          <w:rFonts w:cs="Arial"/>
          <w:color w:val="000000"/>
          <w:sz w:val="22"/>
          <w:szCs w:val="24"/>
          <w:lang w:eastAsia="pt-BR"/>
        </w:rPr>
      </w:pPr>
    </w:p>
    <w:p w:rsidR="00462664" w:rsidRPr="008234EB" w:rsidRDefault="00C107F1" w:rsidP="006149B9">
      <w:pPr>
        <w:ind w:firstLine="0"/>
        <w:rPr>
          <w:b/>
          <w:szCs w:val="24"/>
        </w:rPr>
      </w:pPr>
      <w:r>
        <w:rPr>
          <w:rFonts w:cs="Arial"/>
          <w:noProof/>
          <w:color w:val="000000"/>
          <w:sz w:val="22"/>
          <w:szCs w:val="24"/>
          <w:lang w:eastAsia="pt-BR"/>
        </w:rPr>
        <w:pict>
          <v:shape id="_x0000_i1026" type="#_x0000_t75" style="width:453pt;height:318.75pt">
            <v:imagedata r:id="rId10" o:title="UseCaseConsultorio"/>
          </v:shape>
        </w:pict>
      </w:r>
    </w:p>
    <w:p w:rsidR="00584627" w:rsidRDefault="00584627" w:rsidP="00462664">
      <w:pPr>
        <w:ind w:firstLine="709"/>
        <w:rPr>
          <w:szCs w:val="24"/>
        </w:rPr>
      </w:pPr>
    </w:p>
    <w:p w:rsidR="00584627" w:rsidRPr="003447F4" w:rsidRDefault="00584627" w:rsidP="00462664">
      <w:pPr>
        <w:ind w:firstLine="709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3.2.6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</w:p>
    <w:p w:rsidR="00462664" w:rsidRDefault="00C107F1" w:rsidP="00462664">
      <w:pPr>
        <w:ind w:firstLine="709"/>
        <w:rPr>
          <w:szCs w:val="24"/>
        </w:rPr>
      </w:pPr>
      <w:bookmarkStart w:id="2" w:name="_GoBack"/>
      <w:bookmarkEnd w:id="2"/>
      <w:r>
        <w:rPr>
          <w:szCs w:val="24"/>
        </w:rPr>
        <w:pict>
          <v:shape id="_x0000_i1027" type="#_x0000_t75" style="width:453pt;height:214.5pt">
            <v:imagedata r:id="rId11" o:title="diagrama_classe"/>
          </v:shape>
        </w:pict>
      </w:r>
    </w:p>
    <w:p w:rsidR="00462664" w:rsidRPr="003447F4" w:rsidRDefault="00462664" w:rsidP="00462664">
      <w:pPr>
        <w:ind w:firstLine="709"/>
        <w:rPr>
          <w:szCs w:val="24"/>
        </w:rPr>
      </w:pPr>
    </w:p>
    <w:p w:rsidR="00584627" w:rsidRDefault="00584627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lastRenderedPageBreak/>
        <w:t>3.2.7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</w:p>
    <w:p w:rsidR="00584627" w:rsidRDefault="00C107F1" w:rsidP="00462664">
      <w:pPr>
        <w:ind w:firstLine="0"/>
        <w:rPr>
          <w:szCs w:val="24"/>
        </w:rPr>
      </w:pPr>
      <w:r>
        <w:rPr>
          <w:szCs w:val="24"/>
        </w:rPr>
        <w:pict>
          <v:shape id="_x0000_i1029" type="#_x0000_t75" style="width:453pt;height:252.75pt">
            <v:imagedata r:id="rId12" o:title="Diagrama_Atividade_Clinica"/>
          </v:shape>
        </w:pict>
      </w:r>
    </w:p>
    <w:p w:rsidR="00C107F1" w:rsidRDefault="00C107F1" w:rsidP="00462664">
      <w:pPr>
        <w:ind w:firstLine="0"/>
        <w:rPr>
          <w:szCs w:val="24"/>
        </w:rPr>
      </w:pPr>
    </w:p>
    <w:p w:rsidR="00584627" w:rsidRDefault="00584627" w:rsidP="00462664">
      <w:pPr>
        <w:ind w:firstLine="0"/>
        <w:rPr>
          <w:szCs w:val="24"/>
        </w:rPr>
      </w:pPr>
    </w:p>
    <w:p w:rsidR="00462664" w:rsidRDefault="00C107F1" w:rsidP="00462664">
      <w:pPr>
        <w:ind w:firstLine="0"/>
        <w:rPr>
          <w:szCs w:val="24"/>
        </w:rPr>
      </w:pPr>
      <w:r>
        <w:rPr>
          <w:szCs w:val="24"/>
        </w:rPr>
        <w:t>3.2.8</w:t>
      </w:r>
      <w:r w:rsidR="00B92555">
        <w:rPr>
          <w:szCs w:val="24"/>
        </w:rPr>
        <w:t xml:space="preserve"> </w:t>
      </w:r>
      <w:r w:rsidR="00B92555" w:rsidRPr="003447F4">
        <w:rPr>
          <w:szCs w:val="24"/>
        </w:rPr>
        <w:t>Diagrama de Sequência</w:t>
      </w:r>
    </w:p>
    <w:p w:rsidR="00462664" w:rsidRDefault="00C107F1" w:rsidP="00462664">
      <w:pPr>
        <w:ind w:firstLine="0"/>
        <w:rPr>
          <w:szCs w:val="24"/>
        </w:rPr>
      </w:pPr>
      <w:r>
        <w:rPr>
          <w:szCs w:val="24"/>
        </w:rPr>
        <w:pict>
          <v:shape id="_x0000_i1030" type="#_x0000_t75" style="width:278.25pt;height:315.75pt">
            <v:imagedata r:id="rId13" o:title="DiagramaSequencia_Clinica"/>
          </v:shape>
        </w:pict>
      </w:r>
    </w:p>
    <w:p w:rsidR="00C107F1" w:rsidRDefault="00C107F1" w:rsidP="00462664">
      <w:pPr>
        <w:ind w:firstLine="0"/>
        <w:rPr>
          <w:szCs w:val="24"/>
        </w:rPr>
      </w:pPr>
    </w:p>
    <w:p w:rsidR="00C107F1" w:rsidRDefault="00C107F1" w:rsidP="00C107F1">
      <w:pPr>
        <w:ind w:firstLine="0"/>
        <w:rPr>
          <w:szCs w:val="24"/>
        </w:rPr>
      </w:pPr>
      <w:r>
        <w:rPr>
          <w:szCs w:val="24"/>
        </w:rPr>
        <w:t xml:space="preserve">3.2.8 </w:t>
      </w:r>
      <w:r w:rsidRPr="003447F4">
        <w:rPr>
          <w:szCs w:val="24"/>
        </w:rPr>
        <w:t xml:space="preserve">Diagrama de </w:t>
      </w:r>
      <w:r>
        <w:rPr>
          <w:szCs w:val="24"/>
        </w:rPr>
        <w:t>Estado</w:t>
      </w:r>
    </w:p>
    <w:p w:rsidR="00C107F1" w:rsidRPr="003447F4" w:rsidRDefault="00C107F1" w:rsidP="00462664">
      <w:pPr>
        <w:ind w:firstLine="0"/>
        <w:rPr>
          <w:szCs w:val="24"/>
        </w:rPr>
      </w:pPr>
      <w:r>
        <w:rPr>
          <w:noProof/>
          <w:szCs w:val="24"/>
          <w:lang w:eastAsia="pt-BR"/>
        </w:rPr>
        <w:lastRenderedPageBreak/>
        <w:drawing>
          <wp:inline distT="0" distB="0" distL="0" distR="0">
            <wp:extent cx="5752465" cy="8538210"/>
            <wp:effectExtent l="0" t="0" r="635" b="0"/>
            <wp:docPr id="1" name="Imagem 1" descr="C:\Users\joaof\AppData\Local\Microsoft\Windows\INetCache\Content.Word\Diagrama_Estado_Cli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aof\AppData\Local\Microsoft\Windows\INetCache\Content.Word\Diagrama_Estado_Clinic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53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664" w:rsidRPr="005571E9" w:rsidRDefault="00B92555" w:rsidP="00EF4F6C">
      <w:pPr>
        <w:ind w:firstLine="0"/>
        <w:rPr>
          <w:szCs w:val="24"/>
        </w:rPr>
      </w:pPr>
      <w:r w:rsidRPr="003447F4">
        <w:rPr>
          <w:szCs w:val="24"/>
        </w:rPr>
        <w:lastRenderedPageBreak/>
        <w:t>3.2.10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>
        <w:rPr>
          <w:szCs w:val="24"/>
        </w:rPr>
        <w:t>Entidade-R</w:t>
      </w:r>
      <w:r w:rsidRPr="003447F4">
        <w:rPr>
          <w:szCs w:val="24"/>
        </w:rPr>
        <w:t>elacionamento</w:t>
      </w:r>
      <w:r w:rsidR="00EF4F6C">
        <w:rPr>
          <w:szCs w:val="24"/>
        </w:rPr>
        <w:t xml:space="preserve"> </w:t>
      </w:r>
      <w:r>
        <w:rPr>
          <w:szCs w:val="24"/>
        </w:rPr>
        <w:t>Modelagem do banco de dados.</w:t>
      </w:r>
      <w:bookmarkEnd w:id="1"/>
      <w:r w:rsidR="00C107F1">
        <w:rPr>
          <w:szCs w:val="24"/>
        </w:rPr>
        <w:pict>
          <v:shape id="_x0000_i1028" type="#_x0000_t75" style="width:453pt;height:259.5pt">
            <v:imagedata r:id="rId15" o:title="MER_Clinica"/>
          </v:shape>
        </w:pict>
      </w:r>
    </w:p>
    <w:sectPr w:rsidR="00462664" w:rsidRPr="005571E9" w:rsidSect="00462664">
      <w:headerReference w:type="default" r:id="rId16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2E4" w:rsidRDefault="00F852E4">
      <w:pPr>
        <w:spacing w:line="240" w:lineRule="auto"/>
      </w:pPr>
      <w:r>
        <w:separator/>
      </w:r>
    </w:p>
  </w:endnote>
  <w:endnote w:type="continuationSeparator" w:id="0">
    <w:p w:rsidR="00F852E4" w:rsidRDefault="00F85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2E4" w:rsidRDefault="00F852E4">
      <w:pPr>
        <w:spacing w:line="240" w:lineRule="auto"/>
      </w:pPr>
      <w:r>
        <w:separator/>
      </w:r>
    </w:p>
  </w:footnote>
  <w:footnote w:type="continuationSeparator" w:id="0">
    <w:p w:rsidR="00F852E4" w:rsidRDefault="00F852E4">
      <w:pPr>
        <w:spacing w:line="240" w:lineRule="auto"/>
      </w:pPr>
      <w:r>
        <w:continuationSeparator/>
      </w:r>
    </w:p>
  </w:footnote>
  <w:footnote w:id="1">
    <w:p w:rsidR="001A681C" w:rsidRPr="00131254" w:rsidRDefault="001A681C" w:rsidP="00462664">
      <w:pPr>
        <w:pStyle w:val="Textodenotaderodap"/>
        <w:ind w:firstLine="0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1C" w:rsidRDefault="001A681C">
    <w:pPr>
      <w:pStyle w:val="Cabealho"/>
      <w:jc w:val="right"/>
    </w:pPr>
  </w:p>
  <w:p w:rsidR="001A681C" w:rsidRDefault="001A681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1C" w:rsidRDefault="001A681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B0E19">
      <w:rPr>
        <w:noProof/>
      </w:rPr>
      <w:t>8</w:t>
    </w:r>
    <w:r>
      <w:fldChar w:fldCharType="end"/>
    </w:r>
  </w:p>
  <w:p w:rsidR="001A681C" w:rsidRDefault="001A68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2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8"/>
  </w:num>
  <w:num w:numId="6">
    <w:abstractNumId w:val="5"/>
  </w:num>
  <w:num w:numId="7">
    <w:abstractNumId w:val="0"/>
  </w:num>
  <w:num w:numId="8">
    <w:abstractNumId w:val="12"/>
  </w:num>
  <w:num w:numId="9">
    <w:abstractNumId w:val="16"/>
  </w:num>
  <w:num w:numId="10">
    <w:abstractNumId w:val="11"/>
  </w:num>
  <w:num w:numId="11">
    <w:abstractNumId w:val="14"/>
  </w:num>
  <w:num w:numId="12">
    <w:abstractNumId w:val="13"/>
  </w:num>
  <w:num w:numId="13">
    <w:abstractNumId w:val="10"/>
  </w:num>
  <w:num w:numId="14">
    <w:abstractNumId w:val="7"/>
  </w:num>
  <w:num w:numId="15">
    <w:abstractNumId w:val="15"/>
  </w:num>
  <w:num w:numId="16">
    <w:abstractNumId w:val="17"/>
  </w:num>
  <w:num w:numId="17">
    <w:abstractNumId w:val="9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8D"/>
    <w:rsid w:val="00013867"/>
    <w:rsid w:val="00014CE1"/>
    <w:rsid w:val="00020B06"/>
    <w:rsid w:val="00024E8F"/>
    <w:rsid w:val="000250B5"/>
    <w:rsid w:val="000425FD"/>
    <w:rsid w:val="0005710E"/>
    <w:rsid w:val="00063487"/>
    <w:rsid w:val="00071966"/>
    <w:rsid w:val="000E1264"/>
    <w:rsid w:val="000E4BFD"/>
    <w:rsid w:val="000E511C"/>
    <w:rsid w:val="000F1542"/>
    <w:rsid w:val="00101FC0"/>
    <w:rsid w:val="00120AC1"/>
    <w:rsid w:val="001719C5"/>
    <w:rsid w:val="00193C73"/>
    <w:rsid w:val="001A681C"/>
    <w:rsid w:val="001A68B5"/>
    <w:rsid w:val="001B1CE2"/>
    <w:rsid w:val="001B6684"/>
    <w:rsid w:val="001C0F77"/>
    <w:rsid w:val="001C23DF"/>
    <w:rsid w:val="001E2ABA"/>
    <w:rsid w:val="001E4F7F"/>
    <w:rsid w:val="00200D02"/>
    <w:rsid w:val="002048E5"/>
    <w:rsid w:val="002135E5"/>
    <w:rsid w:val="002443C9"/>
    <w:rsid w:val="00252D19"/>
    <w:rsid w:val="0026507B"/>
    <w:rsid w:val="00270304"/>
    <w:rsid w:val="00274DC1"/>
    <w:rsid w:val="00282E70"/>
    <w:rsid w:val="002905E7"/>
    <w:rsid w:val="002A2D50"/>
    <w:rsid w:val="002E494F"/>
    <w:rsid w:val="002E6EDB"/>
    <w:rsid w:val="002F1AC8"/>
    <w:rsid w:val="00322098"/>
    <w:rsid w:val="00353024"/>
    <w:rsid w:val="0036227C"/>
    <w:rsid w:val="003729E5"/>
    <w:rsid w:val="00374EC0"/>
    <w:rsid w:val="00394065"/>
    <w:rsid w:val="0039794C"/>
    <w:rsid w:val="003A4E37"/>
    <w:rsid w:val="003B1A0B"/>
    <w:rsid w:val="003E3A5D"/>
    <w:rsid w:val="003F193B"/>
    <w:rsid w:val="00400C96"/>
    <w:rsid w:val="00403E69"/>
    <w:rsid w:val="0040760A"/>
    <w:rsid w:val="00414CC8"/>
    <w:rsid w:val="00426B8A"/>
    <w:rsid w:val="00436D33"/>
    <w:rsid w:val="00445252"/>
    <w:rsid w:val="00446E83"/>
    <w:rsid w:val="00452309"/>
    <w:rsid w:val="00462664"/>
    <w:rsid w:val="00495EC7"/>
    <w:rsid w:val="004A4B50"/>
    <w:rsid w:val="004C19C4"/>
    <w:rsid w:val="00515C84"/>
    <w:rsid w:val="005313F6"/>
    <w:rsid w:val="00565D81"/>
    <w:rsid w:val="0056775E"/>
    <w:rsid w:val="00584627"/>
    <w:rsid w:val="005B1FE2"/>
    <w:rsid w:val="005B3415"/>
    <w:rsid w:val="005B5ECB"/>
    <w:rsid w:val="005C1328"/>
    <w:rsid w:val="005F322D"/>
    <w:rsid w:val="005F7218"/>
    <w:rsid w:val="006149B9"/>
    <w:rsid w:val="006271BA"/>
    <w:rsid w:val="006605B5"/>
    <w:rsid w:val="006804B7"/>
    <w:rsid w:val="00680F7D"/>
    <w:rsid w:val="00681B74"/>
    <w:rsid w:val="00694C0D"/>
    <w:rsid w:val="00696952"/>
    <w:rsid w:val="006B63DC"/>
    <w:rsid w:val="006B7E72"/>
    <w:rsid w:val="006D22C3"/>
    <w:rsid w:val="00732DDE"/>
    <w:rsid w:val="007331FC"/>
    <w:rsid w:val="0074490F"/>
    <w:rsid w:val="007516F2"/>
    <w:rsid w:val="007A0F96"/>
    <w:rsid w:val="007C00AC"/>
    <w:rsid w:val="007E5A42"/>
    <w:rsid w:val="00835D6D"/>
    <w:rsid w:val="00843AD4"/>
    <w:rsid w:val="008463D8"/>
    <w:rsid w:val="008611F0"/>
    <w:rsid w:val="00867900"/>
    <w:rsid w:val="008C15AE"/>
    <w:rsid w:val="008D299E"/>
    <w:rsid w:val="008F5FF0"/>
    <w:rsid w:val="00940B7B"/>
    <w:rsid w:val="00950882"/>
    <w:rsid w:val="00963574"/>
    <w:rsid w:val="00985F3E"/>
    <w:rsid w:val="00994FB9"/>
    <w:rsid w:val="009A378D"/>
    <w:rsid w:val="009B1FB8"/>
    <w:rsid w:val="009D078C"/>
    <w:rsid w:val="009D100D"/>
    <w:rsid w:val="009D4900"/>
    <w:rsid w:val="009E7BB3"/>
    <w:rsid w:val="009F14DE"/>
    <w:rsid w:val="00A05EC4"/>
    <w:rsid w:val="00A13131"/>
    <w:rsid w:val="00A24AB1"/>
    <w:rsid w:val="00A3691B"/>
    <w:rsid w:val="00A42311"/>
    <w:rsid w:val="00A42B2C"/>
    <w:rsid w:val="00A77DC8"/>
    <w:rsid w:val="00A84C9A"/>
    <w:rsid w:val="00AA1201"/>
    <w:rsid w:val="00AB0E19"/>
    <w:rsid w:val="00AB117B"/>
    <w:rsid w:val="00AD4C7A"/>
    <w:rsid w:val="00AE3653"/>
    <w:rsid w:val="00AF0A88"/>
    <w:rsid w:val="00AF2BA3"/>
    <w:rsid w:val="00B0427F"/>
    <w:rsid w:val="00B24553"/>
    <w:rsid w:val="00B40ED7"/>
    <w:rsid w:val="00B92555"/>
    <w:rsid w:val="00BA1AD6"/>
    <w:rsid w:val="00BA70B4"/>
    <w:rsid w:val="00BB4D23"/>
    <w:rsid w:val="00BC0D99"/>
    <w:rsid w:val="00BD3B1C"/>
    <w:rsid w:val="00BD4AD1"/>
    <w:rsid w:val="00C107F1"/>
    <w:rsid w:val="00C1120F"/>
    <w:rsid w:val="00C116A7"/>
    <w:rsid w:val="00C16408"/>
    <w:rsid w:val="00C20CED"/>
    <w:rsid w:val="00C57500"/>
    <w:rsid w:val="00C6389E"/>
    <w:rsid w:val="00C72978"/>
    <w:rsid w:val="00CB5D8E"/>
    <w:rsid w:val="00CD201B"/>
    <w:rsid w:val="00CE3822"/>
    <w:rsid w:val="00D07075"/>
    <w:rsid w:val="00D11B4F"/>
    <w:rsid w:val="00D23C37"/>
    <w:rsid w:val="00D27EC7"/>
    <w:rsid w:val="00D53776"/>
    <w:rsid w:val="00D6352D"/>
    <w:rsid w:val="00D7022C"/>
    <w:rsid w:val="00D77210"/>
    <w:rsid w:val="00D82DE2"/>
    <w:rsid w:val="00D97048"/>
    <w:rsid w:val="00E14695"/>
    <w:rsid w:val="00E16FCA"/>
    <w:rsid w:val="00E32CBE"/>
    <w:rsid w:val="00E540ED"/>
    <w:rsid w:val="00E64738"/>
    <w:rsid w:val="00E65A69"/>
    <w:rsid w:val="00E70627"/>
    <w:rsid w:val="00E72189"/>
    <w:rsid w:val="00EB0FA7"/>
    <w:rsid w:val="00EB3A27"/>
    <w:rsid w:val="00EB7143"/>
    <w:rsid w:val="00EC3487"/>
    <w:rsid w:val="00ED2517"/>
    <w:rsid w:val="00EF4F6C"/>
    <w:rsid w:val="00F257D6"/>
    <w:rsid w:val="00F77962"/>
    <w:rsid w:val="00F852E4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DF401-ED00-4D1D-9878-9860692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E6"/>
    <w:rsid w:val="00085DD3"/>
    <w:rsid w:val="000C33A2"/>
    <w:rsid w:val="00171836"/>
    <w:rsid w:val="00277A3F"/>
    <w:rsid w:val="00295624"/>
    <w:rsid w:val="002A21A4"/>
    <w:rsid w:val="003049DD"/>
    <w:rsid w:val="005672F8"/>
    <w:rsid w:val="005D0ACC"/>
    <w:rsid w:val="006268B4"/>
    <w:rsid w:val="00632D1E"/>
    <w:rsid w:val="006E0820"/>
    <w:rsid w:val="006E4507"/>
    <w:rsid w:val="00730431"/>
    <w:rsid w:val="007459C0"/>
    <w:rsid w:val="00763747"/>
    <w:rsid w:val="008231FE"/>
    <w:rsid w:val="00835710"/>
    <w:rsid w:val="00875018"/>
    <w:rsid w:val="008E723E"/>
    <w:rsid w:val="00984D4A"/>
    <w:rsid w:val="00994F4E"/>
    <w:rsid w:val="009B4666"/>
    <w:rsid w:val="009C48B7"/>
    <w:rsid w:val="00A00679"/>
    <w:rsid w:val="00A23234"/>
    <w:rsid w:val="00A73DA8"/>
    <w:rsid w:val="00AA329C"/>
    <w:rsid w:val="00AC7FC6"/>
    <w:rsid w:val="00BA23E6"/>
    <w:rsid w:val="00C22283"/>
    <w:rsid w:val="00D047DC"/>
    <w:rsid w:val="00DE46D7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8439B-C401-4B94-925C-6BCC7CC7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8</Pages>
  <Words>460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joaoflausino123@hotmail.com</cp:lastModifiedBy>
  <cp:revision>148</cp:revision>
  <cp:lastPrinted>2016-03-17T13:59:00Z</cp:lastPrinted>
  <dcterms:created xsi:type="dcterms:W3CDTF">2019-04-17T10:50:00Z</dcterms:created>
  <dcterms:modified xsi:type="dcterms:W3CDTF">2020-06-19T17:22:00Z</dcterms:modified>
</cp:coreProperties>
</file>