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CENTRO PAULA SOUZA</w:t>
      </w:r>
    </w:p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 xml:space="preserve">FACULDADE DE TECNOLOGIA DE FRANCA </w:t>
      </w:r>
    </w:p>
    <w:p w:rsidR="00462664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 NOVELINO”</w:t>
      </w:r>
    </w:p>
    <w:p w:rsidR="00462664" w:rsidRDefault="00462664" w:rsidP="00462664"/>
    <w:p w:rsidR="00462664" w:rsidRPr="005D61D4" w:rsidRDefault="00462664" w:rsidP="0046266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:rsidR="00462664" w:rsidRPr="00B01591" w:rsidRDefault="009A378D" w:rsidP="0046266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Default="00B92555" w:rsidP="0046266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joao flavio lima flausino senne</w:t>
      </w: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A51EB8" w:rsidP="0046266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Aplicativo de Despesas pessoais</w:t>
      </w:r>
      <w:r w:rsidR="000A714B">
        <w:rPr>
          <w:rFonts w:cs="Arial"/>
          <w:szCs w:val="28"/>
        </w:rPr>
        <w:t xml:space="preserve"> </w:t>
      </w:r>
      <w:r w:rsidR="000A714B">
        <w:rPr>
          <w:rFonts w:cs="Arial"/>
          <w:szCs w:val="28"/>
        </w:rPr>
        <w:t>para web</w:t>
      </w:r>
    </w:p>
    <w:p w:rsidR="00462664" w:rsidRPr="00B01591" w:rsidRDefault="00403E69" w:rsidP="00462664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Documentação do Projeto </w:t>
      </w:r>
      <w:r w:rsidRPr="00403E69">
        <w:rPr>
          <w:rFonts w:cs="Arial"/>
          <w:i/>
          <w:szCs w:val="28"/>
        </w:rPr>
        <w:t xml:space="preserve">Despesa </w:t>
      </w:r>
      <w:proofErr w:type="spellStart"/>
      <w:r w:rsidRPr="00403E69">
        <w:rPr>
          <w:rFonts w:cs="Arial"/>
          <w:i/>
          <w:szCs w:val="28"/>
        </w:rPr>
        <w:t>Facil</w:t>
      </w:r>
      <w:proofErr w:type="spellEnd"/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Default="00B92555" w:rsidP="0046266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 xml:space="preserve">Trabalho de Graduação apresentado à Faculdade de Tecnologia de Franca - “Dr. Thomaz </w:t>
      </w:r>
      <w:proofErr w:type="spellStart"/>
      <w:r w:rsidRPr="00B01591">
        <w:rPr>
          <w:rFonts w:cs="Arial"/>
        </w:rPr>
        <w:t>Novelino</w:t>
      </w:r>
      <w:proofErr w:type="spellEnd"/>
      <w:r w:rsidRPr="00B01591">
        <w:rPr>
          <w:rFonts w:cs="Arial"/>
        </w:rPr>
        <w:t xml:space="preserve">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rFonts w:cs="Arial"/>
              <w:highlight w:val="yellow"/>
            </w:rPr>
            <w:t>Análise e Desenvolvimento de Sistemas.</w:t>
          </w:r>
        </w:sdtContent>
      </w:sdt>
    </w:p>
    <w:p w:rsidR="00462664" w:rsidRPr="00F909A8" w:rsidRDefault="00462664" w:rsidP="00462664">
      <w:pPr>
        <w:ind w:left="3969" w:firstLine="0"/>
        <w:rPr>
          <w:rFonts w:cs="Arial"/>
        </w:rPr>
      </w:pPr>
    </w:p>
    <w:p w:rsidR="00462664" w:rsidRPr="00B01591" w:rsidRDefault="00B92555" w:rsidP="0046266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:rsidR="00462664" w:rsidRDefault="00462664" w:rsidP="00462664"/>
    <w:p w:rsidR="00462664" w:rsidRDefault="00462664" w:rsidP="00462664"/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Pr="00B01591" w:rsidRDefault="00B92555" w:rsidP="0046266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FRANCA/SP</w:t>
      </w:r>
    </w:p>
    <w:p w:rsidR="00462664" w:rsidRPr="001F0554" w:rsidRDefault="00A51EB8" w:rsidP="00462664">
      <w:pPr>
        <w:pStyle w:val="0-Data"/>
        <w:spacing w:line="360" w:lineRule="auto"/>
        <w:rPr>
          <w:rFonts w:cs="Arial"/>
          <w:u w:val="single"/>
        </w:rPr>
        <w:sectPr w:rsidR="00462664" w:rsidRPr="001F0554" w:rsidSect="004626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  <w:r w:rsidR="00B92555">
        <w:rPr>
          <w:rFonts w:cs="Arial"/>
          <w:u w:val="single"/>
        </w:rPr>
        <w:t xml:space="preserve"> </w:t>
      </w:r>
    </w:p>
    <w:p w:rsidR="006B296C" w:rsidRPr="00B01591" w:rsidRDefault="006B296C" w:rsidP="006B296C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>
        <w:rPr>
          <w:rFonts w:cs="Arial"/>
          <w:szCs w:val="28"/>
        </w:rPr>
        <w:lastRenderedPageBreak/>
        <w:t>Aplicativo de Despesas pessoais</w:t>
      </w:r>
      <w:r w:rsidR="000A714B">
        <w:rPr>
          <w:rFonts w:cs="Arial"/>
          <w:szCs w:val="28"/>
        </w:rPr>
        <w:t xml:space="preserve"> para web</w:t>
      </w:r>
    </w:p>
    <w:p w:rsidR="00462664" w:rsidRPr="00AF435B" w:rsidRDefault="0074490F" w:rsidP="0046266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Joao Flávio </w:t>
      </w:r>
      <w:r w:rsidR="00446E83">
        <w:rPr>
          <w:rFonts w:cs="Arial"/>
          <w:b/>
          <w:szCs w:val="24"/>
        </w:rPr>
        <w:t>Lima F</w:t>
      </w:r>
      <w:r>
        <w:rPr>
          <w:rFonts w:cs="Arial"/>
          <w:b/>
          <w:szCs w:val="24"/>
        </w:rPr>
        <w:t>lausi</w:t>
      </w:r>
      <w:r w:rsidR="00446E83">
        <w:rPr>
          <w:rFonts w:cs="Arial"/>
          <w:b/>
          <w:szCs w:val="24"/>
        </w:rPr>
        <w:t xml:space="preserve">no </w:t>
      </w:r>
      <w:proofErr w:type="spellStart"/>
      <w:r w:rsidR="00446E83">
        <w:rPr>
          <w:rFonts w:cs="Arial"/>
          <w:b/>
          <w:szCs w:val="24"/>
        </w:rPr>
        <w:t>S</w:t>
      </w:r>
      <w:r>
        <w:rPr>
          <w:rFonts w:cs="Arial"/>
          <w:b/>
          <w:szCs w:val="24"/>
        </w:rPr>
        <w:t>enne</w:t>
      </w:r>
      <w:proofErr w:type="spellEnd"/>
      <w:r w:rsidR="00B92555">
        <w:rPr>
          <w:rStyle w:val="Refdenotaderodap"/>
          <w:rFonts w:cs="Arial"/>
          <w:b/>
          <w:szCs w:val="24"/>
        </w:rPr>
        <w:footnoteReference w:id="1"/>
      </w:r>
    </w:p>
    <w:p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462664" w:rsidRPr="004B4E13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462664" w:rsidRPr="00436D33" w:rsidRDefault="00BC0D99" w:rsidP="001E2ABA">
      <w:pPr>
        <w:autoSpaceDE w:val="0"/>
        <w:autoSpaceDN w:val="0"/>
        <w:adjustRightInd w:val="0"/>
        <w:ind w:firstLine="227"/>
        <w:rPr>
          <w:rFonts w:cs="Arial"/>
          <w:szCs w:val="24"/>
        </w:rPr>
      </w:pPr>
      <w:r w:rsidRPr="00436D33">
        <w:rPr>
          <w:rFonts w:cs="Arial"/>
          <w:szCs w:val="24"/>
        </w:rPr>
        <w:t>A n</w:t>
      </w:r>
      <w:r w:rsidR="00A77DC8" w:rsidRPr="00436D33">
        <w:rPr>
          <w:rFonts w:cs="Arial"/>
          <w:szCs w:val="24"/>
        </w:rPr>
        <w:t xml:space="preserve">ecessidade de gerenciar e saber onde estão </w:t>
      </w:r>
      <w:r w:rsidRPr="00436D33">
        <w:rPr>
          <w:rFonts w:cs="Arial"/>
          <w:szCs w:val="24"/>
        </w:rPr>
        <w:t xml:space="preserve">as despesas não se encontra apenas dentro de uma grande ou pequena empresa, mas sim na vida </w:t>
      </w:r>
      <w:r w:rsidR="00BA060F">
        <w:rPr>
          <w:rFonts w:cs="Arial"/>
          <w:szCs w:val="24"/>
        </w:rPr>
        <w:t>de qualquer indivíduo. A mesma é possível por meio do</w:t>
      </w:r>
      <w:r w:rsidRPr="00436D33">
        <w:rPr>
          <w:rFonts w:cs="Arial"/>
          <w:szCs w:val="24"/>
        </w:rPr>
        <w:t xml:space="preserve"> controle de entrada e saída de </w:t>
      </w:r>
      <w:r w:rsidR="00BA060F">
        <w:rPr>
          <w:rFonts w:cs="Arial"/>
          <w:szCs w:val="24"/>
        </w:rPr>
        <w:t>recursos (</w:t>
      </w:r>
      <w:r w:rsidRPr="00436D33">
        <w:rPr>
          <w:rFonts w:cs="Arial"/>
          <w:szCs w:val="24"/>
        </w:rPr>
        <w:t>dinheiro</w:t>
      </w:r>
      <w:r w:rsidR="00BA060F">
        <w:rPr>
          <w:rFonts w:cs="Arial"/>
          <w:szCs w:val="24"/>
        </w:rPr>
        <w:t>)</w:t>
      </w:r>
      <w:r w:rsidR="001E2ABA" w:rsidRPr="00436D33">
        <w:rPr>
          <w:rFonts w:cs="Arial"/>
          <w:szCs w:val="24"/>
        </w:rPr>
        <w:t>,</w:t>
      </w:r>
      <w:r w:rsidRPr="00436D33">
        <w:rPr>
          <w:rFonts w:cs="Arial"/>
          <w:szCs w:val="24"/>
        </w:rPr>
        <w:t xml:space="preserve"> seja manualmente ou por auxílio de </w:t>
      </w:r>
      <w:r w:rsidR="00BA060F">
        <w:rPr>
          <w:rFonts w:cs="Arial"/>
          <w:szCs w:val="24"/>
        </w:rPr>
        <w:t>ferramentas (</w:t>
      </w:r>
      <w:r w:rsidR="000E511C" w:rsidRPr="00436D33">
        <w:rPr>
          <w:rFonts w:cs="Arial"/>
          <w:szCs w:val="24"/>
        </w:rPr>
        <w:t>software</w:t>
      </w:r>
      <w:r w:rsidR="00BA060F">
        <w:rPr>
          <w:rFonts w:cs="Arial"/>
          <w:szCs w:val="24"/>
        </w:rPr>
        <w:t>), sendo que o mesmo</w:t>
      </w:r>
      <w:r w:rsidRPr="00436D33">
        <w:rPr>
          <w:rFonts w:cs="Arial"/>
          <w:szCs w:val="24"/>
        </w:rPr>
        <w:t xml:space="preserve"> </w:t>
      </w:r>
      <w:r w:rsidR="00BA060F">
        <w:rPr>
          <w:rFonts w:cs="Arial"/>
          <w:szCs w:val="24"/>
        </w:rPr>
        <w:t>te</w:t>
      </w:r>
      <w:r w:rsidRPr="00436D33">
        <w:rPr>
          <w:rFonts w:cs="Arial"/>
          <w:szCs w:val="24"/>
        </w:rPr>
        <w:t>rá</w:t>
      </w:r>
      <w:r w:rsidR="00BA060F">
        <w:rPr>
          <w:rFonts w:cs="Arial"/>
          <w:szCs w:val="24"/>
        </w:rPr>
        <w:t xml:space="preserve"> a finalidade de</w:t>
      </w:r>
      <w:r w:rsidRPr="00436D33">
        <w:rPr>
          <w:rFonts w:cs="Arial"/>
          <w:szCs w:val="24"/>
        </w:rPr>
        <w:t xml:space="preserve"> poupar </w:t>
      </w:r>
      <w:r w:rsidR="00BA060F">
        <w:rPr>
          <w:rFonts w:cs="Arial"/>
          <w:szCs w:val="24"/>
        </w:rPr>
        <w:t>o</w:t>
      </w:r>
      <w:r w:rsidRPr="00436D33">
        <w:rPr>
          <w:rFonts w:cs="Arial"/>
          <w:szCs w:val="24"/>
        </w:rPr>
        <w:t xml:space="preserve"> tempo</w:t>
      </w:r>
      <w:r w:rsidR="00BA060F">
        <w:rPr>
          <w:rFonts w:cs="Arial"/>
          <w:szCs w:val="24"/>
        </w:rPr>
        <w:t xml:space="preserve"> gasto na </w:t>
      </w:r>
      <w:r w:rsidRPr="00436D33">
        <w:rPr>
          <w:rFonts w:cs="Arial"/>
          <w:szCs w:val="24"/>
        </w:rPr>
        <w:t>construção</w:t>
      </w:r>
      <w:r w:rsidR="00BA060F">
        <w:rPr>
          <w:rFonts w:cs="Arial"/>
          <w:szCs w:val="24"/>
        </w:rPr>
        <w:t xml:space="preserve"> da estrutura e nos cálculos necessários para obter informações relevantes</w:t>
      </w:r>
      <w:r w:rsidR="008F5FF0" w:rsidRPr="00436D33">
        <w:rPr>
          <w:rFonts w:cs="Arial"/>
          <w:szCs w:val="24"/>
        </w:rPr>
        <w:t>,</w:t>
      </w:r>
      <w:r w:rsidRPr="00436D33">
        <w:rPr>
          <w:rFonts w:cs="Arial"/>
          <w:szCs w:val="24"/>
        </w:rPr>
        <w:t xml:space="preserve"> pois o </w:t>
      </w:r>
      <w:r w:rsidR="00BA060F">
        <w:rPr>
          <w:rFonts w:cs="Arial"/>
          <w:szCs w:val="24"/>
        </w:rPr>
        <w:t xml:space="preserve">sistema encarregará da construção dos </w:t>
      </w:r>
      <w:r w:rsidRPr="00436D33">
        <w:rPr>
          <w:rFonts w:cs="Arial"/>
          <w:szCs w:val="24"/>
        </w:rPr>
        <w:t>formulários</w:t>
      </w:r>
      <w:r w:rsidR="00BA060F">
        <w:rPr>
          <w:rFonts w:cs="Arial"/>
          <w:szCs w:val="24"/>
        </w:rPr>
        <w:t>,</w:t>
      </w:r>
      <w:r w:rsidR="00A77DC8" w:rsidRPr="00436D33">
        <w:rPr>
          <w:rFonts w:cs="Arial"/>
          <w:szCs w:val="24"/>
        </w:rPr>
        <w:t xml:space="preserve"> tabelas</w:t>
      </w:r>
      <w:r w:rsidRPr="00436D33">
        <w:rPr>
          <w:rFonts w:cs="Arial"/>
          <w:szCs w:val="24"/>
        </w:rPr>
        <w:t xml:space="preserve"> </w:t>
      </w:r>
      <w:r w:rsidR="00BA060F">
        <w:rPr>
          <w:rFonts w:cs="Arial"/>
          <w:szCs w:val="24"/>
        </w:rPr>
        <w:t>e cálculo</w:t>
      </w:r>
      <w:r w:rsidR="001E2ABA" w:rsidRPr="00436D33">
        <w:rPr>
          <w:rFonts w:cs="Arial"/>
          <w:szCs w:val="24"/>
        </w:rPr>
        <w:t>,</w:t>
      </w:r>
      <w:r w:rsidRPr="00436D33">
        <w:rPr>
          <w:rFonts w:cs="Arial"/>
          <w:szCs w:val="24"/>
        </w:rPr>
        <w:t xml:space="preserve"> </w:t>
      </w:r>
      <w:r w:rsidR="001E2ABA" w:rsidRPr="00436D33">
        <w:rPr>
          <w:rFonts w:cs="Arial"/>
          <w:szCs w:val="24"/>
        </w:rPr>
        <w:t>basta apenas</w:t>
      </w:r>
      <w:r w:rsidRPr="00436D33">
        <w:rPr>
          <w:rFonts w:cs="Arial"/>
          <w:szCs w:val="24"/>
        </w:rPr>
        <w:t xml:space="preserve"> </w:t>
      </w:r>
      <w:r w:rsidR="00A77DC8" w:rsidRPr="00436D33">
        <w:rPr>
          <w:rFonts w:cs="Arial"/>
          <w:szCs w:val="24"/>
        </w:rPr>
        <w:t>inserir o</w:t>
      </w:r>
      <w:r w:rsidR="001E2ABA" w:rsidRPr="00436D33">
        <w:rPr>
          <w:rFonts w:cs="Arial"/>
          <w:szCs w:val="24"/>
        </w:rPr>
        <w:t>s</w:t>
      </w:r>
      <w:r w:rsidR="00A77DC8" w:rsidRPr="00436D33">
        <w:rPr>
          <w:rFonts w:cs="Arial"/>
          <w:szCs w:val="24"/>
        </w:rPr>
        <w:t xml:space="preserve"> dado</w:t>
      </w:r>
      <w:r w:rsidR="001E2ABA" w:rsidRPr="00436D33">
        <w:rPr>
          <w:rFonts w:cs="Arial"/>
          <w:szCs w:val="24"/>
        </w:rPr>
        <w:t>s</w:t>
      </w:r>
      <w:r w:rsidR="00A77DC8" w:rsidRPr="00436D33">
        <w:rPr>
          <w:rFonts w:cs="Arial"/>
          <w:szCs w:val="24"/>
        </w:rPr>
        <w:t xml:space="preserve"> </w:t>
      </w:r>
      <w:r w:rsidR="001E2ABA" w:rsidRPr="00436D33">
        <w:rPr>
          <w:rFonts w:cs="Arial"/>
          <w:szCs w:val="24"/>
        </w:rPr>
        <w:t>e logo adiante será possível tomar decisões através da informação que obtiver</w:t>
      </w:r>
      <w:r w:rsidRPr="00436D33">
        <w:rPr>
          <w:rFonts w:cs="Arial"/>
          <w:szCs w:val="24"/>
        </w:rPr>
        <w:t>.</w:t>
      </w:r>
    </w:p>
    <w:p w:rsidR="006B296C" w:rsidRDefault="006B296C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i/>
          <w:sz w:val="24"/>
          <w:szCs w:val="24"/>
        </w:rPr>
      </w:pPr>
    </w:p>
    <w:p w:rsidR="00A455CD" w:rsidRDefault="006B296C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Palavras-Chave</w:t>
      </w:r>
      <w:r w:rsidR="00A455CD" w:rsidRPr="004B4E13"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="00A455CD" w:rsidRPr="00436D33">
        <w:rPr>
          <w:rFonts w:ascii="Arial" w:hAnsi="Arial" w:cs="Arial"/>
          <w:sz w:val="24"/>
          <w:szCs w:val="24"/>
        </w:rPr>
        <w:t>Caso de uso</w:t>
      </w:r>
      <w:r>
        <w:rPr>
          <w:rFonts w:ascii="Arial" w:hAnsi="Arial" w:cs="Arial"/>
          <w:sz w:val="24"/>
          <w:szCs w:val="24"/>
        </w:rPr>
        <w:t xml:space="preserve">, Fluxo de Caixa, Gerenciamento, </w:t>
      </w:r>
      <w:r w:rsidR="00D80BE0">
        <w:rPr>
          <w:rFonts w:ascii="Arial" w:hAnsi="Arial" w:cs="Arial"/>
          <w:sz w:val="24"/>
          <w:szCs w:val="24"/>
        </w:rPr>
        <w:t xml:space="preserve">Recurso, </w:t>
      </w:r>
      <w:r>
        <w:rPr>
          <w:rFonts w:ascii="Arial" w:hAnsi="Arial" w:cs="Arial"/>
          <w:sz w:val="24"/>
          <w:szCs w:val="24"/>
        </w:rPr>
        <w:t>Requisitos</w:t>
      </w:r>
    </w:p>
    <w:p w:rsidR="00A455CD" w:rsidRDefault="00A455CD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A455CD" w:rsidRDefault="00A455CD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A455CD" w:rsidRPr="004B4E13" w:rsidRDefault="00A455CD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8F5FF0" w:rsidRDefault="00B92555" w:rsidP="00462664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  <w:lang w:val="en-US"/>
        </w:rPr>
      </w:pPr>
      <w:r w:rsidRPr="008F5FF0">
        <w:rPr>
          <w:rFonts w:cs="Arial"/>
          <w:b/>
          <w:bCs/>
          <w:i/>
          <w:szCs w:val="24"/>
          <w:lang w:val="en-US"/>
        </w:rPr>
        <w:t>Abstract</w:t>
      </w:r>
    </w:p>
    <w:p w:rsidR="00462664" w:rsidRPr="008F5FF0" w:rsidRDefault="00462664" w:rsidP="00EC348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  <w:lang w:val="en-US"/>
        </w:rPr>
      </w:pPr>
    </w:p>
    <w:p w:rsidR="001E2ABA" w:rsidRPr="006B296C" w:rsidRDefault="001E2ABA" w:rsidP="00EC3487">
      <w:pPr>
        <w:pStyle w:val="Pr-formataoHTML"/>
        <w:spacing w:line="360" w:lineRule="auto"/>
        <w:jc w:val="both"/>
        <w:rPr>
          <w:rFonts w:ascii="Arial" w:hAnsi="Arial" w:cs="Arial"/>
          <w:i/>
          <w:color w:val="222222"/>
          <w:sz w:val="24"/>
          <w:szCs w:val="24"/>
          <w:lang w:val="en-US"/>
        </w:rPr>
      </w:pPr>
      <w:r w:rsidRPr="00436D33">
        <w:rPr>
          <w:rFonts w:ascii="Arial" w:hAnsi="Arial" w:cs="Arial"/>
          <w:color w:val="222222"/>
          <w:sz w:val="24"/>
          <w:szCs w:val="24"/>
          <w:lang w:val="en"/>
        </w:rPr>
        <w:t xml:space="preserve">     </w:t>
      </w:r>
      <w:r w:rsidRPr="006B296C">
        <w:rPr>
          <w:rFonts w:ascii="Arial" w:hAnsi="Arial" w:cs="Arial"/>
          <w:i/>
          <w:sz w:val="24"/>
          <w:szCs w:val="24"/>
          <w:lang w:val="en"/>
        </w:rPr>
        <w:t>The need to manage and know wher</w:t>
      </w:r>
      <w:r w:rsidR="00814EE4" w:rsidRPr="006B296C">
        <w:rPr>
          <w:rFonts w:ascii="Arial" w:hAnsi="Arial" w:cs="Arial"/>
          <w:i/>
          <w:sz w:val="24"/>
          <w:szCs w:val="24"/>
          <w:lang w:val="en"/>
        </w:rPr>
        <w:t xml:space="preserve">e the expenses are </w:t>
      </w:r>
      <w:proofErr w:type="gramStart"/>
      <w:r w:rsidR="00814EE4" w:rsidRPr="006B296C">
        <w:rPr>
          <w:rFonts w:ascii="Arial" w:hAnsi="Arial" w:cs="Arial"/>
          <w:i/>
          <w:sz w:val="24"/>
          <w:szCs w:val="24"/>
          <w:lang w:val="en"/>
        </w:rPr>
        <w:t>isn’t</w:t>
      </w:r>
      <w:proofErr w:type="gramEnd"/>
      <w:r w:rsidR="00814EE4" w:rsidRPr="006B296C">
        <w:rPr>
          <w:rFonts w:ascii="Arial" w:hAnsi="Arial" w:cs="Arial"/>
          <w:i/>
          <w:sz w:val="24"/>
          <w:szCs w:val="24"/>
          <w:lang w:val="en"/>
        </w:rPr>
        <w:t xml:space="preserve"> 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found only within a large or small company, but in the life of the </w:t>
      </w:r>
      <w:r w:rsidR="00814EE4" w:rsidRPr="006B296C">
        <w:rPr>
          <w:rFonts w:ascii="Arial" w:hAnsi="Arial" w:cs="Arial"/>
          <w:i/>
          <w:sz w:val="24"/>
          <w:szCs w:val="24"/>
          <w:lang w:val="en"/>
        </w:rPr>
        <w:t>any person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. </w:t>
      </w:r>
      <w:proofErr w:type="gramStart"/>
      <w:r w:rsidRPr="006B296C">
        <w:rPr>
          <w:rFonts w:ascii="Arial" w:hAnsi="Arial" w:cs="Arial"/>
          <w:i/>
          <w:sz w:val="24"/>
          <w:szCs w:val="24"/>
          <w:lang w:val="en"/>
        </w:rPr>
        <w:t xml:space="preserve">The same is possible by controlling the entry and exit of 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>resource (money)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, either manually or with the aid of 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>tools (</w:t>
      </w:r>
      <w:r w:rsidRPr="006B296C">
        <w:rPr>
          <w:rFonts w:ascii="Arial" w:hAnsi="Arial" w:cs="Arial"/>
          <w:i/>
          <w:sz w:val="24"/>
          <w:szCs w:val="24"/>
          <w:lang w:val="en"/>
        </w:rPr>
        <w:t>software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>)</w:t>
      </w:r>
      <w:r w:rsidR="00C24FA6" w:rsidRPr="006B296C">
        <w:rPr>
          <w:rFonts w:ascii="Arial" w:hAnsi="Arial" w:cs="Arial"/>
          <w:i/>
          <w:sz w:val="24"/>
          <w:szCs w:val="24"/>
          <w:lang w:val="en"/>
        </w:rPr>
        <w:t xml:space="preserve">, 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 xml:space="preserve">same will </w:t>
      </w:r>
      <w:r w:rsidR="00C24FA6" w:rsidRPr="006B296C">
        <w:rPr>
          <w:rFonts w:ascii="Arial" w:hAnsi="Arial" w:cs="Arial"/>
          <w:i/>
          <w:sz w:val="24"/>
          <w:szCs w:val="24"/>
          <w:lang w:val="en"/>
        </w:rPr>
        <w:t xml:space="preserve">be </w:t>
      </w:r>
      <w:r w:rsidR="00C24FA6" w:rsidRPr="006B296C">
        <w:rPr>
          <w:rFonts w:ascii="Arial" w:hAnsi="Arial" w:cs="Arial"/>
          <w:i/>
          <w:sz w:val="24"/>
          <w:szCs w:val="24"/>
          <w:u w:val="single"/>
          <w:lang w:val="en"/>
        </w:rPr>
        <w:t>possible</w:t>
      </w:r>
      <w:r w:rsidR="00973425" w:rsidRPr="006B296C">
        <w:rPr>
          <w:rFonts w:ascii="Arial" w:hAnsi="Arial" w:cs="Arial"/>
          <w:i/>
          <w:sz w:val="24"/>
          <w:szCs w:val="24"/>
          <w:lang w:val="en"/>
        </w:rPr>
        <w:t xml:space="preserve"> by control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 xml:space="preserve"> the spent time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 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>in build the structure and needed calculations to get relevant information,</w:t>
      </w:r>
      <w:r w:rsidR="00DA38E0" w:rsidRPr="006B296C">
        <w:rPr>
          <w:rFonts w:ascii="Arial" w:hAnsi="Arial" w:cs="Arial"/>
          <w:i/>
          <w:sz w:val="24"/>
          <w:szCs w:val="24"/>
          <w:lang w:val="en"/>
        </w:rPr>
        <w:t xml:space="preserve"> for the sy</w:t>
      </w:r>
      <w:r w:rsidR="005F6A3C" w:rsidRPr="006B296C">
        <w:rPr>
          <w:rFonts w:ascii="Arial" w:hAnsi="Arial" w:cs="Arial"/>
          <w:i/>
          <w:sz w:val="24"/>
          <w:szCs w:val="24"/>
          <w:lang w:val="en"/>
        </w:rPr>
        <w:t>stem</w:t>
      </w:r>
      <w:r w:rsidR="00DA38E0" w:rsidRPr="006B296C">
        <w:rPr>
          <w:rFonts w:ascii="Arial" w:hAnsi="Arial" w:cs="Arial"/>
          <w:i/>
          <w:sz w:val="24"/>
          <w:szCs w:val="24"/>
          <w:lang w:val="en"/>
        </w:rPr>
        <w:t xml:space="preserve"> will </w:t>
      </w:r>
      <w:r w:rsidR="00A95331" w:rsidRPr="006B296C">
        <w:rPr>
          <w:rFonts w:ascii="Arial" w:hAnsi="Arial" w:cs="Arial"/>
          <w:i/>
          <w:sz w:val="24"/>
          <w:szCs w:val="24"/>
          <w:lang w:val="en"/>
        </w:rPr>
        <w:t>make</w:t>
      </w:r>
      <w:r w:rsidR="00DA38E0" w:rsidRPr="006B296C">
        <w:rPr>
          <w:rFonts w:ascii="Arial" w:hAnsi="Arial" w:cs="Arial"/>
          <w:i/>
          <w:sz w:val="24"/>
          <w:szCs w:val="24"/>
          <w:lang w:val="en"/>
        </w:rPr>
        <w:t xml:space="preserve"> of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 construction the f</w:t>
      </w:r>
      <w:r w:rsidR="00DA38E0" w:rsidRPr="006B296C">
        <w:rPr>
          <w:rFonts w:ascii="Arial" w:hAnsi="Arial" w:cs="Arial"/>
          <w:i/>
          <w:sz w:val="24"/>
          <w:szCs w:val="24"/>
          <w:lang w:val="en"/>
        </w:rPr>
        <w:t xml:space="preserve">orms, 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tables </w:t>
      </w:r>
      <w:r w:rsidR="00DA38E0" w:rsidRPr="006B296C">
        <w:rPr>
          <w:rFonts w:ascii="Arial" w:hAnsi="Arial" w:cs="Arial"/>
          <w:i/>
          <w:sz w:val="24"/>
          <w:szCs w:val="24"/>
          <w:lang w:val="en"/>
        </w:rPr>
        <w:t xml:space="preserve">and calculations, </w:t>
      </w:r>
      <w:r w:rsidRPr="006B296C">
        <w:rPr>
          <w:rFonts w:ascii="Arial" w:hAnsi="Arial" w:cs="Arial"/>
          <w:i/>
          <w:sz w:val="24"/>
          <w:szCs w:val="24"/>
          <w:lang w:val="en"/>
        </w:rPr>
        <w:t>just insert the data and soon it will be possible to make decis</w:t>
      </w:r>
      <w:r w:rsidR="00A95331" w:rsidRPr="006B296C">
        <w:rPr>
          <w:rFonts w:ascii="Arial" w:hAnsi="Arial" w:cs="Arial"/>
          <w:i/>
          <w:sz w:val="24"/>
          <w:szCs w:val="24"/>
          <w:lang w:val="en"/>
        </w:rPr>
        <w:t>ions through the information</w:t>
      </w:r>
      <w:r w:rsidRPr="006B296C">
        <w:rPr>
          <w:rFonts w:ascii="Arial" w:hAnsi="Arial" w:cs="Arial"/>
          <w:i/>
          <w:sz w:val="24"/>
          <w:szCs w:val="24"/>
          <w:lang w:val="en"/>
        </w:rPr>
        <w:t xml:space="preserve"> obtain</w:t>
      </w:r>
      <w:r w:rsidR="00A95331" w:rsidRPr="006B296C">
        <w:rPr>
          <w:rFonts w:ascii="Arial" w:hAnsi="Arial" w:cs="Arial"/>
          <w:i/>
          <w:sz w:val="24"/>
          <w:szCs w:val="24"/>
          <w:lang w:val="en"/>
        </w:rPr>
        <w:t>ed</w:t>
      </w:r>
      <w:r w:rsidRPr="006B296C">
        <w:rPr>
          <w:rFonts w:ascii="Arial" w:hAnsi="Arial" w:cs="Arial"/>
          <w:i/>
          <w:sz w:val="24"/>
          <w:szCs w:val="24"/>
          <w:lang w:val="en"/>
        </w:rPr>
        <w:t>.</w:t>
      </w:r>
      <w:proofErr w:type="gramEnd"/>
    </w:p>
    <w:p w:rsidR="00462664" w:rsidRDefault="00BC0D99" w:rsidP="001E2ABA">
      <w:pPr>
        <w:pStyle w:val="Pr-formataoHTML"/>
        <w:shd w:val="clear" w:color="auto" w:fill="FFFFFF"/>
        <w:jc w:val="both"/>
        <w:rPr>
          <w:b/>
          <w:i/>
          <w:color w:val="212121"/>
          <w:sz w:val="24"/>
          <w:szCs w:val="24"/>
          <w:shd w:val="clear" w:color="auto" w:fill="FFFFFF"/>
        </w:rPr>
      </w:pPr>
      <w:r w:rsidRPr="00BC0D99">
        <w:rPr>
          <w:i/>
          <w:color w:val="212121"/>
          <w:sz w:val="24"/>
          <w:szCs w:val="24"/>
          <w:shd w:val="clear" w:color="auto" w:fill="FFFFFF"/>
        </w:rPr>
        <w:t>.</w:t>
      </w:r>
    </w:p>
    <w:p w:rsidR="00BC0D99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="006B296C">
        <w:rPr>
          <w:rFonts w:ascii="Arial" w:hAnsi="Arial" w:cs="Arial"/>
          <w:b/>
          <w:i/>
          <w:sz w:val="24"/>
          <w:szCs w:val="24"/>
        </w:rPr>
        <w:t xml:space="preserve"> </w:t>
      </w:r>
      <w:r w:rsidR="006B296C" w:rsidRPr="006B296C">
        <w:rPr>
          <w:rFonts w:ascii="Arial" w:hAnsi="Arial" w:cs="Arial"/>
          <w:i/>
          <w:sz w:val="24"/>
          <w:szCs w:val="24"/>
        </w:rPr>
        <w:t xml:space="preserve">Cash </w:t>
      </w:r>
      <w:proofErr w:type="spellStart"/>
      <w:r w:rsidR="006B296C" w:rsidRPr="006B296C">
        <w:rPr>
          <w:rFonts w:ascii="Arial" w:hAnsi="Arial" w:cs="Arial"/>
          <w:i/>
          <w:sz w:val="24"/>
          <w:szCs w:val="24"/>
        </w:rPr>
        <w:t>Flow</w:t>
      </w:r>
      <w:proofErr w:type="spellEnd"/>
      <w:r w:rsidR="00D80BE0">
        <w:rPr>
          <w:rFonts w:ascii="Arial" w:hAnsi="Arial" w:cs="Arial"/>
          <w:i/>
          <w:sz w:val="24"/>
          <w:szCs w:val="24"/>
        </w:rPr>
        <w:t xml:space="preserve">, Management, </w:t>
      </w:r>
      <w:proofErr w:type="spellStart"/>
      <w:r w:rsidR="006B296C">
        <w:rPr>
          <w:rFonts w:ascii="Arial" w:hAnsi="Arial" w:cs="Arial"/>
          <w:i/>
          <w:sz w:val="24"/>
          <w:szCs w:val="24"/>
        </w:rPr>
        <w:t>Requisit</w:t>
      </w:r>
      <w:proofErr w:type="spellEnd"/>
      <w:r w:rsidR="00D80BE0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D80BE0">
        <w:rPr>
          <w:rFonts w:ascii="Arial" w:hAnsi="Arial" w:cs="Arial"/>
          <w:i/>
          <w:sz w:val="24"/>
          <w:szCs w:val="24"/>
        </w:rPr>
        <w:t>Resource</w:t>
      </w:r>
      <w:proofErr w:type="spellEnd"/>
      <w:r w:rsidR="006B296C">
        <w:rPr>
          <w:rFonts w:ascii="Arial" w:hAnsi="Arial" w:cs="Arial"/>
          <w:i/>
          <w:sz w:val="24"/>
          <w:szCs w:val="24"/>
        </w:rPr>
        <w:t>, Use Case</w:t>
      </w:r>
    </w:p>
    <w:p w:rsidR="0039794C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 </w:t>
      </w: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A455CD" w:rsidRDefault="00A455CD" w:rsidP="00462664">
      <w:pPr>
        <w:pStyle w:val="Estilo1"/>
        <w:spacing w:after="0" w:line="360" w:lineRule="auto"/>
        <w:rPr>
          <w:sz w:val="24"/>
          <w:szCs w:val="24"/>
        </w:rPr>
      </w:pPr>
    </w:p>
    <w:p w:rsidR="00A455CD" w:rsidRDefault="00A455CD" w:rsidP="00462664">
      <w:pPr>
        <w:pStyle w:val="Estilo1"/>
        <w:spacing w:after="0" w:line="360" w:lineRule="auto"/>
        <w:rPr>
          <w:sz w:val="24"/>
          <w:szCs w:val="24"/>
        </w:rPr>
      </w:pPr>
    </w:p>
    <w:p w:rsidR="00A455CD" w:rsidRDefault="00A455CD" w:rsidP="00462664">
      <w:pPr>
        <w:pStyle w:val="Estilo1"/>
        <w:spacing w:after="0" w:line="360" w:lineRule="auto"/>
        <w:rPr>
          <w:sz w:val="24"/>
          <w:szCs w:val="24"/>
        </w:rPr>
      </w:pPr>
    </w:p>
    <w:p w:rsidR="00166C62" w:rsidRDefault="00166C62" w:rsidP="00462664">
      <w:pPr>
        <w:pStyle w:val="Estilo1"/>
        <w:spacing w:after="0" w:line="360" w:lineRule="auto"/>
        <w:rPr>
          <w:sz w:val="24"/>
          <w:szCs w:val="24"/>
        </w:rPr>
      </w:pPr>
    </w:p>
    <w:p w:rsidR="00462664" w:rsidRPr="005571E9" w:rsidRDefault="00B92555" w:rsidP="00462664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>1 Introdução</w:t>
      </w:r>
      <w:bookmarkEnd w:id="0"/>
    </w:p>
    <w:p w:rsidR="00462664" w:rsidRPr="005571E9" w:rsidRDefault="00462664" w:rsidP="00462664">
      <w:pPr>
        <w:ind w:firstLine="709"/>
        <w:rPr>
          <w:rFonts w:cs="Arial"/>
          <w:szCs w:val="24"/>
          <w:highlight w:val="yellow"/>
        </w:rPr>
      </w:pPr>
    </w:p>
    <w:p w:rsidR="00FB1A78" w:rsidRPr="00FB1A78" w:rsidRDefault="0039794C" w:rsidP="00FB1A7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 xml:space="preserve">Este documento tem por objetivo </w:t>
      </w:r>
      <w:r w:rsidR="001E2ABA">
        <w:rPr>
          <w:rFonts w:cs="Arial"/>
          <w:szCs w:val="24"/>
        </w:rPr>
        <w:t>registrar</w:t>
      </w:r>
      <w:r>
        <w:rPr>
          <w:rFonts w:cs="Arial"/>
          <w:szCs w:val="24"/>
        </w:rPr>
        <w:t xml:space="preserve"> tudo o que </w:t>
      </w:r>
      <w:r w:rsidR="003A4E37">
        <w:rPr>
          <w:rFonts w:cs="Arial"/>
          <w:szCs w:val="24"/>
        </w:rPr>
        <w:t>foi conversado com o</w:t>
      </w:r>
      <w:r w:rsidR="00E70627">
        <w:rPr>
          <w:rFonts w:cs="Arial"/>
          <w:szCs w:val="24"/>
        </w:rPr>
        <w:t xml:space="preserve">s </w:t>
      </w:r>
      <w:proofErr w:type="spellStart"/>
      <w:r w:rsidR="00E70627">
        <w:rPr>
          <w:rFonts w:cs="Arial"/>
          <w:szCs w:val="24"/>
        </w:rPr>
        <w:t>stakeholders</w:t>
      </w:r>
      <w:proofErr w:type="spellEnd"/>
      <w:r w:rsidR="003A4E37">
        <w:rPr>
          <w:rFonts w:cs="Arial"/>
          <w:szCs w:val="24"/>
        </w:rPr>
        <w:t xml:space="preserve"> </w:t>
      </w:r>
      <w:r w:rsidR="00E70627">
        <w:rPr>
          <w:rFonts w:cs="Arial"/>
          <w:szCs w:val="24"/>
        </w:rPr>
        <w:t>(envolvidos no projeto)</w:t>
      </w:r>
      <w:r w:rsidR="003A4E37">
        <w:rPr>
          <w:rFonts w:cs="Arial"/>
          <w:szCs w:val="24"/>
        </w:rPr>
        <w:t xml:space="preserve"> esclarecendo todo o desenvolvimento e garantindo sua funcionalidade. O sistema a ser apresentado terá por missão auxiliar o usuário a gerenciar suas despesas</w:t>
      </w:r>
      <w:r w:rsidR="00353024">
        <w:rPr>
          <w:rFonts w:cs="Arial"/>
          <w:szCs w:val="24"/>
        </w:rPr>
        <w:t xml:space="preserve"> de forma ágil e dinâmica,</w:t>
      </w:r>
      <w:r w:rsidR="003A4E37">
        <w:rPr>
          <w:rFonts w:cs="Arial"/>
          <w:szCs w:val="24"/>
        </w:rPr>
        <w:t xml:space="preserve"> trazendo um ambi</w:t>
      </w:r>
      <w:r w:rsidR="00353024">
        <w:rPr>
          <w:rFonts w:cs="Arial"/>
          <w:szCs w:val="24"/>
        </w:rPr>
        <w:t>ente gráfico</w:t>
      </w:r>
      <w:r w:rsidR="00FB1A78">
        <w:rPr>
          <w:rFonts w:cs="Arial"/>
          <w:szCs w:val="24"/>
        </w:rPr>
        <w:t xml:space="preserve"> agradável e padrão.</w:t>
      </w: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Pr="005571E9">
        <w:rPr>
          <w:b/>
          <w:bCs/>
          <w:szCs w:val="24"/>
        </w:rPr>
        <w:t xml:space="preserve"> </w:t>
      </w:r>
      <w:r w:rsidRPr="003447F4">
        <w:rPr>
          <w:b/>
          <w:bCs/>
          <w:szCs w:val="24"/>
        </w:rPr>
        <w:t>Levantamento de Requisitos</w: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2.1 </w:t>
      </w:r>
      <w:proofErr w:type="spellStart"/>
      <w:r>
        <w:rPr>
          <w:szCs w:val="24"/>
        </w:rPr>
        <w:t>Elicitação</w:t>
      </w:r>
      <w:proofErr w:type="spellEnd"/>
      <w:r>
        <w:rPr>
          <w:szCs w:val="24"/>
        </w:rPr>
        <w:t xml:space="preserve"> de Requisitos</w:t>
      </w:r>
    </w:p>
    <w:p w:rsidR="006D22C3" w:rsidRDefault="006D22C3" w:rsidP="00462664">
      <w:pPr>
        <w:ind w:firstLine="0"/>
        <w:rPr>
          <w:szCs w:val="24"/>
        </w:rPr>
      </w:pPr>
    </w:p>
    <w:p w:rsidR="00462664" w:rsidRDefault="00B92555" w:rsidP="00462664">
      <w:pPr>
        <w:ind w:firstLine="709"/>
        <w:rPr>
          <w:szCs w:val="24"/>
        </w:rPr>
      </w:pPr>
      <w:r>
        <w:rPr>
          <w:szCs w:val="24"/>
        </w:rPr>
        <w:t>O levantamento de requisito se deu de forma empírica</w:t>
      </w:r>
      <w:r w:rsidR="00835D6D">
        <w:rPr>
          <w:szCs w:val="24"/>
        </w:rPr>
        <w:t xml:space="preserve"> (experiência na observação)</w:t>
      </w:r>
      <w:r>
        <w:rPr>
          <w:szCs w:val="24"/>
        </w:rPr>
        <w:t xml:space="preserve"> no momento que surgiu a necessidade de controlar as entradas e saídas de dinheiro dentro de casa. A dificuldade de </w:t>
      </w:r>
      <w:r w:rsidR="00835D6D">
        <w:rPr>
          <w:szCs w:val="24"/>
        </w:rPr>
        <w:t xml:space="preserve">administrar </w:t>
      </w:r>
      <w:r>
        <w:rPr>
          <w:szCs w:val="24"/>
        </w:rPr>
        <w:t>qualquer despesa no a</w:t>
      </w:r>
      <w:r w:rsidR="00A77DC8">
        <w:rPr>
          <w:szCs w:val="24"/>
        </w:rPr>
        <w:t xml:space="preserve">mbiente doméstico é muito alta, pois a pessoa que se encontra em tal situação não sabe ao menos onde deve </w:t>
      </w:r>
      <w:r w:rsidR="00E16FCA">
        <w:rPr>
          <w:szCs w:val="24"/>
        </w:rPr>
        <w:t>começar sendo assim</w:t>
      </w:r>
      <w:r w:rsidR="008F5FF0">
        <w:rPr>
          <w:szCs w:val="24"/>
        </w:rPr>
        <w:t>,</w:t>
      </w:r>
      <w:r w:rsidR="00E16FCA">
        <w:rPr>
          <w:szCs w:val="24"/>
        </w:rPr>
        <w:t xml:space="preserve"> a consequência pode </w:t>
      </w:r>
      <w:r w:rsidR="00835D6D">
        <w:rPr>
          <w:szCs w:val="24"/>
        </w:rPr>
        <w:t xml:space="preserve">acarretar uma série de </w:t>
      </w:r>
      <w:r w:rsidR="004A4B50">
        <w:rPr>
          <w:szCs w:val="24"/>
        </w:rPr>
        <w:t>instabilidade</w:t>
      </w:r>
      <w:r w:rsidR="00E16FCA">
        <w:rPr>
          <w:szCs w:val="24"/>
        </w:rPr>
        <w:t xml:space="preserve"> e descontrole</w:t>
      </w:r>
      <w:r w:rsidR="004A4B50">
        <w:rPr>
          <w:szCs w:val="24"/>
        </w:rPr>
        <w:t xml:space="preserve"> nas finanças.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2.2 </w:t>
      </w:r>
      <w:r w:rsidRPr="003447F4">
        <w:rPr>
          <w:szCs w:val="24"/>
        </w:rPr>
        <w:t>Especificação dos Requisitos</w:t>
      </w:r>
    </w:p>
    <w:p w:rsidR="00D7022C" w:rsidRPr="003447F4" w:rsidRDefault="00D7022C" w:rsidP="00462664">
      <w:pPr>
        <w:ind w:firstLine="0"/>
        <w:rPr>
          <w:szCs w:val="24"/>
        </w:rPr>
      </w:pPr>
    </w:p>
    <w:p w:rsidR="00FB1A78" w:rsidRDefault="00B92555" w:rsidP="00E72189">
      <w:pPr>
        <w:ind w:firstLine="709"/>
        <w:rPr>
          <w:szCs w:val="24"/>
        </w:rPr>
      </w:pPr>
      <w:r>
        <w:rPr>
          <w:szCs w:val="24"/>
        </w:rPr>
        <w:t>Especificar documento na engenharia de software nada mais é do que documentar todo processo de desenvolvimento, o que será feito, como e porquê. Além disso traz uma garantia formal tanto para o cliente quanto a empresa que determinado requisito foi atendido ou não.</w:t>
      </w: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462664">
      <w:pPr>
        <w:ind w:firstLine="0"/>
        <w:rPr>
          <w:szCs w:val="24"/>
        </w:rPr>
      </w:pPr>
    </w:p>
    <w:p w:rsidR="00462664" w:rsidRPr="003447F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3.2.1 </w:t>
      </w:r>
      <w:r w:rsidRPr="003447F4">
        <w:rPr>
          <w:szCs w:val="24"/>
        </w:rPr>
        <w:t>BPMN</w:t>
      </w:r>
    </w:p>
    <w:p w:rsidR="00FB1A78" w:rsidRDefault="00A455CD" w:rsidP="00462664">
      <w:pPr>
        <w:ind w:firstLine="0"/>
        <w:rPr>
          <w:szCs w:val="24"/>
        </w:rPr>
      </w:pPr>
      <w:r>
        <w:rPr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7pt">
            <v:imagedata r:id="rId14" o:title="BPMN TG"/>
          </v:shape>
        </w:pic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3.2.2</w:t>
      </w:r>
      <w:r>
        <w:rPr>
          <w:szCs w:val="24"/>
        </w:rPr>
        <w:t xml:space="preserve"> </w:t>
      </w:r>
      <w:r w:rsidRPr="003447F4">
        <w:rPr>
          <w:szCs w:val="24"/>
        </w:rPr>
        <w:t>Requisitos Funcionais</w:t>
      </w:r>
    </w:p>
    <w:tbl>
      <w:tblPr>
        <w:tblpPr w:leftFromText="141" w:rightFromText="141" w:vertAnchor="text" w:tblpY="1"/>
        <w:tblOverlap w:val="never"/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o cadastro do usuário contendo as informações de s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ua descrição como: nome, e-mail, usuário,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senha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confirmação de senha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Cadastrar </w:t>
            </w:r>
            <w:r w:rsidR="002135E5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2E494F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4FB9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="00B92555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permitir o cadastro da despesa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 as informações de sua d</w:t>
            </w:r>
            <w:r w:rsidR="004A4B50">
              <w:rPr>
                <w:rFonts w:cs="Arial"/>
                <w:color w:val="000000"/>
                <w:sz w:val="22"/>
                <w:szCs w:val="24"/>
                <w:lang w:eastAsia="pt-BR"/>
              </w:rPr>
              <w:t>escrição,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data da operação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,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gramStart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status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End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</w:t>
            </w:r>
            <w:proofErr w:type="spellStart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spellStart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ira</w:t>
            </w:r>
            <w:proofErr w:type="spellEnd"/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marcar a caixa de pendente ou pago</w:t>
            </w:r>
            <w:r w:rsidR="002135E5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por fim </w:t>
            </w:r>
            <w:proofErr w:type="spellStart"/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>o</w:t>
            </w:r>
            <w:proofErr w:type="spellEnd"/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696952">
              <w:rPr>
                <w:rFonts w:cs="Arial"/>
                <w:color w:val="000000"/>
                <w:sz w:val="22"/>
                <w:szCs w:val="24"/>
                <w:lang w:eastAsia="pt-BR"/>
              </w:rPr>
              <w:t>valor.</w:t>
            </w:r>
          </w:p>
        </w:tc>
      </w:tr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proofErr w:type="spellStart"/>
            <w:r w:rsidR="00D6352D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Relatorio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()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3F193B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 w:rsidR="00AA1201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</w:t>
            </w:r>
            <w:proofErr w:type="spellStart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ira</w:t>
            </w:r>
            <w:proofErr w:type="spellEnd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permitir que o </w:t>
            </w:r>
            <w:proofErr w:type="spellStart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insira a data de </w:t>
            </w:r>
            <w:proofErr w:type="spellStart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inicio</w:t>
            </w:r>
            <w:proofErr w:type="spellEnd"/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a data final do filtro do seu relatório e mostrar uma lista de receitas e despesas com suas respectivas descrições,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 sistema </w:t>
            </w:r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irá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D6352D">
              <w:rPr>
                <w:rFonts w:cs="Arial"/>
                <w:color w:val="000000"/>
                <w:sz w:val="22"/>
                <w:szCs w:val="24"/>
                <w:lang w:eastAsia="pt-BR"/>
              </w:rPr>
              <w:t>apresentar 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situação do período selecionado contendo as informações de sua descrição</w:t>
            </w:r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Nome do </w:t>
            </w:r>
            <w:proofErr w:type="spellStart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proofErr w:type="spellStart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>Logado</w:t>
            </w:r>
            <w:proofErr w:type="spellEnd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;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>orcentagem de gastos refe</w:t>
            </w:r>
            <w:r w:rsidR="001A68B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rente a receita do </w:t>
            </w:r>
            <w:proofErr w:type="spellStart"/>
            <w:r w:rsidR="001A68B5">
              <w:rPr>
                <w:rFonts w:cs="Arial"/>
                <w:color w:val="000000"/>
                <w:sz w:val="22"/>
                <w:szCs w:val="24"/>
                <w:lang w:eastAsia="pt-BR"/>
              </w:rPr>
              <w:t>periodo</w:t>
            </w:r>
            <w:proofErr w:type="spellEnd"/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24553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1A68B5">
              <w:rPr>
                <w:rFonts w:cs="Arial"/>
                <w:color w:val="000000"/>
                <w:sz w:val="22"/>
                <w:szCs w:val="24"/>
                <w:lang w:eastAsia="pt-BR"/>
              </w:rPr>
              <w:t>acumulo de receitas dividido pelo</w:t>
            </w:r>
            <w:r w:rsidR="00B24553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acumulo de despesas </w:t>
            </w:r>
            <w:r w:rsidR="00FA197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FA197B" w:rsidRPr="00FA197B">
              <w:rPr>
                <w:rFonts w:cs="Arial"/>
                <w:color w:val="000000"/>
                <w:sz w:val="22"/>
                <w:szCs w:val="24"/>
                <w:lang w:eastAsia="pt-BR"/>
              </w:rPr>
              <w:t>=&gt;</w:t>
            </w:r>
            <w:r w:rsidR="00FA197B" w:rsidRPr="00FA197B">
              <w:rPr>
                <w:rFonts w:cs="Arial"/>
                <w:b/>
                <w:color w:val="000000"/>
                <w:sz w:val="22"/>
                <w:szCs w:val="24"/>
                <w:u w:val="single"/>
                <w:lang w:eastAsia="pt-BR"/>
              </w:rPr>
              <w:t xml:space="preserve"> </w:t>
            </w:r>
            <w:r w:rsidR="007E5A42">
              <w:rPr>
                <w:rFonts w:cs="Arial"/>
                <w:b/>
                <w:color w:val="000000"/>
                <w:sz w:val="22"/>
                <w:szCs w:val="24"/>
                <w:u w:val="single"/>
                <w:lang w:eastAsia="pt-BR"/>
              </w:rPr>
              <w:t xml:space="preserve">todas receitas </w:t>
            </w:r>
            <w:r w:rsidR="00FA197B" w:rsidRPr="00FA197B">
              <w:rPr>
                <w:rFonts w:cs="Arial"/>
                <w:b/>
                <w:color w:val="000000"/>
                <w:sz w:val="22"/>
                <w:szCs w:val="24"/>
                <w:u w:val="single"/>
                <w:lang w:eastAsia="pt-BR"/>
              </w:rPr>
              <w:t>/ todas despesas = resultado*100</w:t>
            </w:r>
            <w:r w:rsidR="00B24553">
              <w:rPr>
                <w:rFonts w:cs="Arial"/>
                <w:color w:val="000000"/>
                <w:sz w:val="22"/>
                <w:szCs w:val="24"/>
                <w:lang w:eastAsia="pt-BR"/>
              </w:rPr>
              <w:t>)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total de receitas,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total de despesas e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por fim mostrando 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situação</w:t>
            </w:r>
            <w:r w:rsidR="007E5A42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final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(déficit ou superávit)</w:t>
            </w:r>
            <w:r w:rsidR="003F193B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com o valor final (receita menos despesa)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46266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4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Cadastrar receita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681B74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62664" w:rsidRPr="007378BF" w:rsidRDefault="00B92555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46266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7378BF" w:rsidRDefault="00B92555" w:rsidP="00A84C9A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>permitir o cadastro d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e </w:t>
            </w:r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receita quando o </w:t>
            </w:r>
            <w:proofErr w:type="spellStart"/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clicar no botão de inclusão e selecionar a opção receita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contendo as inf</w:t>
            </w:r>
            <w:r w:rsidR="00A84C9A">
              <w:rPr>
                <w:rFonts w:cs="Arial"/>
                <w:color w:val="000000"/>
                <w:sz w:val="22"/>
                <w:szCs w:val="24"/>
                <w:lang w:eastAsia="pt-BR"/>
              </w:rPr>
              <w:t>ormações de sua descrição: data de operação e valor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  <w:tr w:rsidR="00FA05E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69695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Alterar 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FA05E4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5E4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4FB9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Alta</w:t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FA05E4" w:rsidRPr="007378BF" w:rsidRDefault="00FA05E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FA05E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5E4" w:rsidRPr="007378BF" w:rsidRDefault="00FA05E4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a alteração da despesa já cadastrada </w:t>
            </w:r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onde o </w:t>
            </w:r>
            <w:proofErr w:type="spellStart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irá seleciona</w:t>
            </w:r>
            <w:r w:rsidR="002E494F">
              <w:rPr>
                <w:rFonts w:cs="Arial"/>
                <w:color w:val="000000"/>
                <w:sz w:val="22"/>
                <w:szCs w:val="24"/>
                <w:lang w:eastAsia="pt-BR"/>
              </w:rPr>
              <w:t>r</w:t>
            </w:r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 linha da tabela e clicar no </w:t>
            </w:r>
            <w:proofErr w:type="spellStart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>icone</w:t>
            </w:r>
            <w:proofErr w:type="spellEnd"/>
            <w:r w:rsidR="009D4900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alteração</w:t>
            </w:r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>, assim abrindo a tela de inclusão de despesa.</w:t>
            </w:r>
          </w:p>
        </w:tc>
      </w:tr>
      <w:tr w:rsidR="009D4900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00</w:t>
            </w:r>
            <w:r w:rsidR="00696952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6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Excluir 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D4900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4900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994FB9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Alta</w:t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9D4900" w:rsidRPr="007378BF" w:rsidRDefault="009D4900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9D4900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AB1" w:rsidRPr="007378BF" w:rsidRDefault="009D4900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a exclusão da despesa já cadastrada onde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irá selecionar a linha da tabela e clicar no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icone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exclusão.</w:t>
            </w:r>
          </w:p>
        </w:tc>
      </w:tr>
      <w:tr w:rsidR="00BB4D23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B4D23" w:rsidRPr="007378BF" w:rsidRDefault="00696952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07</w:t>
            </w:r>
            <w:r w:rsidR="00BB4D23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B4D23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BB4D23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linguagem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B4D23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23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BB4D23" w:rsidRPr="007378BF" w:rsidRDefault="00BB4D23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BB4D23" w:rsidRPr="007378BF" w:rsidRDefault="00BB4D23" w:rsidP="00681B74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r w:rsidR="00681B74"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) Baixa </w:t>
            </w:r>
          </w:p>
        </w:tc>
      </w:tr>
      <w:tr w:rsidR="00BB4D23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23" w:rsidRPr="007378BF" w:rsidRDefault="00BB4D23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permitir a alteraç</w:t>
            </w:r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ão da linguagem do </w:t>
            </w:r>
            <w:proofErr w:type="spellStart"/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>conteudo</w:t>
            </w:r>
            <w:proofErr w:type="spellEnd"/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de texto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possibilitando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ingles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portugu</w:t>
            </w:r>
            <w:r w:rsidR="001C23DF">
              <w:rPr>
                <w:rFonts w:cs="Arial"/>
                <w:color w:val="000000"/>
                <w:sz w:val="22"/>
                <w:szCs w:val="24"/>
                <w:lang w:eastAsia="pt-BR"/>
              </w:rPr>
              <w:t>e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s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espanhol.</w:t>
            </w:r>
          </w:p>
        </w:tc>
      </w:tr>
      <w:tr w:rsidR="00BA70B4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A70B4" w:rsidRPr="007378BF" w:rsidRDefault="00696952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08</w:t>
            </w:r>
            <w:r w:rsidR="00BA70B4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BA70B4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BA70B4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Sobre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A70B4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0B4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(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Média</w:t>
            </w:r>
          </w:p>
          <w:p w:rsidR="00BA70B4" w:rsidRPr="007378BF" w:rsidRDefault="00BA70B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Baixa </w:t>
            </w:r>
          </w:p>
        </w:tc>
      </w:tr>
      <w:tr w:rsidR="00BA70B4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0B4" w:rsidRPr="007378BF" w:rsidRDefault="00BA70B4" w:rsidP="00696952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lastRenderedPageBreak/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que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ao clicar no botão sobre, abra uma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pagina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com a descrição do projeto e do autor do software.</w:t>
            </w:r>
          </w:p>
        </w:tc>
      </w:tr>
      <w:tr w:rsidR="00495EC7" w:rsidRPr="007378BF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95EC7" w:rsidRPr="007378BF" w:rsidRDefault="00696952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RF 09</w:t>
            </w:r>
            <w:r w:rsidR="00495EC7"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495EC7"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 xml:space="preserve">– </w:t>
            </w:r>
            <w:r w:rsidR="00495EC7">
              <w:rPr>
                <w:rFonts w:cs="Arial"/>
                <w:b/>
                <w:bCs/>
                <w:i/>
                <w:iCs/>
                <w:color w:val="000000"/>
                <w:sz w:val="22"/>
                <w:szCs w:val="24"/>
                <w:lang w:eastAsia="pt-BR"/>
              </w:rPr>
              <w:t>Filtrar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95EC7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Categoria: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Oculto</w:t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(X) Evidente</w:t>
            </w:r>
            <w:proofErr w:type="gram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EC7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Prioridade: 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ab/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</w:t>
            </w: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) Altíssima</w:t>
            </w:r>
            <w:proofErr w:type="gramEnd"/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Alta</w:t>
            </w:r>
          </w:p>
          <w:p w:rsidR="00495EC7" w:rsidRPr="007378BF" w:rsidRDefault="00495EC7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>() Média</w:t>
            </w:r>
          </w:p>
          <w:p w:rsidR="00495EC7" w:rsidRPr="007378BF" w:rsidRDefault="00681B74" w:rsidP="00696952">
            <w:pPr>
              <w:suppressAutoHyphens w:val="0"/>
              <w:spacing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(X</w:t>
            </w:r>
            <w:r w:rsidR="00495EC7"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) Baixa </w:t>
            </w:r>
          </w:p>
        </w:tc>
      </w:tr>
      <w:tr w:rsidR="00495EC7" w:rsidRPr="007378BF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EC7" w:rsidRPr="007378BF" w:rsidRDefault="00495EC7" w:rsidP="00BA1AD6">
            <w:pPr>
              <w:suppressAutoHyphens w:val="0"/>
              <w:spacing w:before="100" w:beforeAutospacing="1" w:after="142" w:line="276" w:lineRule="auto"/>
              <w:ind w:firstLine="0"/>
              <w:jc w:val="left"/>
              <w:rPr>
                <w:rFonts w:cs="Arial"/>
                <w:color w:val="000000"/>
                <w:sz w:val="22"/>
                <w:szCs w:val="24"/>
                <w:lang w:eastAsia="pt-BR"/>
              </w:rPr>
            </w:pPr>
            <w:r w:rsidRPr="007378BF">
              <w:rPr>
                <w:rFonts w:cs="Arial"/>
                <w:b/>
                <w:bCs/>
                <w:color w:val="000000"/>
                <w:sz w:val="22"/>
                <w:szCs w:val="24"/>
                <w:lang w:eastAsia="pt-BR"/>
              </w:rPr>
              <w:t>Descrição</w:t>
            </w:r>
            <w:r w:rsidRPr="007378B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permitir que o </w:t>
            </w:r>
            <w:proofErr w:type="spellStart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insira em dois campos separa</w:t>
            </w:r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dos as datas de </w:t>
            </w:r>
            <w:proofErr w:type="spellStart"/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>inicio</w:t>
            </w:r>
            <w:proofErr w:type="spellEnd"/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e final, em seguida o </w:t>
            </w:r>
            <w:proofErr w:type="spellStart"/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>usuario</w:t>
            </w:r>
            <w:proofErr w:type="spellEnd"/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clica</w:t>
            </w:r>
            <w:r w:rsidR="00BA1AD6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no botão filtrar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</w:tc>
      </w:tr>
    </w:tbl>
    <w:p w:rsidR="00D53776" w:rsidRDefault="00696952" w:rsidP="00D53776">
      <w:pPr>
        <w:ind w:firstLine="709"/>
        <w:rPr>
          <w:szCs w:val="24"/>
        </w:rPr>
      </w:pPr>
      <w:r>
        <w:rPr>
          <w:szCs w:val="24"/>
        </w:rPr>
        <w:br w:type="textWrapping" w:clear="all"/>
      </w:r>
    </w:p>
    <w:p w:rsidR="00462664" w:rsidRDefault="00462664" w:rsidP="00462664">
      <w:pPr>
        <w:ind w:firstLine="709"/>
        <w:rPr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5"/>
        <w:gridCol w:w="107"/>
        <w:gridCol w:w="1425"/>
        <w:gridCol w:w="122"/>
        <w:gridCol w:w="1733"/>
        <w:gridCol w:w="122"/>
        <w:gridCol w:w="2006"/>
      </w:tblGrid>
      <w:tr w:rsidR="00462664" w:rsidRPr="00510FB7" w:rsidTr="00985F3E">
        <w:tc>
          <w:tcPr>
            <w:tcW w:w="3652" w:type="dxa"/>
            <w:gridSpan w:val="2"/>
          </w:tcPr>
          <w:p w:rsidR="00462664" w:rsidRPr="00510FB7" w:rsidRDefault="00B92555" w:rsidP="00462664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 w:rsidRPr="00510FB7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Controle de acesso</w:t>
            </w:r>
          </w:p>
        </w:tc>
        <w:tc>
          <w:tcPr>
            <w:tcW w:w="1547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Segurança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985F3E">
        <w:tc>
          <w:tcPr>
            <w:tcW w:w="9060" w:type="dxa"/>
            <w:gridSpan w:val="7"/>
          </w:tcPr>
          <w:p w:rsidR="00462664" w:rsidRPr="00C14500" w:rsidRDefault="00B92555" w:rsidP="00C16408">
            <w:pPr>
              <w:ind w:firstLine="0"/>
            </w:pPr>
            <w:r>
              <w:rPr>
                <w:sz w:val="22"/>
                <w:szCs w:val="22"/>
              </w:rPr>
              <w:t>O sistema deverá permitir que usuários já cadastrado tenha acesso as funcionalidades do sistema por completo. Usuários não autenticados não poderão executar nenhuma funcionalidade no sistema</w:t>
            </w:r>
            <w:r w:rsidR="00C16408">
              <w:rPr>
                <w:sz w:val="22"/>
                <w:szCs w:val="22"/>
              </w:rPr>
              <w:t xml:space="preserve">. O sistema não deve cadastrar os usuários </w:t>
            </w:r>
            <w:proofErr w:type="gramStart"/>
            <w:r w:rsidR="00C16408">
              <w:rPr>
                <w:sz w:val="22"/>
                <w:szCs w:val="22"/>
              </w:rPr>
              <w:t>já  cadastrados</w:t>
            </w:r>
            <w:proofErr w:type="gramEnd"/>
            <w:r w:rsidR="00C16408">
              <w:rPr>
                <w:sz w:val="22"/>
                <w:szCs w:val="22"/>
              </w:rPr>
              <w:t xml:space="preserve"> </w:t>
            </w:r>
          </w:p>
        </w:tc>
      </w:tr>
      <w:tr w:rsidR="00462664" w:rsidRPr="00510FB7" w:rsidTr="00985F3E">
        <w:tc>
          <w:tcPr>
            <w:tcW w:w="3652" w:type="dxa"/>
            <w:gridSpan w:val="2"/>
          </w:tcPr>
          <w:p w:rsidR="00462664" w:rsidRPr="00510FB7" w:rsidRDefault="00B92555" w:rsidP="00462664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Sistema Web</w:t>
            </w:r>
          </w:p>
        </w:tc>
        <w:tc>
          <w:tcPr>
            <w:tcW w:w="1547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985F3E">
        <w:tc>
          <w:tcPr>
            <w:tcW w:w="9060" w:type="dxa"/>
            <w:gridSpan w:val="7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usuário poderá acessar o sistema através da internet utilizando um navegador compatível com Internet Explorer 9 ou superior. </w:t>
            </w:r>
          </w:p>
        </w:tc>
      </w:tr>
      <w:tr w:rsidR="00462664" w:rsidRPr="00510FB7" w:rsidTr="00462664">
        <w:tc>
          <w:tcPr>
            <w:tcW w:w="3545" w:type="dxa"/>
          </w:tcPr>
          <w:p w:rsidR="00462664" w:rsidRPr="00510FB7" w:rsidRDefault="00B92555" w:rsidP="005F322D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</w:t>
            </w:r>
            <w:proofErr w:type="gramStart"/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5F322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formato</w:t>
            </w:r>
            <w:proofErr w:type="gramEnd"/>
            <w:r w:rsidR="005F322D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do relatório</w:t>
            </w:r>
          </w:p>
        </w:tc>
        <w:tc>
          <w:tcPr>
            <w:tcW w:w="1532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128" w:type="dxa"/>
            <w:gridSpan w:val="2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462664">
        <w:tc>
          <w:tcPr>
            <w:tcW w:w="9060" w:type="dxa"/>
            <w:gridSpan w:val="7"/>
          </w:tcPr>
          <w:p w:rsidR="00BB4D23" w:rsidRPr="00510FB7" w:rsidRDefault="00B92555" w:rsidP="00985F3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mostrar </w:t>
            </w:r>
            <w:r w:rsidR="005F322D">
              <w:rPr>
                <w:sz w:val="22"/>
                <w:szCs w:val="22"/>
              </w:rPr>
              <w:t xml:space="preserve">o </w:t>
            </w:r>
            <w:proofErr w:type="spellStart"/>
            <w:r w:rsidR="005F322D">
              <w:rPr>
                <w:sz w:val="22"/>
                <w:szCs w:val="22"/>
              </w:rPr>
              <w:t>relatorio</w:t>
            </w:r>
            <w:proofErr w:type="spellEnd"/>
            <w:r w:rsidR="005F322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em uma tabela ocupando </w:t>
            </w:r>
            <w:r w:rsidR="005F322D">
              <w:rPr>
                <w:sz w:val="22"/>
                <w:szCs w:val="22"/>
              </w:rPr>
              <w:t xml:space="preserve">quase </w:t>
            </w:r>
            <w:r>
              <w:rPr>
                <w:sz w:val="22"/>
                <w:szCs w:val="22"/>
              </w:rPr>
              <w:t xml:space="preserve">toda a página </w:t>
            </w:r>
            <w:r w:rsidR="005F322D">
              <w:rPr>
                <w:sz w:val="22"/>
                <w:szCs w:val="22"/>
              </w:rPr>
              <w:t xml:space="preserve">com uma </w:t>
            </w:r>
            <w:proofErr w:type="spellStart"/>
            <w:r w:rsidR="005F322D">
              <w:rPr>
                <w:sz w:val="22"/>
                <w:szCs w:val="22"/>
              </w:rPr>
              <w:t>margen</w:t>
            </w:r>
            <w:proofErr w:type="spellEnd"/>
            <w:r w:rsidR="005F322D">
              <w:rPr>
                <w:sz w:val="22"/>
                <w:szCs w:val="22"/>
              </w:rPr>
              <w:t xml:space="preserve"> lateral não maior que 15px, com título alinhado no centro em negrito.</w:t>
            </w:r>
            <w:r w:rsidR="002F1AC8">
              <w:rPr>
                <w:sz w:val="22"/>
                <w:szCs w:val="22"/>
              </w:rPr>
              <w:t xml:space="preserve"> O relatório deve conter os seguintes dados de sua descrição como: </w:t>
            </w:r>
            <w:proofErr w:type="spellStart"/>
            <w:r w:rsidR="002F1AC8">
              <w:rPr>
                <w:sz w:val="22"/>
                <w:szCs w:val="22"/>
              </w:rPr>
              <w:t>Usuario</w:t>
            </w:r>
            <w:proofErr w:type="spellEnd"/>
            <w:r w:rsidR="002F1AC8">
              <w:rPr>
                <w:sz w:val="22"/>
                <w:szCs w:val="22"/>
              </w:rPr>
              <w:t>: “</w:t>
            </w:r>
            <w:proofErr w:type="spellStart"/>
            <w:r w:rsidR="002F1AC8">
              <w:rPr>
                <w:sz w:val="22"/>
                <w:szCs w:val="22"/>
              </w:rPr>
              <w:t>user</w:t>
            </w:r>
            <w:proofErr w:type="spellEnd"/>
            <w:r w:rsidR="002F1AC8">
              <w:rPr>
                <w:sz w:val="22"/>
                <w:szCs w:val="22"/>
              </w:rPr>
              <w:t>”; Data do Relatório: “12/01/2012”; Horário da Emissão: “14:37”; Total de Receitas: “R$1500.00”; Despesas</w:t>
            </w:r>
            <w:r w:rsidR="00D97048">
              <w:rPr>
                <w:sz w:val="22"/>
                <w:szCs w:val="22"/>
              </w:rPr>
              <w:t xml:space="preserve"> </w:t>
            </w:r>
            <w:r w:rsidR="002F1AC8">
              <w:rPr>
                <w:sz w:val="22"/>
                <w:szCs w:val="22"/>
              </w:rPr>
              <w:t>pagas: “</w:t>
            </w:r>
            <w:r w:rsidR="001C0F77">
              <w:rPr>
                <w:sz w:val="22"/>
                <w:szCs w:val="22"/>
              </w:rPr>
              <w:t xml:space="preserve">R$500,00”; Despesas pendentes: “R$432,00”; Total de Despesas: “R$932,00” por fim Situação: </w:t>
            </w:r>
            <w:r w:rsidR="00D97048">
              <w:rPr>
                <w:sz w:val="22"/>
                <w:szCs w:val="22"/>
              </w:rPr>
              <w:t xml:space="preserve">“R$1500,00 – R$932,00 = R$568,00 Superávit. Foi gasto 61,33% da Receita total”. </w:t>
            </w:r>
            <w:r w:rsidR="005F322D">
              <w:rPr>
                <w:sz w:val="22"/>
                <w:szCs w:val="22"/>
              </w:rPr>
              <w:t xml:space="preserve">A </w:t>
            </w:r>
            <w:r w:rsidR="00D97048">
              <w:rPr>
                <w:sz w:val="22"/>
                <w:szCs w:val="22"/>
              </w:rPr>
              <w:t xml:space="preserve">data da operação estará à esquerda, em seguida a descrição </w:t>
            </w:r>
            <w:r w:rsidR="00D97048">
              <w:rPr>
                <w:sz w:val="22"/>
                <w:szCs w:val="22"/>
              </w:rPr>
              <w:lastRenderedPageBreak/>
              <w:t>da despesa, na 3° coluna o status</w:t>
            </w:r>
            <w:r w:rsidR="00AD4C7A">
              <w:rPr>
                <w:sz w:val="22"/>
                <w:szCs w:val="22"/>
              </w:rPr>
              <w:t xml:space="preserve"> </w:t>
            </w:r>
            <w:r w:rsidR="00D97048">
              <w:rPr>
                <w:sz w:val="22"/>
                <w:szCs w:val="22"/>
              </w:rPr>
              <w:t xml:space="preserve">(pendente ou pago) e por fim na </w:t>
            </w:r>
            <w:proofErr w:type="spellStart"/>
            <w:r w:rsidR="00D97048">
              <w:rPr>
                <w:sz w:val="22"/>
                <w:szCs w:val="22"/>
              </w:rPr>
              <w:t>ultima</w:t>
            </w:r>
            <w:proofErr w:type="spellEnd"/>
            <w:r w:rsidR="00D97048">
              <w:rPr>
                <w:sz w:val="22"/>
                <w:szCs w:val="22"/>
              </w:rPr>
              <w:t xml:space="preserve"> coluna o valor da despesa.</w:t>
            </w:r>
          </w:p>
        </w:tc>
      </w:tr>
      <w:tr w:rsidR="00462664" w:rsidRPr="00510FB7" w:rsidTr="00985F3E">
        <w:tc>
          <w:tcPr>
            <w:tcW w:w="3652" w:type="dxa"/>
            <w:gridSpan w:val="2"/>
          </w:tcPr>
          <w:p w:rsidR="00462664" w:rsidRPr="00510FB7" w:rsidRDefault="00B92555" w:rsidP="002135E5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 xml:space="preserve">RNF </w:t>
            </w:r>
            <w:r w:rsidR="00985F3E"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00</w:t>
            </w:r>
            <w:r w:rsidR="00985F3E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  <w:r w:rsidR="00985F3E"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985F3E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entradas</w:t>
            </w:r>
            <w:r w:rsidR="002135E5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de dados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1547" w:type="dxa"/>
            <w:gridSpan w:val="2"/>
          </w:tcPr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462664" w:rsidRPr="00510FB7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462664" w:rsidRPr="007378BF" w:rsidRDefault="00B92555" w:rsidP="0046266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462664" w:rsidRPr="00510FB7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</w:t>
            </w: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462664" w:rsidRDefault="00B92555" w:rsidP="0046266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X</w:t>
            </w:r>
            <w:proofErr w:type="gramEnd"/>
            <w:r>
              <w:rPr>
                <w:sz w:val="22"/>
                <w:szCs w:val="22"/>
              </w:rPr>
              <w:t xml:space="preserve"> ) Permanente</w:t>
            </w:r>
          </w:p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) Transitório</w:t>
            </w:r>
          </w:p>
        </w:tc>
      </w:tr>
      <w:tr w:rsidR="00462664" w:rsidRPr="00510FB7" w:rsidTr="00985F3E">
        <w:tc>
          <w:tcPr>
            <w:tcW w:w="9060" w:type="dxa"/>
            <w:gridSpan w:val="7"/>
          </w:tcPr>
          <w:p w:rsidR="00462664" w:rsidRPr="00510FB7" w:rsidRDefault="005B3415" w:rsidP="005B341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mostrar um</w:t>
            </w:r>
            <w:r w:rsidR="00B925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formulário com a descrição e abaixo um </w:t>
            </w:r>
            <w:r w:rsidRPr="005B3415">
              <w:rPr>
                <w:i/>
                <w:sz w:val="22"/>
                <w:szCs w:val="22"/>
              </w:rPr>
              <w:t>input</w:t>
            </w:r>
            <w:r>
              <w:rPr>
                <w:sz w:val="22"/>
                <w:szCs w:val="22"/>
              </w:rPr>
              <w:t xml:space="preserve"> para a entrada de dados</w:t>
            </w:r>
          </w:p>
        </w:tc>
      </w:tr>
      <w:tr w:rsidR="000E4BFD" w:rsidRPr="00510FB7" w:rsidTr="00985F3E">
        <w:tc>
          <w:tcPr>
            <w:tcW w:w="3652" w:type="dxa"/>
            <w:gridSpan w:val="2"/>
          </w:tcPr>
          <w:p w:rsidR="000E4BFD" w:rsidRPr="00510FB7" w:rsidRDefault="000E4BFD" w:rsidP="005C1328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RNF </w:t>
            </w:r>
            <w:proofErr w:type="gramStart"/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5C132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layout</w:t>
            </w:r>
            <w:proofErr w:type="gramEnd"/>
            <w:r w:rsidR="005C132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da tabela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1547" w:type="dxa"/>
            <w:gridSpan w:val="2"/>
          </w:tcPr>
          <w:p w:rsidR="000E4BFD" w:rsidRPr="00510FB7" w:rsidRDefault="000E4BFD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0E4BFD" w:rsidRPr="00510FB7" w:rsidRDefault="000E4BFD" w:rsidP="001A68B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0E4BFD" w:rsidRPr="007378BF" w:rsidRDefault="000E4BFD" w:rsidP="001A68B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( </w:t>
            </w:r>
            <w:r w:rsidR="005C1328">
              <w:rPr>
                <w:rFonts w:cs="Arial"/>
                <w:color w:val="000000"/>
                <w:sz w:val="22"/>
                <w:szCs w:val="22"/>
                <w:lang w:eastAsia="pt-BR"/>
              </w:rPr>
              <w:t>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0E4BFD" w:rsidRPr="00510FB7" w:rsidRDefault="000E4BFD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0E4BFD" w:rsidRDefault="000E4BFD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0E4BFD" w:rsidRDefault="005C1328" w:rsidP="001A68B5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</w:t>
            </w:r>
            <w:r w:rsidR="000E4BFD">
              <w:rPr>
                <w:sz w:val="22"/>
                <w:szCs w:val="22"/>
              </w:rPr>
              <w:t>)</w:t>
            </w:r>
            <w:proofErr w:type="gramEnd"/>
            <w:r w:rsidR="000E4BFD">
              <w:rPr>
                <w:sz w:val="22"/>
                <w:szCs w:val="22"/>
              </w:rPr>
              <w:t xml:space="preserve"> Permanente</w:t>
            </w:r>
          </w:p>
          <w:p w:rsidR="000E4BFD" w:rsidRPr="00510FB7" w:rsidRDefault="005C1328" w:rsidP="005C1328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(X</w:t>
            </w:r>
            <w:r w:rsidR="000E4BFD">
              <w:rPr>
                <w:sz w:val="22"/>
                <w:szCs w:val="22"/>
              </w:rPr>
              <w:t>) Transitório</w:t>
            </w:r>
            <w:proofErr w:type="gramEnd"/>
          </w:p>
        </w:tc>
      </w:tr>
      <w:tr w:rsidR="000E4BFD" w:rsidRPr="00510FB7" w:rsidTr="00985F3E">
        <w:tc>
          <w:tcPr>
            <w:tcW w:w="9060" w:type="dxa"/>
            <w:gridSpan w:val="7"/>
          </w:tcPr>
          <w:p w:rsidR="000E4BFD" w:rsidRPr="00510FB7" w:rsidRDefault="005C1328" w:rsidP="00CB5D8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deverá mostrar a tabela de forma crescente em relação a data de lançamento. Quando a despesa estiver no status pendente</w:t>
            </w:r>
            <w:r w:rsidR="007331FC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 linha da tabela irá ficar </w:t>
            </w:r>
            <w:r w:rsidR="007331FC">
              <w:rPr>
                <w:sz w:val="22"/>
                <w:szCs w:val="22"/>
              </w:rPr>
              <w:t>vermelha</w:t>
            </w:r>
            <w:r>
              <w:rPr>
                <w:sz w:val="22"/>
                <w:szCs w:val="22"/>
              </w:rPr>
              <w:t xml:space="preserve">. </w:t>
            </w:r>
            <w:r w:rsidR="007331FC">
              <w:rPr>
                <w:sz w:val="22"/>
                <w:szCs w:val="22"/>
              </w:rPr>
              <w:t>Quando</w:t>
            </w:r>
            <w:r>
              <w:rPr>
                <w:sz w:val="22"/>
                <w:szCs w:val="22"/>
              </w:rPr>
              <w:t xml:space="preserve"> o usuário pagar o status muda para “p</w:t>
            </w:r>
            <w:r w:rsidR="007331FC">
              <w:rPr>
                <w:sz w:val="22"/>
                <w:szCs w:val="22"/>
              </w:rPr>
              <w:t xml:space="preserve">ago” e a linha fica da cor verde. Toda receita inserida </w:t>
            </w:r>
            <w:r w:rsidR="00CB5D8E">
              <w:rPr>
                <w:sz w:val="22"/>
                <w:szCs w:val="22"/>
              </w:rPr>
              <w:t>ficará no canto superior à direita da tabela ocupando toda linha</w:t>
            </w:r>
          </w:p>
        </w:tc>
      </w:tr>
      <w:tr w:rsidR="00985F3E" w:rsidRPr="00510FB7" w:rsidTr="00985F3E">
        <w:tc>
          <w:tcPr>
            <w:tcW w:w="3652" w:type="dxa"/>
            <w:gridSpan w:val="2"/>
          </w:tcPr>
          <w:p w:rsidR="00985F3E" w:rsidRPr="00510FB7" w:rsidRDefault="00985F3E" w:rsidP="00814EE4">
            <w:pPr>
              <w:ind w:firstLine="0"/>
              <w:jc w:val="left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RNF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6 Filtrar automaticamente</w:t>
            </w:r>
          </w:p>
        </w:tc>
        <w:tc>
          <w:tcPr>
            <w:tcW w:w="1547" w:type="dxa"/>
            <w:gridSpan w:val="2"/>
          </w:tcPr>
          <w:p w:rsidR="00985F3E" w:rsidRPr="00510FB7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Categoria: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Interface</w:t>
            </w:r>
          </w:p>
        </w:tc>
        <w:tc>
          <w:tcPr>
            <w:tcW w:w="1855" w:type="dxa"/>
            <w:gridSpan w:val="2"/>
          </w:tcPr>
          <w:p w:rsidR="00985F3E" w:rsidRPr="00510FB7" w:rsidRDefault="00985F3E" w:rsidP="00814EE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Obrigatoriedade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: </w:t>
            </w:r>
          </w:p>
          <w:p w:rsidR="00985F3E" w:rsidRPr="007378BF" w:rsidRDefault="00985F3E" w:rsidP="00814EE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( X</w:t>
            </w:r>
            <w:proofErr w:type="gram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)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Desejável</w:t>
            </w:r>
          </w:p>
          <w:p w:rsidR="00985F3E" w:rsidRPr="00510FB7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>( )</w:t>
            </w:r>
            <w:proofErr w:type="gramEnd"/>
            <w:r w:rsidRPr="007378B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510FB7">
              <w:rPr>
                <w:rFonts w:cs="Arial"/>
                <w:color w:val="000000"/>
                <w:sz w:val="22"/>
                <w:szCs w:val="22"/>
                <w:lang w:eastAsia="pt-BR"/>
              </w:rPr>
              <w:t>Obrigatório</w:t>
            </w:r>
          </w:p>
        </w:tc>
        <w:tc>
          <w:tcPr>
            <w:tcW w:w="2006" w:type="dxa"/>
          </w:tcPr>
          <w:p w:rsidR="00985F3E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510FB7">
              <w:rPr>
                <w:sz w:val="22"/>
                <w:szCs w:val="22"/>
              </w:rPr>
              <w:t>Permanência</w:t>
            </w:r>
            <w:r>
              <w:rPr>
                <w:sz w:val="22"/>
                <w:szCs w:val="22"/>
              </w:rPr>
              <w:t>:</w:t>
            </w:r>
          </w:p>
          <w:p w:rsidR="00985F3E" w:rsidRDefault="00985F3E" w:rsidP="00814EE4">
            <w:pPr>
              <w:spacing w:line="240" w:lineRule="auto"/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 )</w:t>
            </w:r>
            <w:proofErr w:type="gramEnd"/>
            <w:r>
              <w:rPr>
                <w:sz w:val="22"/>
                <w:szCs w:val="22"/>
              </w:rPr>
              <w:t xml:space="preserve"> Permanente</w:t>
            </w:r>
          </w:p>
          <w:p w:rsidR="00985F3E" w:rsidRPr="00510FB7" w:rsidRDefault="00985F3E" w:rsidP="00814EE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(X) Transitório</w:t>
            </w:r>
            <w:proofErr w:type="gramEnd"/>
          </w:p>
        </w:tc>
      </w:tr>
      <w:tr w:rsidR="00985F3E" w:rsidRPr="00510FB7" w:rsidTr="00985F3E">
        <w:tc>
          <w:tcPr>
            <w:tcW w:w="9060" w:type="dxa"/>
            <w:gridSpan w:val="7"/>
          </w:tcPr>
          <w:p w:rsidR="00985F3E" w:rsidRPr="00510FB7" w:rsidRDefault="00985F3E" w:rsidP="00985F3E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sistema deverá filtrar automaticamente em um período de 1 mês caso o usuário não informe nenhuma data </w:t>
            </w: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>Matrizes de Rastreabilidade entre Requisitos Funcionais e Requisitos Não Funcionais:</w:t>
      </w:r>
    </w:p>
    <w:tbl>
      <w:tblPr>
        <w:tblStyle w:val="Tabelacomgrade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992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992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003</w:t>
            </w:r>
          </w:p>
        </w:tc>
        <w:tc>
          <w:tcPr>
            <w:tcW w:w="993" w:type="dxa"/>
          </w:tcPr>
          <w:p w:rsidR="00414CC8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005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006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007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008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009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001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002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RNF 003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14CC8" w:rsidRPr="00B035D4" w:rsidTr="00414CC8">
        <w:tc>
          <w:tcPr>
            <w:tcW w:w="993" w:type="dxa"/>
          </w:tcPr>
          <w:p w:rsidR="00414CC8" w:rsidRPr="00B035D4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004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Pr="00B035D4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414CC8" w:rsidRPr="00B035D4" w:rsidTr="00414CC8">
        <w:tc>
          <w:tcPr>
            <w:tcW w:w="993" w:type="dxa"/>
          </w:tcPr>
          <w:p w:rsidR="00414CC8" w:rsidRDefault="00414CC8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005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A24AB1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414CC8" w:rsidRDefault="00414CC8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0F1542" w:rsidRPr="00B035D4" w:rsidTr="00414CC8">
        <w:tc>
          <w:tcPr>
            <w:tcW w:w="993" w:type="dxa"/>
          </w:tcPr>
          <w:p w:rsidR="000F1542" w:rsidRDefault="000F1542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 006</w:t>
            </w: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93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1542" w:rsidRDefault="000F1542" w:rsidP="00414CC8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p w:rsidR="00462664" w:rsidRDefault="00462664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Cadastrar Despesa</w:t>
            </w:r>
          </w:p>
        </w:tc>
      </w:tr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deverá cadastrar de</w:t>
            </w:r>
            <w:r w:rsidR="00C16408">
              <w:rPr>
                <w:sz w:val="22"/>
                <w:szCs w:val="22"/>
              </w:rPr>
              <w:t>spesa caso não tenha uma nota ou comprovante</w:t>
            </w:r>
          </w:p>
        </w:tc>
      </w:tr>
    </w:tbl>
    <w:p w:rsidR="00014CE1" w:rsidRDefault="00014CE1" w:rsidP="0046266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Baixar despesa</w:t>
            </w:r>
          </w:p>
        </w:tc>
      </w:tr>
      <w:tr w:rsidR="00462664" w:rsidRPr="00510FB7" w:rsidTr="00462664">
        <w:tc>
          <w:tcPr>
            <w:tcW w:w="9210" w:type="dxa"/>
          </w:tcPr>
          <w:p w:rsidR="00462664" w:rsidRPr="00510FB7" w:rsidRDefault="00B9255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deve dar baixa em nenhuma despe</w:t>
            </w:r>
            <w:r w:rsidR="00C16408">
              <w:rPr>
                <w:sz w:val="22"/>
                <w:szCs w:val="22"/>
              </w:rPr>
              <w:t xml:space="preserve">sa caso não tenha um recibo </w:t>
            </w: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5B3415" w:rsidRPr="00510FB7" w:rsidTr="00353024">
        <w:tc>
          <w:tcPr>
            <w:tcW w:w="9210" w:type="dxa"/>
          </w:tcPr>
          <w:p w:rsidR="005B3415" w:rsidRPr="00510FB7" w:rsidRDefault="005B3415" w:rsidP="005B3415">
            <w:pPr>
              <w:ind w:firstLine="0"/>
              <w:rPr>
                <w:sz w:val="22"/>
                <w:szCs w:val="22"/>
              </w:rPr>
            </w:pPr>
            <w:r w:rsidRPr="00510FB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RN 00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  <w:r w:rsidRPr="007378BF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Pr="007378BF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 xml:space="preserve">– </w:t>
            </w:r>
            <w:r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Aplicar Dinheiro</w:t>
            </w:r>
          </w:p>
        </w:tc>
      </w:tr>
      <w:tr w:rsidR="005B3415" w:rsidRPr="00510FB7" w:rsidTr="00353024">
        <w:tc>
          <w:tcPr>
            <w:tcW w:w="9210" w:type="dxa"/>
          </w:tcPr>
          <w:p w:rsidR="005B3415" w:rsidRPr="00510FB7" w:rsidRDefault="005B3415" w:rsidP="0035302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dinheiro que sobrar deverá ser investido para render mais receitas</w:t>
            </w:r>
          </w:p>
        </w:tc>
      </w:tr>
    </w:tbl>
    <w:p w:rsidR="005B3415" w:rsidRDefault="005B3415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221"/>
        <w:gridCol w:w="1221"/>
        <w:gridCol w:w="1177"/>
        <w:gridCol w:w="1000"/>
        <w:gridCol w:w="1000"/>
        <w:gridCol w:w="1000"/>
      </w:tblGrid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001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002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RF 003</w:t>
            </w: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004</w:t>
            </w:r>
          </w:p>
        </w:tc>
        <w:tc>
          <w:tcPr>
            <w:tcW w:w="1000" w:type="dxa"/>
          </w:tcPr>
          <w:p w:rsidR="005B3415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005</w:t>
            </w:r>
          </w:p>
        </w:tc>
        <w:tc>
          <w:tcPr>
            <w:tcW w:w="1000" w:type="dxa"/>
          </w:tcPr>
          <w:p w:rsidR="005B3415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006</w:t>
            </w:r>
          </w:p>
        </w:tc>
        <w:tc>
          <w:tcPr>
            <w:tcW w:w="1000" w:type="dxa"/>
          </w:tcPr>
          <w:p w:rsidR="005B3415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 007</w:t>
            </w:r>
          </w:p>
        </w:tc>
      </w:tr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001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 w:rsidRPr="00B035D4">
              <w:rPr>
                <w:sz w:val="22"/>
                <w:szCs w:val="22"/>
              </w:rPr>
              <w:t>RN 002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5B3415" w:rsidRPr="00B035D4" w:rsidTr="005B3415">
        <w:tc>
          <w:tcPr>
            <w:tcW w:w="1220" w:type="dxa"/>
          </w:tcPr>
          <w:p w:rsidR="005B3415" w:rsidRPr="00B035D4" w:rsidRDefault="005B3415" w:rsidP="0046266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 003</w:t>
            </w:r>
          </w:p>
        </w:tc>
        <w:tc>
          <w:tcPr>
            <w:tcW w:w="1221" w:type="dxa"/>
          </w:tcPr>
          <w:p w:rsidR="005B3415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21" w:type="dxa"/>
          </w:tcPr>
          <w:p w:rsidR="005B3415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221" w:type="dxa"/>
          </w:tcPr>
          <w:p w:rsidR="005B3415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7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5B3415" w:rsidRPr="00B035D4" w:rsidRDefault="005B3415" w:rsidP="00462664">
            <w:pPr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:rsidR="00462664" w:rsidRDefault="00462664" w:rsidP="00462664">
      <w:pPr>
        <w:ind w:firstLine="0"/>
        <w:rPr>
          <w:szCs w:val="24"/>
        </w:rPr>
      </w:pPr>
    </w:p>
    <w:p w:rsidR="00462664" w:rsidRDefault="00462664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EB3A27" w:rsidRDefault="00EB3A27" w:rsidP="00462664">
      <w:pPr>
        <w:ind w:firstLine="709"/>
        <w:rPr>
          <w:b/>
          <w:szCs w:val="24"/>
        </w:rPr>
      </w:pPr>
    </w:p>
    <w:p w:rsidR="00462664" w:rsidRPr="008234EB" w:rsidRDefault="00B92555" w:rsidP="00462664">
      <w:pPr>
        <w:ind w:firstLine="709"/>
        <w:rPr>
          <w:b/>
          <w:szCs w:val="24"/>
        </w:rPr>
      </w:pPr>
      <w:r w:rsidRPr="008234EB">
        <w:rPr>
          <w:b/>
          <w:szCs w:val="24"/>
        </w:rPr>
        <w:t>Índice de casos de uso:</w:t>
      </w:r>
    </w:p>
    <w:p w:rsidR="00462664" w:rsidRDefault="00D77210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001: </w:t>
      </w:r>
      <w:r w:rsidR="00E540ED">
        <w:rPr>
          <w:rFonts w:ascii="Arial" w:hAnsi="Arial" w:cs="Arial"/>
          <w:sz w:val="24"/>
          <w:szCs w:val="24"/>
        </w:rPr>
        <w:t>Consultar</w:t>
      </w:r>
      <w:r w:rsidR="006149B9">
        <w:rPr>
          <w:rFonts w:ascii="Arial" w:hAnsi="Arial" w:cs="Arial"/>
          <w:sz w:val="24"/>
          <w:szCs w:val="24"/>
        </w:rPr>
        <w:t xml:space="preserve"> </w:t>
      </w:r>
      <w:r w:rsidR="00E540ED">
        <w:rPr>
          <w:rFonts w:ascii="Arial" w:hAnsi="Arial" w:cs="Arial"/>
          <w:sz w:val="24"/>
          <w:szCs w:val="24"/>
        </w:rPr>
        <w:t>Despesa</w:t>
      </w:r>
    </w:p>
    <w:p w:rsidR="00120AC1" w:rsidRPr="008234EB" w:rsidRDefault="00120AC1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002: </w:t>
      </w:r>
      <w:r w:rsidR="006149B9">
        <w:rPr>
          <w:rFonts w:ascii="Arial" w:hAnsi="Arial" w:cs="Arial"/>
          <w:sz w:val="24"/>
          <w:szCs w:val="24"/>
        </w:rPr>
        <w:t>Incluir Despesa</w:t>
      </w:r>
    </w:p>
    <w:p w:rsidR="00462664" w:rsidRPr="008234EB" w:rsidRDefault="00120AC1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003</w:t>
      </w:r>
      <w:r w:rsidR="00B92555" w:rsidRPr="008234EB">
        <w:rPr>
          <w:rFonts w:ascii="Arial" w:hAnsi="Arial" w:cs="Arial"/>
          <w:sz w:val="24"/>
          <w:szCs w:val="24"/>
        </w:rPr>
        <w:t xml:space="preserve">: </w:t>
      </w:r>
      <w:r w:rsidR="00394065">
        <w:rPr>
          <w:rFonts w:ascii="Arial" w:hAnsi="Arial" w:cs="Arial"/>
          <w:sz w:val="24"/>
          <w:szCs w:val="24"/>
        </w:rPr>
        <w:t>Incluir Receita</w:t>
      </w:r>
    </w:p>
    <w:p w:rsidR="00462664" w:rsidRDefault="00120AC1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004</w:t>
      </w:r>
      <w:r w:rsidR="00B92555" w:rsidRPr="008234EB">
        <w:rPr>
          <w:rFonts w:ascii="Arial" w:hAnsi="Arial" w:cs="Arial"/>
          <w:sz w:val="24"/>
          <w:szCs w:val="24"/>
        </w:rPr>
        <w:t xml:space="preserve">: </w:t>
      </w:r>
      <w:r w:rsidR="005B1FE2">
        <w:rPr>
          <w:rFonts w:ascii="Arial" w:hAnsi="Arial" w:cs="Arial"/>
          <w:sz w:val="24"/>
          <w:szCs w:val="24"/>
        </w:rPr>
        <w:t>Emitir Relatório</w:t>
      </w:r>
    </w:p>
    <w:p w:rsidR="00C16408" w:rsidRDefault="00C16408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005: </w:t>
      </w:r>
      <w:r w:rsidR="00D23C37">
        <w:rPr>
          <w:rFonts w:ascii="Arial" w:hAnsi="Arial" w:cs="Arial"/>
          <w:sz w:val="24"/>
          <w:szCs w:val="24"/>
        </w:rPr>
        <w:t>Filtrar Período</w:t>
      </w:r>
    </w:p>
    <w:p w:rsidR="00843AD4" w:rsidRDefault="00843AD4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006: </w:t>
      </w:r>
      <w:r w:rsidR="005B1FE2">
        <w:rPr>
          <w:rFonts w:ascii="Arial" w:hAnsi="Arial" w:cs="Arial"/>
          <w:sz w:val="24"/>
          <w:szCs w:val="24"/>
        </w:rPr>
        <w:t>Excluir Despesa</w:t>
      </w:r>
    </w:p>
    <w:p w:rsidR="00843AD4" w:rsidRDefault="00843AD4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007: </w:t>
      </w:r>
      <w:r w:rsidR="00D23C37">
        <w:rPr>
          <w:rFonts w:ascii="Arial" w:hAnsi="Arial" w:cs="Arial"/>
          <w:sz w:val="24"/>
          <w:szCs w:val="24"/>
        </w:rPr>
        <w:t>Alterar Despesa</w:t>
      </w:r>
    </w:p>
    <w:p w:rsidR="00024E8F" w:rsidRDefault="00024E8F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008: Alterar Linguagem</w:t>
      </w:r>
    </w:p>
    <w:p w:rsidR="00F41824" w:rsidRDefault="00F41824" w:rsidP="00462664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009: Alterar Tema</w:t>
      </w:r>
    </w:p>
    <w:p w:rsidR="00EB3A27" w:rsidRDefault="00EB3A27" w:rsidP="00462664">
      <w:pPr>
        <w:ind w:firstLine="709"/>
        <w:rPr>
          <w:b/>
          <w:szCs w:val="24"/>
        </w:rPr>
      </w:pPr>
    </w:p>
    <w:p w:rsidR="00EB3A27" w:rsidRDefault="00EB3A27" w:rsidP="00462664">
      <w:pPr>
        <w:ind w:firstLine="709"/>
        <w:rPr>
          <w:b/>
          <w:szCs w:val="24"/>
        </w:rPr>
      </w:pPr>
    </w:p>
    <w:p w:rsidR="00462664" w:rsidRPr="008234EB" w:rsidRDefault="00B92555" w:rsidP="00462664">
      <w:pPr>
        <w:ind w:firstLine="709"/>
        <w:rPr>
          <w:b/>
          <w:szCs w:val="24"/>
        </w:rPr>
      </w:pPr>
      <w:r>
        <w:rPr>
          <w:b/>
          <w:szCs w:val="24"/>
        </w:rPr>
        <w:t>Indicação dos atores do sistema</w:t>
      </w:r>
      <w:r w:rsidRPr="008234EB">
        <w:rPr>
          <w:b/>
          <w:szCs w:val="24"/>
        </w:rPr>
        <w:t>:</w:t>
      </w:r>
    </w:p>
    <w:p w:rsidR="009E7BB3" w:rsidRDefault="00963574" w:rsidP="00963574">
      <w:pPr>
        <w:rPr>
          <w:b/>
          <w:szCs w:val="24"/>
        </w:rPr>
      </w:pPr>
      <w:r w:rsidRPr="00963574">
        <w:rPr>
          <w:rFonts w:cs="Arial"/>
          <w:szCs w:val="24"/>
        </w:rPr>
        <w:t>&gt;</w:t>
      </w:r>
      <w:proofErr w:type="spellStart"/>
      <w:r w:rsidR="00B92555" w:rsidRPr="00963574">
        <w:rPr>
          <w:rFonts w:cs="Arial"/>
          <w:szCs w:val="24"/>
        </w:rPr>
        <w:t>Usuario</w:t>
      </w:r>
      <w:proofErr w:type="spellEnd"/>
      <w:r w:rsidR="00B92555" w:rsidRPr="00963574">
        <w:rPr>
          <w:rFonts w:cs="Arial"/>
          <w:szCs w:val="24"/>
        </w:rPr>
        <w:t>: é o ator que faz todas as funcionalidades do sistema</w:t>
      </w:r>
    </w:p>
    <w:p w:rsidR="009E7BB3" w:rsidRDefault="009E7BB3" w:rsidP="00963574">
      <w:pPr>
        <w:rPr>
          <w:b/>
          <w:szCs w:val="24"/>
        </w:rPr>
      </w:pPr>
    </w:p>
    <w:p w:rsidR="00E540ED" w:rsidRDefault="00E540ED" w:rsidP="00963574">
      <w:pPr>
        <w:rPr>
          <w:b/>
          <w:szCs w:val="24"/>
        </w:rPr>
      </w:pPr>
    </w:p>
    <w:p w:rsidR="00963574" w:rsidRDefault="00B92555" w:rsidP="00963574">
      <w:pPr>
        <w:rPr>
          <w:rFonts w:cs="Arial"/>
          <w:color w:val="000000"/>
          <w:sz w:val="22"/>
          <w:szCs w:val="24"/>
          <w:lang w:eastAsia="pt-BR"/>
        </w:rPr>
      </w:pPr>
      <w:r w:rsidRPr="008234EB">
        <w:rPr>
          <w:b/>
          <w:szCs w:val="24"/>
        </w:rPr>
        <w:t>Diagrama</w:t>
      </w:r>
      <w:r w:rsidR="00AE3653">
        <w:rPr>
          <w:b/>
          <w:szCs w:val="24"/>
        </w:rPr>
        <w:t xml:space="preserve"> </w:t>
      </w:r>
      <w:r w:rsidRPr="008234EB">
        <w:rPr>
          <w:b/>
          <w:szCs w:val="24"/>
        </w:rPr>
        <w:t>de casos de uso:</w:t>
      </w:r>
      <w:r w:rsidR="00AE3653" w:rsidRPr="00AE3653">
        <w:rPr>
          <w:rFonts w:cs="Arial"/>
          <w:color w:val="000000"/>
          <w:sz w:val="22"/>
          <w:szCs w:val="24"/>
          <w:lang w:eastAsia="pt-BR"/>
        </w:rPr>
        <w:t xml:space="preserve"> </w:t>
      </w:r>
    </w:p>
    <w:p w:rsidR="00963574" w:rsidRDefault="00963574" w:rsidP="00963574">
      <w:pPr>
        <w:rPr>
          <w:rFonts w:cs="Arial"/>
          <w:color w:val="000000"/>
          <w:sz w:val="22"/>
          <w:szCs w:val="24"/>
          <w:lang w:eastAsia="pt-BR"/>
        </w:rPr>
      </w:pPr>
    </w:p>
    <w:p w:rsidR="00462664" w:rsidRPr="008234EB" w:rsidRDefault="00A455CD" w:rsidP="006149B9">
      <w:pPr>
        <w:ind w:firstLine="0"/>
        <w:rPr>
          <w:b/>
          <w:szCs w:val="24"/>
        </w:rPr>
      </w:pPr>
      <w:r>
        <w:rPr>
          <w:rFonts w:cs="Arial"/>
          <w:noProof/>
          <w:color w:val="000000"/>
          <w:sz w:val="22"/>
          <w:szCs w:val="24"/>
          <w:lang w:eastAsia="pt-BR"/>
        </w:rPr>
        <w:lastRenderedPageBreak/>
        <w:pict>
          <v:shape id="_x0000_i1026" type="#_x0000_t75" style="width:453pt;height:413.25pt">
            <v:imagedata r:id="rId15" o:title="CasoUso_Despesa_Facil"/>
          </v:shape>
        </w:pict>
      </w:r>
    </w:p>
    <w:p w:rsidR="00462664" w:rsidRDefault="00462664" w:rsidP="00462664">
      <w:pPr>
        <w:ind w:firstLine="709"/>
        <w:rPr>
          <w:szCs w:val="24"/>
        </w:rPr>
      </w:pPr>
    </w:p>
    <w:p w:rsidR="00014CE1" w:rsidRDefault="00014CE1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462664" w:rsidRDefault="00B92555" w:rsidP="00462664">
      <w:pPr>
        <w:ind w:firstLine="709"/>
        <w:rPr>
          <w:b/>
          <w:szCs w:val="24"/>
        </w:rPr>
      </w:pPr>
      <w:r>
        <w:rPr>
          <w:b/>
          <w:szCs w:val="24"/>
        </w:rPr>
        <w:t>Especificação dos casos de uso</w:t>
      </w:r>
      <w:r w:rsidRPr="008234EB">
        <w:rPr>
          <w:b/>
          <w:szCs w:val="24"/>
        </w:rPr>
        <w:t>:</w:t>
      </w:r>
    </w:p>
    <w:p w:rsidR="00843AD4" w:rsidRPr="008234EB" w:rsidRDefault="00843AD4" w:rsidP="00462664">
      <w:pPr>
        <w:ind w:firstLine="709"/>
        <w:rPr>
          <w:b/>
          <w:szCs w:val="24"/>
        </w:rPr>
      </w:pPr>
    </w:p>
    <w:p w:rsidR="00462664" w:rsidRDefault="00462664" w:rsidP="00462664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E540ED">
            <w:pPr>
              <w:suppressAutoHyphens w:val="0"/>
              <w:spacing w:line="276" w:lineRule="auto"/>
              <w:ind w:firstLine="0"/>
              <w:jc w:val="center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E540ED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Consultar</w:t>
            </w: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540ED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despesa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UC 001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permitir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consulta de despesas já cadastradas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E540ED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já ter feito 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entra na área de fluxo de caixa.</w:t>
            </w:r>
          </w:p>
          <w:p w:rsidR="00462664" w:rsidRPr="00101FC0" w:rsidRDefault="00B92555" w:rsidP="00101FC0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lista todas as despesas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já cadastradas a partir da data atual até 30 dias seguintes.</w:t>
            </w:r>
          </w:p>
          <w:p w:rsidR="00462664" w:rsidRPr="00E35504" w:rsidRDefault="00B92555" w:rsidP="002A2D50">
            <w:pPr>
              <w:numPr>
                <w:ilvl w:val="0"/>
                <w:numId w:val="12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 w:rsidR="00EB3A27"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 w:rsidR="00E540ED">
              <w:rPr>
                <w:rFonts w:cs="Arial"/>
                <w:color w:val="000000"/>
                <w:sz w:val="22"/>
                <w:szCs w:val="22"/>
                <w:lang w:eastAsia="pt-BR"/>
              </w:rPr>
              <w:t>P</w:t>
            </w:r>
            <w:r w:rsidR="00680F7D">
              <w:rPr>
                <w:rFonts w:cs="Arial"/>
                <w:color w:val="000000"/>
                <w:sz w:val="22"/>
                <w:szCs w:val="22"/>
                <w:lang w:eastAsia="pt-BR"/>
              </w:rPr>
              <w:t>reencher apenas uma das datas.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4a.1 O sistema </w:t>
            </w:r>
            <w:r w:rsidR="00680F7D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vai filtrar a partir da data informada, em um período de 30 dias. Para data inicial do valor até 30 dias, caso contrário 30 dias anteriores. 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="009D078C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Informar data inválida.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O sistema mostra mensagem explicativa informando </w:t>
            </w:r>
            <w:r w:rsidR="009D078C">
              <w:rPr>
                <w:rFonts w:cs="Arial"/>
                <w:color w:val="000000"/>
                <w:sz w:val="22"/>
                <w:szCs w:val="22"/>
                <w:lang w:eastAsia="pt-BR"/>
              </w:rPr>
              <w:t>que a data não é válida.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EB3A27"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101FC0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Cadastrar </w:t>
            </w:r>
            <w:r w:rsidR="0040760A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Despesa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002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</w:t>
            </w:r>
            <w:r w:rsidR="002443C9">
              <w:rPr>
                <w:rFonts w:cs="Arial"/>
                <w:color w:val="000000"/>
                <w:sz w:val="22"/>
                <w:szCs w:val="22"/>
                <w:lang w:eastAsia="pt-BR"/>
              </w:rPr>
              <w:t>cadastro de despesas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A42B2C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já ter feito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cadastrar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>despesa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cadastro de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>despesa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informa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os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dados da despesa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sua 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descrição</w:t>
            </w:r>
            <w:r w:rsidR="00D07075">
              <w:rPr>
                <w:rFonts w:cs="Arial"/>
                <w:color w:val="000000"/>
                <w:sz w:val="22"/>
                <w:szCs w:val="24"/>
                <w:lang w:eastAsia="pt-BR"/>
              </w:rPr>
              <w:t>:</w:t>
            </w:r>
            <w:r w:rsidR="001E4F7F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t>data da operação, descrição</w:t>
            </w:r>
            <w:r w:rsidR="00C72978">
              <w:rPr>
                <w:rFonts w:cs="Arial"/>
                <w:color w:val="000000"/>
                <w:sz w:val="22"/>
                <w:szCs w:val="24"/>
                <w:lang w:eastAsia="pt-BR"/>
              </w:rPr>
              <w:t>,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 </w:t>
            </w:r>
            <w:r w:rsidR="000250B5">
              <w:rPr>
                <w:rFonts w:cs="Arial"/>
                <w:color w:val="000000"/>
                <w:sz w:val="22"/>
                <w:szCs w:val="24"/>
                <w:lang w:eastAsia="pt-BR"/>
              </w:rPr>
              <w:t>status (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t xml:space="preserve">pago ou </w:t>
            </w:r>
            <w:r w:rsidR="00394065">
              <w:rPr>
                <w:rFonts w:cs="Arial"/>
                <w:color w:val="000000"/>
                <w:sz w:val="22"/>
                <w:szCs w:val="24"/>
                <w:lang w:eastAsia="pt-BR"/>
              </w:rPr>
              <w:lastRenderedPageBreak/>
              <w:t>pendente) e valor</w:t>
            </w:r>
            <w:r>
              <w:rPr>
                <w:rFonts w:cs="Arial"/>
                <w:color w:val="000000"/>
                <w:sz w:val="22"/>
                <w:szCs w:val="24"/>
                <w:lang w:eastAsia="pt-BR"/>
              </w:rPr>
              <w:t>.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valida os dados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cadastro 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produto</w:t>
            </w:r>
          </w:p>
          <w:p w:rsidR="00462664" w:rsidRPr="00E35504" w:rsidRDefault="00B92555" w:rsidP="002A2D50">
            <w:pPr>
              <w:numPr>
                <w:ilvl w:val="0"/>
                <w:numId w:val="13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C1120F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 w:rsidR="00C1120F">
              <w:rPr>
                <w:rFonts w:cs="Arial"/>
                <w:color w:val="000000"/>
                <w:sz w:val="22"/>
                <w:szCs w:val="22"/>
                <w:lang w:eastAsia="pt-BR"/>
              </w:rPr>
              <w:t>Produto se encontra já cadastrado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4a.1 O sistema mostra mensagem informando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que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já existe </w:t>
            </w:r>
            <w:r w:rsidR="00394065">
              <w:rPr>
                <w:rFonts w:cs="Arial"/>
                <w:color w:val="000000"/>
                <w:sz w:val="22"/>
                <w:szCs w:val="22"/>
                <w:lang w:eastAsia="pt-BR"/>
              </w:rPr>
              <w:t>esta descrição nesta mesma data já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cadastrado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Campos obrigatórios não preenchidos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ca</w:t>
            </w:r>
            <w:r w:rsidR="00394065">
              <w:rPr>
                <w:rFonts w:cs="Arial"/>
                <w:color w:val="000000"/>
                <w:sz w:val="22"/>
                <w:szCs w:val="22"/>
                <w:lang w:eastAsia="pt-BR"/>
              </w:rPr>
              <w:t>mpo obrigatório não preenchido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a.2 O sistema retorna ao passo </w:t>
            </w:r>
            <w:r w:rsidR="00D07075"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05710E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Cadastrar Receita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003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permitir o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cadastro de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receita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E65A69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cadastrado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447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cadastrar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E65A69">
              <w:rPr>
                <w:rFonts w:cs="Arial"/>
                <w:color w:val="000000"/>
                <w:sz w:val="22"/>
                <w:szCs w:val="22"/>
                <w:lang w:eastAsia="pt-BR"/>
              </w:rPr>
              <w:t>receita</w:t>
            </w:r>
          </w:p>
          <w:p w:rsidR="0046266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o formulário para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cadastro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receita</w:t>
            </w:r>
          </w:p>
          <w:p w:rsidR="00462664" w:rsidRPr="00D11B4F" w:rsidRDefault="0039406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informa a data de operação e o valor nos campos abaixo</w:t>
            </w:r>
          </w:p>
          <w:p w:rsidR="00462664" w:rsidRPr="00E35504" w:rsidRDefault="008611F0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recebe e armazena os dados </w:t>
            </w:r>
          </w:p>
          <w:p w:rsidR="00462664" w:rsidRPr="00E3550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confirma o </w:t>
            </w:r>
            <w:r w:rsidR="008611F0">
              <w:rPr>
                <w:rFonts w:cs="Arial"/>
                <w:color w:val="000000"/>
                <w:sz w:val="22"/>
                <w:szCs w:val="22"/>
                <w:lang w:eastAsia="pt-BR"/>
              </w:rPr>
              <w:t>cadastro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</w:t>
            </w:r>
            <w:r w:rsidR="008611F0">
              <w:rPr>
                <w:rFonts w:cs="Arial"/>
                <w:color w:val="000000"/>
                <w:sz w:val="22"/>
                <w:szCs w:val="22"/>
                <w:lang w:eastAsia="pt-BR"/>
              </w:rPr>
              <w:t>e receita</w:t>
            </w:r>
          </w:p>
          <w:p w:rsidR="00462664" w:rsidRPr="00E35504" w:rsidRDefault="00B92555" w:rsidP="002A2D50">
            <w:pPr>
              <w:numPr>
                <w:ilvl w:val="0"/>
                <w:numId w:val="14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3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a –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Data da receita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4a.1 O </w:t>
            </w:r>
            <w:r w:rsidR="00A13131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="008611F0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deve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informar a data de lançamento caso contrário não será possível cadastrar a mesma.</w:t>
            </w:r>
          </w:p>
          <w:p w:rsidR="00462664" w:rsidRPr="00E35504" w:rsidRDefault="00B92555" w:rsidP="002A2D5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4a.2 O sistema retorna ao passo 3 do fluxo principal</w:t>
            </w: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E35504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0E126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Emitir Relatório</w:t>
            </w:r>
            <w:r w:rsidR="001719C5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004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7A0F96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mostrar </w:t>
            </w:r>
            <w:r w:rsidR="00C6389E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em uma tabela a </w:t>
            </w:r>
            <w:r w:rsidR="007A0F96">
              <w:rPr>
                <w:rFonts w:cs="Arial"/>
                <w:color w:val="000000"/>
                <w:sz w:val="22"/>
                <w:szCs w:val="22"/>
                <w:lang w:eastAsia="pt-BR"/>
              </w:rPr>
              <w:t>situação do usuário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F93D9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Ter previamente </w:t>
            </w:r>
            <w:r w:rsidR="00F93D98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cadastrado receita e </w:t>
            </w:r>
            <w:r w:rsidR="006B63DC">
              <w:rPr>
                <w:rFonts w:cs="Arial"/>
                <w:color w:val="000000"/>
                <w:sz w:val="22"/>
                <w:szCs w:val="22"/>
                <w:lang w:eastAsia="pt-BR"/>
              </w:rPr>
              <w:t>despesa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462664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numPr>
                <w:ilvl w:val="0"/>
                <w:numId w:val="15"/>
              </w:numPr>
              <w:tabs>
                <w:tab w:val="clear" w:pos="720"/>
              </w:tabs>
              <w:suppressAutoHyphens w:val="0"/>
              <w:spacing w:line="276" w:lineRule="auto"/>
              <w:ind w:left="447" w:hanging="425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opção de </w:t>
            </w:r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>emitir relatório</w:t>
            </w:r>
          </w:p>
          <w:p w:rsidR="005F7218" w:rsidRDefault="00B92555" w:rsidP="002A2D50">
            <w:pPr>
              <w:numPr>
                <w:ilvl w:val="0"/>
                <w:numId w:val="15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carrega </w:t>
            </w:r>
            <w:r w:rsidR="0046266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uma tabela contendo dados de sua descrição: Relatório no título, </w:t>
            </w:r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no canto esquerdo usuário </w:t>
            </w:r>
            <w:proofErr w:type="spellStart"/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>logado</w:t>
            </w:r>
            <w:proofErr w:type="spellEnd"/>
            <w:r w:rsidR="00515C84">
              <w:rPr>
                <w:rFonts w:cs="Arial"/>
                <w:color w:val="000000"/>
                <w:sz w:val="22"/>
                <w:szCs w:val="22"/>
                <w:lang w:eastAsia="pt-BR"/>
              </w:rPr>
              <w:t>, data do relatório, horário da emissão,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:rsidR="00462664" w:rsidRPr="00E35504" w:rsidRDefault="00B92555" w:rsidP="002A2D50">
            <w:pPr>
              <w:numPr>
                <w:ilvl w:val="0"/>
                <w:numId w:val="15"/>
              </w:numPr>
              <w:tabs>
                <w:tab w:val="clear" w:pos="720"/>
                <w:tab w:val="num" w:pos="377"/>
              </w:tabs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proofErr w:type="spellStart"/>
            <w:r w:rsidR="001B6684">
              <w:rPr>
                <w:rFonts w:cs="Arial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5F7218" w:rsidRPr="00E35504" w:rsidRDefault="005F721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462664" w:rsidRPr="00E35504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E35504" w:rsidRDefault="00B9255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E35504" w:rsidRDefault="00462664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462664" w:rsidRDefault="00462664" w:rsidP="002A2D50">
      <w:pPr>
        <w:ind w:firstLine="709"/>
        <w:rPr>
          <w:szCs w:val="24"/>
        </w:rPr>
      </w:pPr>
    </w:p>
    <w:p w:rsidR="002905E7" w:rsidRDefault="002905E7" w:rsidP="002A2D50">
      <w:pPr>
        <w:ind w:firstLine="709"/>
        <w:rPr>
          <w:szCs w:val="24"/>
        </w:rPr>
      </w:pPr>
    </w:p>
    <w:p w:rsidR="002905E7" w:rsidRDefault="002905E7" w:rsidP="002A2D50">
      <w:pPr>
        <w:ind w:firstLine="709"/>
        <w:rPr>
          <w:szCs w:val="24"/>
        </w:rPr>
      </w:pPr>
    </w:p>
    <w:p w:rsidR="002905E7" w:rsidRDefault="002905E7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C16408" w:rsidRPr="00E35504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 w:rsidR="00D23C37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Filtrar Período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014CE1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005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t>filtrar a pesquisa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ter feito 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login</w:t>
            </w:r>
            <w:proofErr w:type="spellEnd"/>
          </w:p>
        </w:tc>
      </w:tr>
      <w:tr w:rsidR="00C16408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numPr>
                <w:ilvl w:val="0"/>
                <w:numId w:val="16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t>informa a data inicial e final e clica no botão filtrar</w:t>
            </w:r>
          </w:p>
          <w:p w:rsidR="00E540ED" w:rsidRDefault="00C16408" w:rsidP="002A2D50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lista todo conteúdo inserido de forma </w:t>
            </w:r>
            <w:r w:rsidR="00D23C37">
              <w:rPr>
                <w:rFonts w:cs="Arial"/>
                <w:color w:val="000000"/>
                <w:sz w:val="22"/>
                <w:szCs w:val="22"/>
                <w:lang w:eastAsia="pt-BR"/>
              </w:rPr>
              <w:lastRenderedPageBreak/>
              <w:t>crescente conforme as datas selecionadas.</w:t>
            </w:r>
          </w:p>
          <w:p w:rsidR="00E540ED" w:rsidRPr="00E540ED" w:rsidRDefault="00E540ED" w:rsidP="002A2D50">
            <w:pPr>
              <w:numPr>
                <w:ilvl w:val="0"/>
                <w:numId w:val="16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Use Case encerra a operação.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C16408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 w:rsidR="006271BA"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5313F6" w:rsidRDefault="005313F6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  <w:p w:rsidR="00101FC0" w:rsidRPr="00E35504" w:rsidRDefault="00101FC0" w:rsidP="00101FC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 –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Preencher apenas uma das datas.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4a.1 O sistema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vai filtrar a partir da data informada, em um período de 30 dias. Para data inicial do valor até 30 dias, caso contrário 30 dias anteriores. 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 – Informar data inválida.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O sistema mostra mensagem explicativa informando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que a data não é válida.</w:t>
            </w:r>
          </w:p>
          <w:p w:rsidR="00101FC0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4b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.2 O sistema retorna ao passo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2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do fluxo principal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4c – Não informar nenhuma data.</w:t>
            </w:r>
          </w:p>
          <w:p w:rsidR="00101FC0" w:rsidRPr="00E35504" w:rsidRDefault="00101FC0" w:rsidP="00101FC0">
            <w:pPr>
              <w:suppressAutoHyphens w:val="0"/>
              <w:spacing w:line="276" w:lineRule="auto"/>
              <w:ind w:left="709"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4c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.1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Os campos que não possuírem dados vão receber        como padrão o primeiro dia do mês em que o usuário se encontra (</w:t>
            </w:r>
            <w:proofErr w:type="spell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ex</w:t>
            </w:r>
            <w:proofErr w:type="spellEnd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: hoje é dia 14 de agosto, o sistema irá filtrar desde o primeiro dia de agosto até o ultimo dia).</w:t>
            </w: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C16408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E35504" w:rsidRDefault="00C16408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C16408" w:rsidRDefault="00C16408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2905E7" w:rsidRPr="00E35504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Caso de Uso – Excluir Despesas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006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1E4F7F">
              <w:rPr>
                <w:rFonts w:cs="Arial"/>
                <w:color w:val="000000"/>
                <w:sz w:val="22"/>
                <w:szCs w:val="22"/>
                <w:lang w:eastAsia="pt-BR"/>
              </w:rPr>
              <w:t>excluir despesa já cadastrada</w:t>
            </w:r>
          </w:p>
        </w:tc>
      </w:tr>
      <w:tr w:rsidR="002905E7" w:rsidRPr="00E35504" w:rsidTr="000250B5">
        <w:trPr>
          <w:trHeight w:val="573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feito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consulta de despesa</w:t>
            </w:r>
            <w:r w:rsidR="002905E7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 w:rsidR="002905E7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despesa e clica na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opção </w:t>
            </w:r>
            <w:r w:rsidR="001E4F7F">
              <w:rPr>
                <w:rFonts w:cs="Arial"/>
                <w:color w:val="000000"/>
                <w:sz w:val="22"/>
                <w:szCs w:val="22"/>
                <w:lang w:eastAsia="pt-BR"/>
              </w:rPr>
              <w:t>excluir despesa</w:t>
            </w:r>
          </w:p>
          <w:p w:rsidR="002905E7" w:rsidRPr="001E4F7F" w:rsidRDefault="002905E7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1E4F7F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sistema exibe uma mensagem de confirmação de exclusão: “Deseja </w:t>
            </w:r>
            <w:proofErr w:type="gramStart"/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>excluir?”</w:t>
            </w:r>
            <w:proofErr w:type="gramEnd"/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:rsidR="002905E7" w:rsidRDefault="001E4F7F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a exclusão</w:t>
            </w:r>
          </w:p>
          <w:p w:rsidR="002905E7" w:rsidRPr="00E35504" w:rsidRDefault="002905E7" w:rsidP="002A2D50">
            <w:pPr>
              <w:numPr>
                <w:ilvl w:val="0"/>
                <w:numId w:val="17"/>
              </w:numPr>
              <w:suppressAutoHyphens w:val="0"/>
              <w:spacing w:line="276" w:lineRule="auto"/>
              <w:ind w:left="377" w:hanging="377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2905E7" w:rsidRDefault="002905E7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2905E7" w:rsidRPr="00E35504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Alterar Despesas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007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 w:rsidR="001E4F7F">
              <w:rPr>
                <w:rFonts w:cs="Arial"/>
                <w:color w:val="000000"/>
                <w:sz w:val="22"/>
                <w:szCs w:val="22"/>
                <w:lang w:eastAsia="pt-BR"/>
              </w:rPr>
              <w:t>alterar despesas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proofErr w:type="gramEnd"/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Ter feito consulta de despesas</w:t>
            </w:r>
          </w:p>
        </w:tc>
      </w:tr>
      <w:tr w:rsidR="002905E7" w:rsidRPr="00E35504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43" w:rsidRPr="00E35504" w:rsidRDefault="00EB7143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despesa e clica na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opção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alterar despesa</w:t>
            </w:r>
          </w:p>
          <w:p w:rsidR="002905E7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 w:rsidR="00FF289A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inicializa um 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>formulário</w:t>
            </w:r>
            <w:r w:rsidR="00FF289A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para que o usuário </w:t>
            </w:r>
            <w:r w:rsidR="00950882">
              <w:rPr>
                <w:rFonts w:cs="Arial"/>
                <w:color w:val="000000"/>
                <w:sz w:val="22"/>
                <w:szCs w:val="22"/>
                <w:lang w:eastAsia="pt-BR"/>
              </w:rPr>
              <w:t>altere</w:t>
            </w:r>
            <w:r w:rsidR="00FF289A">
              <w:rPr>
                <w:rFonts w:cs="Arial"/>
                <w:color w:val="000000"/>
                <w:sz w:val="22"/>
                <w:szCs w:val="22"/>
                <w:lang w:eastAsia="pt-BR"/>
              </w:rPr>
              <w:t>.</w:t>
            </w:r>
          </w:p>
          <w:p w:rsidR="002905E7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usuário preenche os campos de sua descrição</w:t>
            </w:r>
            <w:r w:rsidR="00EB7143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conforme o Use Case 002.</w:t>
            </w:r>
          </w:p>
          <w:p w:rsidR="002905E7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valida os dados</w:t>
            </w:r>
          </w:p>
          <w:p w:rsidR="002905E7" w:rsidRDefault="00950882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confirma a alteração</w:t>
            </w:r>
          </w:p>
          <w:p w:rsidR="002905E7" w:rsidRPr="00E35504" w:rsidRDefault="002905E7" w:rsidP="002A2D50">
            <w:pPr>
              <w:numPr>
                <w:ilvl w:val="0"/>
                <w:numId w:val="18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2905E7" w:rsidRPr="00E35504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E35504" w:rsidRDefault="002905E7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2905E7" w:rsidRDefault="002905E7" w:rsidP="002A2D50">
      <w:pPr>
        <w:ind w:firstLine="709"/>
        <w:rPr>
          <w:szCs w:val="24"/>
        </w:rPr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950882" w:rsidRPr="00E35504" w:rsidTr="000250B5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 xml:space="preserve">Caso de Uso –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Alterar Linguagem</w:t>
            </w:r>
          </w:p>
        </w:tc>
      </w:tr>
      <w:tr w:rsidR="00950882" w:rsidRPr="00E35504" w:rsidTr="00950882">
        <w:trPr>
          <w:trHeight w:val="382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UC 008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Este caso de uso tem por objetivo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alterar a linguagem do sistema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0250B5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Não é necessário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use case inicia quando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usuário 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seleciona 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linguagem que deseja</w:t>
            </w:r>
          </w:p>
          <w:p w:rsidR="00950882" w:rsidRDefault="00950882" w:rsidP="002A2D50">
            <w:pPr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O sistema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altera a linguagem de todo o software.</w:t>
            </w:r>
          </w:p>
          <w:p w:rsidR="00950882" w:rsidRPr="00E35504" w:rsidRDefault="00950882" w:rsidP="002A2D50">
            <w:pPr>
              <w:numPr>
                <w:ilvl w:val="0"/>
                <w:numId w:val="19"/>
              </w:numPr>
              <w:suppressAutoHyphens w:val="0"/>
              <w:spacing w:line="276" w:lineRule="auto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O sistema encerra a operação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>Não possui</w:t>
            </w: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*a – Em qualquer momento o </w:t>
            </w:r>
            <w:r>
              <w:rPr>
                <w:rFonts w:cs="Arial"/>
                <w:color w:val="000000"/>
                <w:sz w:val="22"/>
                <w:szCs w:val="22"/>
                <w:lang w:eastAsia="pt-BR"/>
              </w:rPr>
              <w:t>usuário</w:t>
            </w:r>
            <w:r w:rsidRPr="00E35504">
              <w:rPr>
                <w:rFonts w:cs="Arial"/>
                <w:color w:val="000000"/>
                <w:sz w:val="22"/>
                <w:szCs w:val="22"/>
                <w:lang w:eastAsia="pt-BR"/>
              </w:rPr>
              <w:t xml:space="preserve"> pode sair do sistema</w:t>
            </w:r>
          </w:p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  <w:tr w:rsidR="00950882" w:rsidRPr="00E35504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E35504">
              <w:rPr>
                <w:rFonts w:cs="Arial"/>
                <w:b/>
                <w:bCs/>
                <w:color w:val="000000"/>
                <w:sz w:val="22"/>
                <w:szCs w:val="22"/>
                <w:lang w:eastAsia="pt-BR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E35504" w:rsidRDefault="00950882" w:rsidP="002A2D50">
            <w:pPr>
              <w:suppressAutoHyphens w:val="0"/>
              <w:spacing w:line="276" w:lineRule="auto"/>
              <w:ind w:firstLine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950882" w:rsidRDefault="00950882" w:rsidP="00462664">
      <w:pPr>
        <w:ind w:firstLine="709"/>
        <w:rPr>
          <w:szCs w:val="24"/>
        </w:rPr>
      </w:pPr>
    </w:p>
    <w:p w:rsidR="00184768" w:rsidRDefault="00184768" w:rsidP="00462664">
      <w:pPr>
        <w:ind w:firstLine="0"/>
        <w:rPr>
          <w:szCs w:val="24"/>
        </w:rPr>
      </w:pPr>
    </w:p>
    <w:p w:rsidR="00462664" w:rsidRDefault="00184768" w:rsidP="00462664">
      <w:pPr>
        <w:ind w:firstLine="0"/>
        <w:rPr>
          <w:szCs w:val="24"/>
        </w:rPr>
      </w:pPr>
      <w:r>
        <w:rPr>
          <w:szCs w:val="24"/>
        </w:rPr>
        <w:t>3.2.6</w:t>
      </w:r>
      <w:r w:rsidR="00B92555">
        <w:rPr>
          <w:szCs w:val="24"/>
        </w:rPr>
        <w:t xml:space="preserve"> </w:t>
      </w:r>
      <w:r w:rsidR="00B92555" w:rsidRPr="003447F4">
        <w:rPr>
          <w:szCs w:val="24"/>
        </w:rPr>
        <w:t>Diagrama de Atividades</w:t>
      </w:r>
    </w:p>
    <w:p w:rsidR="00462664" w:rsidRDefault="00462664" w:rsidP="00462664">
      <w:pPr>
        <w:ind w:firstLine="709"/>
        <w:rPr>
          <w:szCs w:val="24"/>
        </w:rPr>
      </w:pPr>
    </w:p>
    <w:p w:rsidR="00254291" w:rsidRDefault="00A455CD" w:rsidP="00462664">
      <w:pPr>
        <w:ind w:firstLine="709"/>
        <w:rPr>
          <w:szCs w:val="24"/>
        </w:rPr>
      </w:pPr>
      <w:r>
        <w:rPr>
          <w:szCs w:val="24"/>
        </w:rPr>
        <w:lastRenderedPageBreak/>
        <w:pict>
          <v:shape id="_x0000_i1027" type="#_x0000_t75" style="width:452.25pt;height:469.5pt">
            <v:imagedata r:id="rId16" o:title="Diagrama_Atividade_DespesaFacil"/>
          </v:shape>
        </w:pict>
      </w:r>
    </w:p>
    <w:p w:rsidR="00462664" w:rsidRDefault="00462664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Default="00184768" w:rsidP="00462664">
      <w:pPr>
        <w:ind w:firstLine="709"/>
        <w:rPr>
          <w:szCs w:val="24"/>
        </w:rPr>
      </w:pPr>
    </w:p>
    <w:p w:rsidR="00184768" w:rsidRPr="003447F4" w:rsidRDefault="00184768" w:rsidP="00184768">
      <w:pPr>
        <w:ind w:firstLine="709"/>
        <w:rPr>
          <w:szCs w:val="24"/>
        </w:rPr>
      </w:pPr>
    </w:p>
    <w:p w:rsidR="00184768" w:rsidRDefault="00184768" w:rsidP="00184768">
      <w:pPr>
        <w:ind w:firstLine="0"/>
        <w:rPr>
          <w:szCs w:val="24"/>
        </w:rPr>
      </w:pPr>
      <w:r w:rsidRPr="003447F4">
        <w:rPr>
          <w:szCs w:val="24"/>
        </w:rPr>
        <w:t>3.2.</w:t>
      </w:r>
      <w:r>
        <w:rPr>
          <w:szCs w:val="24"/>
        </w:rPr>
        <w:t xml:space="preserve">7 </w:t>
      </w:r>
      <w:r w:rsidRPr="003447F4">
        <w:rPr>
          <w:szCs w:val="24"/>
        </w:rPr>
        <w:t>Diagrama de Classes</w:t>
      </w:r>
    </w:p>
    <w:p w:rsidR="00184768" w:rsidRPr="003447F4" w:rsidRDefault="00184768" w:rsidP="00184768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lastRenderedPageBreak/>
        <w:drawing>
          <wp:inline distT="0" distB="0" distL="0" distR="0">
            <wp:extent cx="4781550" cy="2228850"/>
            <wp:effectExtent l="0" t="0" r="0" b="0"/>
            <wp:docPr id="2" name="Imagem 2" descr="DespesaFacil_Diagrama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pesaFacil_DiagramaClas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68" w:rsidRPr="003447F4" w:rsidRDefault="00184768" w:rsidP="00462664">
      <w:pPr>
        <w:ind w:firstLine="709"/>
        <w:rPr>
          <w:szCs w:val="24"/>
        </w:rPr>
      </w:pPr>
    </w:p>
    <w:p w:rsidR="00462664" w:rsidRDefault="00184768" w:rsidP="00462664">
      <w:pPr>
        <w:ind w:firstLine="0"/>
        <w:rPr>
          <w:szCs w:val="24"/>
        </w:rPr>
      </w:pPr>
      <w:r>
        <w:rPr>
          <w:szCs w:val="24"/>
        </w:rPr>
        <w:t>3.2.8</w:t>
      </w:r>
      <w:r w:rsidR="00B92555">
        <w:rPr>
          <w:szCs w:val="24"/>
        </w:rPr>
        <w:t xml:space="preserve"> </w:t>
      </w:r>
      <w:r w:rsidR="00B92555" w:rsidRPr="003447F4">
        <w:rPr>
          <w:szCs w:val="24"/>
        </w:rPr>
        <w:t>Diagrama de Sequência</w:t>
      </w:r>
    </w:p>
    <w:p w:rsidR="00184768" w:rsidRDefault="00A455CD" w:rsidP="00462664">
      <w:pPr>
        <w:ind w:firstLine="709"/>
        <w:rPr>
          <w:szCs w:val="24"/>
        </w:rPr>
      </w:pPr>
      <w:r>
        <w:rPr>
          <w:noProof/>
          <w:szCs w:val="24"/>
          <w:lang w:eastAsia="pt-BR"/>
        </w:rPr>
        <w:pict>
          <v:shape id="_x0000_i1028" type="#_x0000_t75" style="width:453pt;height:258.75pt">
            <v:imagedata r:id="rId18" o:title="Diagrama_Sequencia_DespesaFacil"/>
          </v:shape>
        </w:pict>
      </w:r>
    </w:p>
    <w:p w:rsidR="00184768" w:rsidRDefault="00184768" w:rsidP="00184768">
      <w:pPr>
        <w:ind w:firstLine="0"/>
        <w:rPr>
          <w:szCs w:val="24"/>
        </w:rPr>
      </w:pPr>
    </w:p>
    <w:p w:rsidR="00184768" w:rsidRDefault="00184768" w:rsidP="00184768">
      <w:pPr>
        <w:ind w:firstLine="0"/>
        <w:rPr>
          <w:szCs w:val="24"/>
        </w:rPr>
      </w:pPr>
      <w:r>
        <w:rPr>
          <w:szCs w:val="24"/>
        </w:rPr>
        <w:t xml:space="preserve">3.2.9 </w:t>
      </w:r>
      <w:r w:rsidRPr="003447F4">
        <w:rPr>
          <w:szCs w:val="24"/>
        </w:rPr>
        <w:t>Diagrama de Estados</w:t>
      </w:r>
    </w:p>
    <w:p w:rsidR="00184768" w:rsidRDefault="00184768" w:rsidP="00184768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:rsidR="00462664" w:rsidRPr="003447F4" w:rsidRDefault="00462664" w:rsidP="00462664">
      <w:pPr>
        <w:ind w:firstLine="0"/>
        <w:rPr>
          <w:szCs w:val="24"/>
        </w:rPr>
      </w:pPr>
    </w:p>
    <w:p w:rsidR="00233E5F" w:rsidRDefault="00B92555" w:rsidP="00F41824">
      <w:pPr>
        <w:ind w:firstLine="0"/>
        <w:rPr>
          <w:szCs w:val="24"/>
        </w:rPr>
      </w:pPr>
      <w:r w:rsidRPr="003447F4">
        <w:rPr>
          <w:szCs w:val="24"/>
        </w:rPr>
        <w:lastRenderedPageBreak/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>
        <w:rPr>
          <w:szCs w:val="24"/>
        </w:rPr>
        <w:t>Entidade-R</w:t>
      </w:r>
      <w:r w:rsidRPr="003447F4">
        <w:rPr>
          <w:szCs w:val="24"/>
        </w:rPr>
        <w:t>elacionamento</w:t>
      </w:r>
      <w:r w:rsidR="00F41824">
        <w:rPr>
          <w:szCs w:val="24"/>
        </w:rPr>
        <w:t xml:space="preserve"> </w:t>
      </w:r>
      <w:r>
        <w:rPr>
          <w:szCs w:val="24"/>
        </w:rPr>
        <w:t>Modelagem do banco de dados.</w:t>
      </w:r>
      <w:bookmarkEnd w:id="1"/>
      <w:r w:rsidR="00A455CD">
        <w:rPr>
          <w:szCs w:val="24"/>
        </w:rPr>
        <w:pict>
          <v:shape id="_x0000_i1029" type="#_x0000_t75" style="width:453pt;height:213.75pt">
            <v:imagedata r:id="rId19" o:title="Diagrama_Entidade_Relacionamento"/>
          </v:shape>
        </w:pict>
      </w:r>
    </w:p>
    <w:p w:rsidR="00233E5F" w:rsidRPr="00233E5F" w:rsidRDefault="00233E5F" w:rsidP="00233E5F">
      <w:pPr>
        <w:rPr>
          <w:szCs w:val="24"/>
        </w:rPr>
      </w:pPr>
    </w:p>
    <w:p w:rsidR="00233E5F" w:rsidRDefault="00233E5F" w:rsidP="00233E5F">
      <w:pPr>
        <w:rPr>
          <w:szCs w:val="24"/>
        </w:rPr>
      </w:pPr>
    </w:p>
    <w:p w:rsidR="00233E5F" w:rsidRDefault="00233E5F" w:rsidP="00233E5F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>4 Ferramentas e Métodos ou Desenvolvimento</w:t>
      </w:r>
    </w:p>
    <w:p w:rsidR="00233E5F" w:rsidRDefault="00233E5F" w:rsidP="00233E5F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:rsidR="00233E5F" w:rsidRDefault="00233E5F" w:rsidP="00233E5F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:rsidR="00233E5F" w:rsidRDefault="00233E5F" w:rsidP="00233E5F">
      <w:pPr>
        <w:autoSpaceDE w:val="0"/>
        <w:autoSpaceDN w:val="0"/>
        <w:adjustRightInd w:val="0"/>
        <w:ind w:firstLine="0"/>
        <w:rPr>
          <w:szCs w:val="24"/>
        </w:rPr>
      </w:pPr>
      <w:r>
        <w:rPr>
          <w:b/>
          <w:bCs/>
          <w:szCs w:val="24"/>
        </w:rPr>
        <w:tab/>
      </w:r>
      <w:r w:rsidRPr="004660BB">
        <w:rPr>
          <w:szCs w:val="24"/>
        </w:rPr>
        <w:t>4.1 Ferramentas</w:t>
      </w:r>
    </w:p>
    <w:p w:rsidR="00233E5F" w:rsidRDefault="00233E5F" w:rsidP="00233E5F">
      <w:pPr>
        <w:autoSpaceDE w:val="0"/>
        <w:autoSpaceDN w:val="0"/>
        <w:adjustRightInd w:val="0"/>
        <w:ind w:firstLine="0"/>
        <w:rPr>
          <w:b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Para a criação do conteúdo presente no projeto foi necessário utilizar algumas ferramentas que possibilitam a criação de diagramas e edição de texto, sendo </w:t>
      </w:r>
      <w:r w:rsidRPr="00233E5F">
        <w:rPr>
          <w:b/>
          <w:szCs w:val="24"/>
        </w:rPr>
        <w:t>draw.io</w:t>
      </w:r>
      <w:r>
        <w:rPr>
          <w:szCs w:val="24"/>
        </w:rPr>
        <w:t xml:space="preserve"> responsável pela construção dos diagramas salvo o de entidade relacionamento (item 3.2.10), o qual foi usado uma ferramenta desenvolvida em </w:t>
      </w:r>
      <w:proofErr w:type="spellStart"/>
      <w:r>
        <w:rPr>
          <w:szCs w:val="24"/>
        </w:rPr>
        <w:t>java</w:t>
      </w:r>
      <w:proofErr w:type="spellEnd"/>
      <w:r>
        <w:rPr>
          <w:szCs w:val="24"/>
        </w:rPr>
        <w:t xml:space="preserve"> chamada </w:t>
      </w:r>
      <w:proofErr w:type="spellStart"/>
      <w:r w:rsidRPr="00233E5F">
        <w:rPr>
          <w:b/>
          <w:szCs w:val="24"/>
        </w:rPr>
        <w:t>brModelo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e para ediç</w:t>
      </w:r>
      <w:r w:rsidR="00737502">
        <w:rPr>
          <w:szCs w:val="24"/>
        </w:rPr>
        <w:t xml:space="preserve">ão de texto foi escolhido o </w:t>
      </w:r>
      <w:r w:rsidR="00737502" w:rsidRPr="00737502">
        <w:rPr>
          <w:b/>
          <w:szCs w:val="24"/>
        </w:rPr>
        <w:t>Microsoft Word</w:t>
      </w:r>
      <w:r w:rsidR="0019414C">
        <w:rPr>
          <w:b/>
          <w:szCs w:val="24"/>
        </w:rPr>
        <w:t xml:space="preserve"> </w:t>
      </w:r>
      <w:r w:rsidR="0019414C">
        <w:rPr>
          <w:szCs w:val="24"/>
        </w:rPr>
        <w:t xml:space="preserve">e para o </w:t>
      </w:r>
      <w:proofErr w:type="spellStart"/>
      <w:r w:rsidR="0019414C">
        <w:rPr>
          <w:szCs w:val="24"/>
        </w:rPr>
        <w:t>auxilio</w:t>
      </w:r>
      <w:proofErr w:type="spellEnd"/>
      <w:r w:rsidR="0019414C">
        <w:rPr>
          <w:szCs w:val="24"/>
        </w:rPr>
        <w:t xml:space="preserve"> do desenvolvimento foi optado por escolher o </w:t>
      </w:r>
      <w:r w:rsidR="00D17279" w:rsidRPr="00D17279">
        <w:rPr>
          <w:b/>
          <w:szCs w:val="24"/>
        </w:rPr>
        <w:t xml:space="preserve">Microsoft </w:t>
      </w:r>
      <w:proofErr w:type="spellStart"/>
      <w:r w:rsidR="0019414C" w:rsidRPr="0019414C">
        <w:rPr>
          <w:b/>
          <w:szCs w:val="24"/>
        </w:rPr>
        <w:t>VisualStudio</w:t>
      </w:r>
      <w:proofErr w:type="spellEnd"/>
      <w:r w:rsidR="00737502">
        <w:rPr>
          <w:b/>
          <w:szCs w:val="24"/>
        </w:rPr>
        <w:t>.</w:t>
      </w:r>
    </w:p>
    <w:p w:rsidR="00737502" w:rsidRDefault="00737502" w:rsidP="00233E5F">
      <w:pPr>
        <w:autoSpaceDE w:val="0"/>
        <w:autoSpaceDN w:val="0"/>
        <w:adjustRightInd w:val="0"/>
        <w:ind w:firstLine="0"/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Pr="00D17279">
        <w:rPr>
          <w:szCs w:val="24"/>
        </w:rPr>
        <w:t>Draw.io</w:t>
      </w:r>
      <w:r>
        <w:rPr>
          <w:szCs w:val="24"/>
        </w:rPr>
        <w:t xml:space="preserve"> foi selecionado pelo fato de sua plataforma ser na web, com isso não foi necessário utilizar muito recurso (processamento, memória. etc.) do meu notebook.</w:t>
      </w:r>
    </w:p>
    <w:p w:rsidR="00737502" w:rsidRDefault="00737502" w:rsidP="00233E5F">
      <w:pPr>
        <w:autoSpaceDE w:val="0"/>
        <w:autoSpaceDN w:val="0"/>
        <w:adjustRightInd w:val="0"/>
        <w:ind w:firstLine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D17279">
        <w:rPr>
          <w:szCs w:val="24"/>
        </w:rPr>
        <w:t>brModelo</w:t>
      </w:r>
      <w:proofErr w:type="spellEnd"/>
      <w:proofErr w:type="gramEnd"/>
      <w:r>
        <w:rPr>
          <w:b/>
          <w:szCs w:val="24"/>
        </w:rPr>
        <w:t xml:space="preserve"> </w:t>
      </w:r>
      <w:r>
        <w:rPr>
          <w:szCs w:val="24"/>
        </w:rPr>
        <w:t>foi selecionado pelo formato em que renderiza (mostra na tela)  as entidades e associações semelhante com as que foram apresentadas em aula de Banco de Dados.</w:t>
      </w:r>
    </w:p>
    <w:p w:rsidR="00737502" w:rsidRDefault="00737502" w:rsidP="00233E5F">
      <w:pPr>
        <w:autoSpaceDE w:val="0"/>
        <w:autoSpaceDN w:val="0"/>
        <w:adjustRightInd w:val="0"/>
        <w:ind w:firstLine="0"/>
        <w:rPr>
          <w:szCs w:val="24"/>
        </w:rPr>
      </w:pPr>
      <w:r>
        <w:rPr>
          <w:szCs w:val="24"/>
        </w:rPr>
        <w:tab/>
      </w:r>
      <w:r w:rsidR="00C20D1E">
        <w:rPr>
          <w:szCs w:val="24"/>
        </w:rPr>
        <w:tab/>
        <w:t>Além disso, foi optado por</w:t>
      </w:r>
      <w:r>
        <w:rPr>
          <w:szCs w:val="24"/>
        </w:rPr>
        <w:t xml:space="preserve"> utilizar o </w:t>
      </w:r>
      <w:r w:rsidRPr="00D17279">
        <w:rPr>
          <w:szCs w:val="24"/>
        </w:rPr>
        <w:t xml:space="preserve">Microsoft Word </w:t>
      </w:r>
      <w:r>
        <w:rPr>
          <w:szCs w:val="24"/>
        </w:rPr>
        <w:t>por ser o editor mais completo e também pelo Sistema Operacional (Windows) que utilizei para utiliza-la.</w:t>
      </w:r>
    </w:p>
    <w:p w:rsidR="00C20D1E" w:rsidRPr="00737502" w:rsidRDefault="00C20D1E" w:rsidP="00233E5F">
      <w:pPr>
        <w:autoSpaceDE w:val="0"/>
        <w:autoSpaceDN w:val="0"/>
        <w:adjustRightInd w:val="0"/>
        <w:ind w:firstLine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 xml:space="preserve">Também usamos </w:t>
      </w:r>
      <w:r w:rsidR="0019414C">
        <w:rPr>
          <w:szCs w:val="24"/>
        </w:rPr>
        <w:t xml:space="preserve">o Microsoft Visual Studio para cumprir o papel de </w:t>
      </w:r>
      <w:r>
        <w:rPr>
          <w:szCs w:val="24"/>
        </w:rPr>
        <w:t>uma IDE -</w:t>
      </w:r>
      <w:r w:rsidRPr="00C20D1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20D1E">
        <w:rPr>
          <w:rFonts w:cs="Arial"/>
          <w:i/>
          <w:color w:val="222222"/>
          <w:shd w:val="clear" w:color="auto" w:fill="FFFFFF"/>
        </w:rPr>
        <w:t>Integrated</w:t>
      </w:r>
      <w:proofErr w:type="spellEnd"/>
      <w:r w:rsidRPr="00C20D1E">
        <w:rPr>
          <w:rFonts w:cs="Arial"/>
          <w:i/>
          <w:color w:val="222222"/>
          <w:shd w:val="clear" w:color="auto" w:fill="FFFFFF"/>
        </w:rPr>
        <w:t xml:space="preserve"> </w:t>
      </w:r>
      <w:proofErr w:type="spellStart"/>
      <w:r w:rsidRPr="00C20D1E">
        <w:rPr>
          <w:rFonts w:cs="Arial"/>
          <w:i/>
          <w:color w:val="222222"/>
          <w:shd w:val="clear" w:color="auto" w:fill="FFFFFF"/>
        </w:rPr>
        <w:t>Development</w:t>
      </w:r>
      <w:proofErr w:type="spellEnd"/>
      <w:r w:rsidRPr="00C20D1E">
        <w:rPr>
          <w:rFonts w:cs="Arial"/>
          <w:i/>
          <w:color w:val="222222"/>
          <w:shd w:val="clear" w:color="auto" w:fill="FFFFFF"/>
        </w:rPr>
        <w:t xml:space="preserve"> </w:t>
      </w:r>
      <w:proofErr w:type="spellStart"/>
      <w:r w:rsidRPr="00C20D1E">
        <w:rPr>
          <w:rFonts w:cs="Arial"/>
          <w:i/>
          <w:color w:val="222222"/>
          <w:shd w:val="clear" w:color="auto" w:fill="FFFFFF"/>
        </w:rPr>
        <w:t>Environment</w:t>
      </w:r>
      <w:proofErr w:type="spellEnd"/>
      <w:r w:rsidRPr="00C20D1E">
        <w:rPr>
          <w:rFonts w:cs="Arial"/>
          <w:i/>
          <w:color w:val="222222"/>
          <w:shd w:val="clear" w:color="auto" w:fill="FFFFFF"/>
        </w:rPr>
        <w:t> </w:t>
      </w:r>
      <w:r w:rsidR="0019414C">
        <w:rPr>
          <w:szCs w:val="24"/>
        </w:rPr>
        <w:t>– Ambiente de Desenvolvimento integrado, para desenvolver o Aplicativo</w:t>
      </w:r>
      <w:r w:rsidR="00401405">
        <w:rPr>
          <w:szCs w:val="24"/>
        </w:rPr>
        <w:t>.</w:t>
      </w:r>
    </w:p>
    <w:p w:rsidR="00462664" w:rsidRDefault="00462664" w:rsidP="00233E5F">
      <w:pPr>
        <w:rPr>
          <w:szCs w:val="24"/>
        </w:rPr>
      </w:pPr>
    </w:p>
    <w:p w:rsidR="00D80BE0" w:rsidRDefault="00D80BE0" w:rsidP="00233E5F">
      <w:pPr>
        <w:rPr>
          <w:szCs w:val="24"/>
        </w:rPr>
      </w:pPr>
    </w:p>
    <w:p w:rsidR="00D80BE0" w:rsidRDefault="00D80BE0" w:rsidP="00233E5F">
      <w:pPr>
        <w:rPr>
          <w:szCs w:val="24"/>
        </w:rPr>
      </w:pPr>
    </w:p>
    <w:p w:rsidR="000A714B" w:rsidRDefault="000A714B" w:rsidP="000A714B">
      <w:pPr>
        <w:ind w:firstLine="708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</w:p>
    <w:p w:rsidR="000A714B" w:rsidRDefault="000A714B" w:rsidP="000A714B">
      <w:pPr>
        <w:ind w:firstLine="708"/>
        <w:rPr>
          <w:szCs w:val="24"/>
        </w:rPr>
      </w:pPr>
      <w:r>
        <w:rPr>
          <w:szCs w:val="24"/>
        </w:rPr>
        <w:tab/>
        <w:t xml:space="preserve">Para desenvolver o aplicativo </w:t>
      </w:r>
      <w:r w:rsidR="00D80BE0">
        <w:rPr>
          <w:szCs w:val="24"/>
        </w:rPr>
        <w:t>de despesas pessoais, foi estudado levando em considerações o que visualizamos na faculdade e por não consumir tanto recurso</w:t>
      </w:r>
      <w:r w:rsidR="00C20D1E">
        <w:rPr>
          <w:szCs w:val="24"/>
        </w:rPr>
        <w:t xml:space="preserve"> do hardware (dos componentes internos do computador) para um melhor desempenho aparelhos (celulares, </w:t>
      </w:r>
      <w:proofErr w:type="spellStart"/>
      <w:r w:rsidR="00C20D1E">
        <w:rPr>
          <w:szCs w:val="24"/>
        </w:rPr>
        <w:t>teblets</w:t>
      </w:r>
      <w:proofErr w:type="spellEnd"/>
      <w:r w:rsidR="00C20D1E">
        <w:rPr>
          <w:szCs w:val="24"/>
        </w:rPr>
        <w:t xml:space="preserve">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:rsidR="00401405" w:rsidRPr="0005385D" w:rsidRDefault="00401405" w:rsidP="000A714B">
      <w:pPr>
        <w:ind w:firstLine="708"/>
        <w:rPr>
          <w:i/>
          <w:szCs w:val="24"/>
        </w:rPr>
      </w:pPr>
      <w:r>
        <w:rPr>
          <w:szCs w:val="24"/>
        </w:rPr>
        <w:tab/>
        <w:t xml:space="preserve">Para uma melhor performance para o usuário dentro da web foi adotado o padrão </w:t>
      </w:r>
      <w:proofErr w:type="spellStart"/>
      <w:r w:rsidRPr="00401405">
        <w:rPr>
          <w:b/>
          <w:i/>
          <w:szCs w:val="24"/>
        </w:rPr>
        <w:t>RestFull</w:t>
      </w:r>
      <w:proofErr w:type="spellEnd"/>
      <w:r w:rsidR="0005385D">
        <w:rPr>
          <w:b/>
          <w:i/>
          <w:szCs w:val="24"/>
        </w:rPr>
        <w:t xml:space="preserve"> </w:t>
      </w:r>
      <w:r w:rsidR="0005385D">
        <w:rPr>
          <w:i/>
          <w:szCs w:val="24"/>
        </w:rPr>
        <w:t>–</w:t>
      </w:r>
      <w:proofErr w:type="spellStart"/>
      <w:r w:rsidR="0005385D" w:rsidRPr="0005385D">
        <w:rPr>
          <w:i/>
          <w:szCs w:val="24"/>
        </w:rPr>
        <w:t>Representation</w:t>
      </w:r>
      <w:proofErr w:type="spellEnd"/>
      <w:r w:rsidR="0005385D" w:rsidRPr="0005385D">
        <w:rPr>
          <w:i/>
          <w:szCs w:val="24"/>
        </w:rPr>
        <w:t xml:space="preserve"> </w:t>
      </w:r>
      <w:proofErr w:type="spellStart"/>
      <w:r w:rsidR="0005385D" w:rsidRPr="0005385D">
        <w:rPr>
          <w:i/>
          <w:szCs w:val="24"/>
        </w:rPr>
        <w:t>State</w:t>
      </w:r>
      <w:proofErr w:type="spellEnd"/>
      <w:r w:rsidR="0005385D" w:rsidRPr="0005385D">
        <w:rPr>
          <w:i/>
          <w:szCs w:val="24"/>
        </w:rPr>
        <w:t xml:space="preserve"> </w:t>
      </w:r>
      <w:proofErr w:type="spellStart"/>
      <w:r w:rsidR="0005385D" w:rsidRPr="0005385D">
        <w:rPr>
          <w:i/>
          <w:szCs w:val="24"/>
        </w:rPr>
        <w:t>Transfer</w:t>
      </w:r>
      <w:r w:rsidR="0005385D">
        <w:rPr>
          <w:rFonts w:cs="Arial"/>
          <w:color w:val="4D5156"/>
          <w:sz w:val="21"/>
          <w:szCs w:val="21"/>
          <w:shd w:val="clear" w:color="auto" w:fill="FFFFFF"/>
        </w:rPr>
        <w:t>r</w:t>
      </w:r>
      <w:proofErr w:type="spellEnd"/>
      <w:r w:rsidR="0005385D">
        <w:rPr>
          <w:szCs w:val="24"/>
        </w:rPr>
        <w:t xml:space="preserve">, </w:t>
      </w:r>
      <w:r w:rsidR="0005385D" w:rsidRPr="0005385D">
        <w:rPr>
          <w:b/>
          <w:szCs w:val="24"/>
        </w:rPr>
        <w:t>SPA</w:t>
      </w:r>
      <w:r>
        <w:rPr>
          <w:szCs w:val="24"/>
        </w:rPr>
        <w:t xml:space="preserve"> </w:t>
      </w:r>
      <w:r w:rsidR="0005385D">
        <w:rPr>
          <w:szCs w:val="24"/>
        </w:rPr>
        <w:t xml:space="preserve">– </w:t>
      </w:r>
      <w:r w:rsidR="0005385D" w:rsidRPr="0005385D">
        <w:rPr>
          <w:i/>
          <w:szCs w:val="24"/>
        </w:rPr>
        <w:t>Single-Page-</w:t>
      </w:r>
      <w:proofErr w:type="spellStart"/>
      <w:r w:rsidR="0005385D" w:rsidRPr="0005385D">
        <w:rPr>
          <w:i/>
          <w:szCs w:val="24"/>
        </w:rPr>
        <w:t>Aplication</w:t>
      </w:r>
      <w:proofErr w:type="spellEnd"/>
      <w:r w:rsidR="000F2B66">
        <w:rPr>
          <w:i/>
          <w:szCs w:val="24"/>
        </w:rPr>
        <w:t>.</w:t>
      </w:r>
    </w:p>
    <w:p w:rsidR="00C20D1E" w:rsidRDefault="00C20D1E" w:rsidP="000A714B">
      <w:pPr>
        <w:ind w:firstLine="708"/>
        <w:rPr>
          <w:i/>
          <w:szCs w:val="24"/>
        </w:rPr>
      </w:pPr>
      <w:r w:rsidRPr="0005385D">
        <w:rPr>
          <w:i/>
          <w:szCs w:val="24"/>
        </w:rPr>
        <w:tab/>
      </w:r>
      <w:bookmarkStart w:id="2" w:name="_GoBack"/>
      <w:bookmarkEnd w:id="2"/>
    </w:p>
    <w:sectPr w:rsidR="00C20D1E" w:rsidSect="00462664">
      <w:headerReference w:type="default" r:id="rId20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5B6" w:rsidRDefault="00C435B6">
      <w:pPr>
        <w:spacing w:line="240" w:lineRule="auto"/>
      </w:pPr>
      <w:r>
        <w:separator/>
      </w:r>
    </w:p>
  </w:endnote>
  <w:endnote w:type="continuationSeparator" w:id="0">
    <w:p w:rsidR="00C435B6" w:rsidRDefault="00C43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5B6" w:rsidRDefault="00C435B6">
      <w:pPr>
        <w:spacing w:line="240" w:lineRule="auto"/>
      </w:pPr>
      <w:r>
        <w:separator/>
      </w:r>
    </w:p>
  </w:footnote>
  <w:footnote w:type="continuationSeparator" w:id="0">
    <w:p w:rsidR="00C435B6" w:rsidRDefault="00C435B6">
      <w:pPr>
        <w:spacing w:line="240" w:lineRule="auto"/>
      </w:pPr>
      <w:r>
        <w:continuationSeparator/>
      </w:r>
    </w:p>
  </w:footnote>
  <w:footnote w:id="1">
    <w:p w:rsidR="00166C62" w:rsidRPr="00131254" w:rsidRDefault="00166C62" w:rsidP="00462664">
      <w:pPr>
        <w:pStyle w:val="Textodenotaderodap"/>
        <w:ind w:firstLine="0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Cabealho"/>
      <w:jc w:val="right"/>
    </w:pPr>
  </w:p>
  <w:p w:rsidR="00166C62" w:rsidRDefault="00166C6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C62" w:rsidRDefault="00166C62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B615D">
      <w:rPr>
        <w:noProof/>
      </w:rPr>
      <w:t>17</w:t>
    </w:r>
    <w:r>
      <w:fldChar w:fldCharType="end"/>
    </w:r>
  </w:p>
  <w:p w:rsidR="00166C62" w:rsidRDefault="00166C6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2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16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3867"/>
    <w:rsid w:val="00014CE1"/>
    <w:rsid w:val="00020B06"/>
    <w:rsid w:val="00024E8F"/>
    <w:rsid w:val="000250B5"/>
    <w:rsid w:val="000425FD"/>
    <w:rsid w:val="0005385D"/>
    <w:rsid w:val="0005710E"/>
    <w:rsid w:val="00063487"/>
    <w:rsid w:val="00071966"/>
    <w:rsid w:val="000A714B"/>
    <w:rsid w:val="000E1264"/>
    <w:rsid w:val="000E4BFD"/>
    <w:rsid w:val="000E511C"/>
    <w:rsid w:val="000F1542"/>
    <w:rsid w:val="000F2B66"/>
    <w:rsid w:val="00101FC0"/>
    <w:rsid w:val="00120AC1"/>
    <w:rsid w:val="00166C62"/>
    <w:rsid w:val="001719C5"/>
    <w:rsid w:val="00184768"/>
    <w:rsid w:val="00193C73"/>
    <w:rsid w:val="0019414C"/>
    <w:rsid w:val="001A68B5"/>
    <w:rsid w:val="001B1CE2"/>
    <w:rsid w:val="001B6684"/>
    <w:rsid w:val="001C0F77"/>
    <w:rsid w:val="001C23DF"/>
    <w:rsid w:val="001E2ABA"/>
    <w:rsid w:val="001E4F7F"/>
    <w:rsid w:val="00200D02"/>
    <w:rsid w:val="002048E5"/>
    <w:rsid w:val="002135E5"/>
    <w:rsid w:val="00233E5F"/>
    <w:rsid w:val="002443C9"/>
    <w:rsid w:val="00252D19"/>
    <w:rsid w:val="00254291"/>
    <w:rsid w:val="002548D7"/>
    <w:rsid w:val="0026507B"/>
    <w:rsid w:val="00270304"/>
    <w:rsid w:val="00274DC1"/>
    <w:rsid w:val="00282E70"/>
    <w:rsid w:val="002905E7"/>
    <w:rsid w:val="002A2D50"/>
    <w:rsid w:val="002E494F"/>
    <w:rsid w:val="002E6EDB"/>
    <w:rsid w:val="002F1AC8"/>
    <w:rsid w:val="00322098"/>
    <w:rsid w:val="00353024"/>
    <w:rsid w:val="0036227C"/>
    <w:rsid w:val="00374EC0"/>
    <w:rsid w:val="00394065"/>
    <w:rsid w:val="0039794C"/>
    <w:rsid w:val="003A4E37"/>
    <w:rsid w:val="003D3B78"/>
    <w:rsid w:val="003E3A5D"/>
    <w:rsid w:val="003F193B"/>
    <w:rsid w:val="00400C96"/>
    <w:rsid w:val="00401405"/>
    <w:rsid w:val="00403E69"/>
    <w:rsid w:val="0040760A"/>
    <w:rsid w:val="00414CC8"/>
    <w:rsid w:val="00436D33"/>
    <w:rsid w:val="00445252"/>
    <w:rsid w:val="00446E83"/>
    <w:rsid w:val="00462664"/>
    <w:rsid w:val="00495EC7"/>
    <w:rsid w:val="004A4B50"/>
    <w:rsid w:val="004B59A3"/>
    <w:rsid w:val="004C19C4"/>
    <w:rsid w:val="00515C84"/>
    <w:rsid w:val="005313F6"/>
    <w:rsid w:val="00565D81"/>
    <w:rsid w:val="0056775E"/>
    <w:rsid w:val="0057573C"/>
    <w:rsid w:val="005B1FE2"/>
    <w:rsid w:val="005B3415"/>
    <w:rsid w:val="005B5ECB"/>
    <w:rsid w:val="005C1328"/>
    <w:rsid w:val="005F322D"/>
    <w:rsid w:val="005F6A3C"/>
    <w:rsid w:val="005F7218"/>
    <w:rsid w:val="006149B9"/>
    <w:rsid w:val="006271BA"/>
    <w:rsid w:val="006605B5"/>
    <w:rsid w:val="006804B7"/>
    <w:rsid w:val="00680F7D"/>
    <w:rsid w:val="00681B74"/>
    <w:rsid w:val="00694C0D"/>
    <w:rsid w:val="00696952"/>
    <w:rsid w:val="006B296C"/>
    <w:rsid w:val="006B63DC"/>
    <w:rsid w:val="006B7E72"/>
    <w:rsid w:val="006D22C3"/>
    <w:rsid w:val="006D74B2"/>
    <w:rsid w:val="00732DDE"/>
    <w:rsid w:val="007331FC"/>
    <w:rsid w:val="00737502"/>
    <w:rsid w:val="0074490F"/>
    <w:rsid w:val="007516F2"/>
    <w:rsid w:val="007A0F96"/>
    <w:rsid w:val="007C00AC"/>
    <w:rsid w:val="007E5A42"/>
    <w:rsid w:val="00814EE4"/>
    <w:rsid w:val="00835D6D"/>
    <w:rsid w:val="00843AD4"/>
    <w:rsid w:val="008463D8"/>
    <w:rsid w:val="008611F0"/>
    <w:rsid w:val="00867900"/>
    <w:rsid w:val="00880013"/>
    <w:rsid w:val="008B615D"/>
    <w:rsid w:val="008C15AE"/>
    <w:rsid w:val="008D299E"/>
    <w:rsid w:val="008F5FF0"/>
    <w:rsid w:val="00940B7B"/>
    <w:rsid w:val="00950882"/>
    <w:rsid w:val="00963574"/>
    <w:rsid w:val="00973425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A13131"/>
    <w:rsid w:val="00A24AB1"/>
    <w:rsid w:val="00A2578B"/>
    <w:rsid w:val="00A42311"/>
    <w:rsid w:val="00A42B2C"/>
    <w:rsid w:val="00A455CD"/>
    <w:rsid w:val="00A51EB8"/>
    <w:rsid w:val="00A77DC8"/>
    <w:rsid w:val="00A84C9A"/>
    <w:rsid w:val="00A95331"/>
    <w:rsid w:val="00AA1201"/>
    <w:rsid w:val="00AB117B"/>
    <w:rsid w:val="00AD4C7A"/>
    <w:rsid w:val="00AE3653"/>
    <w:rsid w:val="00AF0A88"/>
    <w:rsid w:val="00B0427F"/>
    <w:rsid w:val="00B24553"/>
    <w:rsid w:val="00B40ED7"/>
    <w:rsid w:val="00B92555"/>
    <w:rsid w:val="00BA060F"/>
    <w:rsid w:val="00BA1AD6"/>
    <w:rsid w:val="00BA70B4"/>
    <w:rsid w:val="00BB4D23"/>
    <w:rsid w:val="00BC0D99"/>
    <w:rsid w:val="00BD3B1C"/>
    <w:rsid w:val="00C1120F"/>
    <w:rsid w:val="00C116A7"/>
    <w:rsid w:val="00C16408"/>
    <w:rsid w:val="00C20CED"/>
    <w:rsid w:val="00C20D1E"/>
    <w:rsid w:val="00C24FA6"/>
    <w:rsid w:val="00C435B6"/>
    <w:rsid w:val="00C51377"/>
    <w:rsid w:val="00C57500"/>
    <w:rsid w:val="00C6389E"/>
    <w:rsid w:val="00C72978"/>
    <w:rsid w:val="00CB5D8E"/>
    <w:rsid w:val="00CD201B"/>
    <w:rsid w:val="00CE3822"/>
    <w:rsid w:val="00D07075"/>
    <w:rsid w:val="00D11B4F"/>
    <w:rsid w:val="00D17279"/>
    <w:rsid w:val="00D23C37"/>
    <w:rsid w:val="00D27EC7"/>
    <w:rsid w:val="00D53776"/>
    <w:rsid w:val="00D6352D"/>
    <w:rsid w:val="00D7022C"/>
    <w:rsid w:val="00D7476A"/>
    <w:rsid w:val="00D77210"/>
    <w:rsid w:val="00D80BE0"/>
    <w:rsid w:val="00D82DE2"/>
    <w:rsid w:val="00D97048"/>
    <w:rsid w:val="00DA38E0"/>
    <w:rsid w:val="00E14695"/>
    <w:rsid w:val="00E16FCA"/>
    <w:rsid w:val="00E540ED"/>
    <w:rsid w:val="00E64738"/>
    <w:rsid w:val="00E65A69"/>
    <w:rsid w:val="00E70627"/>
    <w:rsid w:val="00E72189"/>
    <w:rsid w:val="00EB0FA7"/>
    <w:rsid w:val="00EB3A27"/>
    <w:rsid w:val="00EB7143"/>
    <w:rsid w:val="00EC3487"/>
    <w:rsid w:val="00ED2517"/>
    <w:rsid w:val="00F257D6"/>
    <w:rsid w:val="00F41824"/>
    <w:rsid w:val="00F77962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DF401-ED00-4D1D-9878-9860692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305ED"/>
    <w:rsid w:val="000C33A2"/>
    <w:rsid w:val="00171836"/>
    <w:rsid w:val="0025200E"/>
    <w:rsid w:val="00277A3F"/>
    <w:rsid w:val="00295624"/>
    <w:rsid w:val="002A21A4"/>
    <w:rsid w:val="003049DD"/>
    <w:rsid w:val="00326869"/>
    <w:rsid w:val="003D654D"/>
    <w:rsid w:val="00505E4F"/>
    <w:rsid w:val="005D0ACC"/>
    <w:rsid w:val="00632D1E"/>
    <w:rsid w:val="006E0820"/>
    <w:rsid w:val="006E4507"/>
    <w:rsid w:val="00730431"/>
    <w:rsid w:val="007459C0"/>
    <w:rsid w:val="00763747"/>
    <w:rsid w:val="008231FE"/>
    <w:rsid w:val="00835710"/>
    <w:rsid w:val="00875018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A23E6"/>
    <w:rsid w:val="00C22283"/>
    <w:rsid w:val="00C705CF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E6152-948A-47E5-A9D6-DD8C3ED4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18</Pages>
  <Words>2918</Words>
  <Characters>15759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joaoflausino123@hotmail.com</cp:lastModifiedBy>
  <cp:revision>163</cp:revision>
  <cp:lastPrinted>2016-03-17T13:59:00Z</cp:lastPrinted>
  <dcterms:created xsi:type="dcterms:W3CDTF">2019-04-17T10:50:00Z</dcterms:created>
  <dcterms:modified xsi:type="dcterms:W3CDTF">2020-07-02T19:01:00Z</dcterms:modified>
</cp:coreProperties>
</file>