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09B90D">
      <w:pPr>
        <w:spacing w:before="480" w:after="480" w:line="288" w:lineRule="auto"/>
        <w:ind w:left="0"/>
      </w:pPr>
      <w:r>
        <w:rPr>
          <w:rFonts w:ascii="Times New Roman" w:hAnsi="Times New Roman" w:eastAsia="Times New Roman" w:cs="Times New Roman"/>
          <w:b/>
          <w:sz w:val="52"/>
        </w:rPr>
        <w:t>SF2210 Operator’s Manual</w:t>
      </w:r>
    </w:p>
    <w:p w14:paraId="666B7D4C">
      <w:pPr>
        <w:spacing w:before="120" w:after="120" w:line="288" w:lineRule="auto"/>
        <w:ind w:left="0"/>
        <w:jc w:val="center"/>
      </w:pPr>
      <w:r>
        <w:rPr>
          <w:rFonts w:ascii="Times New Roman" w:hAnsi="Times New Roman" w:eastAsia="Times New Roman" w:cs="Times New Roman"/>
        </w:rPr>
        <w:drawing>
          <wp:inline distT="0" distB="0" distL="0" distR="0">
            <wp:extent cx="5257800" cy="44767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447675"/>
                    </a:xfrm>
                    <a:prstGeom prst="rect">
                      <a:avLst/>
                    </a:prstGeom>
                  </pic:spPr>
                </pic:pic>
              </a:graphicData>
            </a:graphic>
          </wp:inline>
        </w:drawing>
      </w:r>
    </w:p>
    <w:p w14:paraId="71861E7A">
      <w:pPr>
        <w:spacing w:before="120" w:after="120" w:line="288" w:lineRule="auto"/>
        <w:ind w:left="0"/>
        <w:jc w:val="center"/>
      </w:pPr>
      <w:r>
        <w:rPr>
          <w:rFonts w:ascii="Times New Roman" w:hAnsi="Times New Roman" w:eastAsia="Times New Roman" w:cs="Times New Roman"/>
        </w:rPr>
        <w:drawing>
          <wp:inline distT="0" distB="0" distL="0" distR="0">
            <wp:extent cx="5257800" cy="4686300"/>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4686300"/>
                    </a:xfrm>
                    <a:prstGeom prst="rect">
                      <a:avLst/>
                    </a:prstGeom>
                  </pic:spPr>
                </pic:pic>
              </a:graphicData>
            </a:graphic>
          </wp:inline>
        </w:drawing>
      </w:r>
    </w:p>
    <w:p w14:paraId="4CC2F7D5">
      <w:pPr>
        <w:spacing w:before="120" w:after="120" w:line="288" w:lineRule="auto"/>
        <w:ind w:left="0"/>
        <w:jc w:val="center"/>
      </w:pPr>
      <w:r>
        <w:rPr>
          <w:rFonts w:ascii="Times New Roman" w:hAnsi="Times New Roman" w:eastAsia="Times New Roman" w:cs="Times New Roman"/>
          <w:b/>
          <w:sz w:val="22"/>
        </w:rPr>
        <w:t>&lt;Product name and version number&gt;</w:t>
      </w:r>
    </w:p>
    <w:p w14:paraId="5467B93D">
      <w:pPr>
        <w:spacing w:before="120" w:after="120" w:line="288" w:lineRule="auto"/>
        <w:ind w:left="0"/>
        <w:jc w:val="left"/>
      </w:pPr>
    </w:p>
    <w:p w14:paraId="189F3366">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30"/>
        <w:gridCol w:w="2703"/>
        <w:gridCol w:w="4347"/>
      </w:tblGrid>
      <w:tr w14:paraId="6DFC24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230" w:type="dxa"/>
            <w:tcMar>
              <w:top w:w="60" w:type="dxa"/>
              <w:left w:w="120" w:type="dxa"/>
              <w:bottom w:w="30" w:type="dxa"/>
              <w:right w:w="120" w:type="dxa"/>
            </w:tcMar>
          </w:tcPr>
          <w:p w14:paraId="6131D2E8">
            <w:pPr>
              <w:spacing w:before="120" w:after="120" w:line="288" w:lineRule="auto"/>
              <w:ind w:left="0"/>
              <w:jc w:val="center"/>
            </w:pPr>
            <w:r>
              <w:rPr>
                <w:rFonts w:ascii="Times New Roman" w:hAnsi="Times New Roman" w:eastAsia="Times New Roman" w:cs="Times New Roman"/>
                <w:b/>
                <w:sz w:val="22"/>
              </w:rPr>
              <w:t>Author</w:t>
            </w:r>
          </w:p>
        </w:tc>
        <w:tc>
          <w:tcPr>
            <w:tcW w:w="2703" w:type="dxa"/>
            <w:tcMar>
              <w:top w:w="60" w:type="dxa"/>
              <w:left w:w="120" w:type="dxa"/>
              <w:bottom w:w="30" w:type="dxa"/>
              <w:right w:w="120" w:type="dxa"/>
            </w:tcMar>
          </w:tcPr>
          <w:p w14:paraId="2CB246A5">
            <w:pPr>
              <w:spacing w:before="120" w:after="120" w:line="288" w:lineRule="auto"/>
              <w:ind w:left="0"/>
              <w:jc w:val="center"/>
            </w:pPr>
            <w:r>
              <w:rPr>
                <w:rFonts w:ascii="Times New Roman" w:hAnsi="Times New Roman" w:eastAsia="Times New Roman" w:cs="Times New Roman"/>
                <w:sz w:val="22"/>
              </w:rPr>
              <w:t>Xu Fei</w:t>
            </w:r>
          </w:p>
        </w:tc>
        <w:tc>
          <w:tcPr>
            <w:tcW w:w="4347" w:type="dxa"/>
            <w:vMerge w:val="restart"/>
            <w:tcMar>
              <w:top w:w="60" w:type="dxa"/>
              <w:left w:w="120" w:type="dxa"/>
              <w:bottom w:w="30" w:type="dxa"/>
              <w:right w:w="120" w:type="dxa"/>
            </w:tcMar>
          </w:tcPr>
          <w:p w14:paraId="21C0AC4C">
            <w:pPr>
              <w:spacing w:before="120" w:after="120" w:line="288" w:lineRule="auto"/>
              <w:ind w:left="0"/>
              <w:jc w:val="right"/>
            </w:pPr>
            <w:r>
              <w:rPr>
                <w:rFonts w:ascii="Times New Roman" w:hAnsi="Times New Roman" w:eastAsia="Times New Roman" w:cs="Times New Roman"/>
              </w:rPr>
              <w:drawing>
                <wp:inline distT="0" distB="0" distL="0" distR="0">
                  <wp:extent cx="2228850" cy="219075"/>
                  <wp:effectExtent l="0" t="0" r="0" b="952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2228850" cy="219075"/>
                          </a:xfrm>
                          <a:prstGeom prst="rect">
                            <a:avLst/>
                          </a:prstGeom>
                        </pic:spPr>
                      </pic:pic>
                    </a:graphicData>
                  </a:graphic>
                </wp:inline>
              </w:drawing>
            </w:r>
          </w:p>
          <w:p w14:paraId="70E9D240">
            <w:pPr>
              <w:spacing w:before="120" w:after="120" w:line="288" w:lineRule="auto"/>
              <w:ind w:left="0"/>
              <w:jc w:val="right"/>
            </w:pPr>
            <w:r>
              <w:rPr>
                <w:rFonts w:ascii="Times New Roman" w:hAnsi="Times New Roman" w:eastAsia="Times New Roman" w:cs="Times New Roman"/>
                <w:sz w:val="22"/>
              </w:rPr>
              <w:t>West Tower of Baidu International Building, Yuehai Sub-district, Nanshan District, Shenzhen</w:t>
            </w:r>
          </w:p>
          <w:p w14:paraId="32164BDA">
            <w:pPr>
              <w:spacing w:before="120" w:after="120" w:line="288" w:lineRule="auto"/>
              <w:ind w:left="0"/>
              <w:jc w:val="right"/>
            </w:pPr>
            <w:r>
              <w:rPr>
                <w:rFonts w:ascii="Times New Roman" w:hAnsi="Times New Roman" w:eastAsia="Times New Roman" w:cs="Times New Roman"/>
                <w:sz w:val="22"/>
              </w:rPr>
              <w:t>Official website: www.sinsegye.com.cn</w:t>
            </w:r>
          </w:p>
          <w:p w14:paraId="12EA39D5">
            <w:pPr>
              <w:spacing w:before="120" w:after="120" w:line="288" w:lineRule="auto"/>
              <w:ind w:left="0"/>
              <w:jc w:val="right"/>
            </w:pPr>
            <w:r>
              <w:rPr>
                <w:rFonts w:ascii="Times New Roman" w:hAnsi="Times New Roman" w:eastAsia="Times New Roman" w:cs="Times New Roman"/>
                <w:sz w:val="22"/>
              </w:rPr>
              <w:t>E-mail: Sales@sinsegye.com.cn</w:t>
            </w:r>
          </w:p>
          <w:p w14:paraId="7149026E">
            <w:pPr>
              <w:spacing w:before="120" w:after="120" w:line="288" w:lineRule="auto"/>
              <w:ind w:left="0"/>
              <w:jc w:val="right"/>
            </w:pPr>
            <w:r>
              <w:rPr>
                <w:rFonts w:ascii="Times New Roman" w:hAnsi="Times New Roman" w:eastAsia="Times New Roman" w:cs="Times New Roman"/>
                <w:sz w:val="22"/>
              </w:rPr>
              <w:t>Hotline: 400-013-2158</w:t>
            </w:r>
          </w:p>
        </w:tc>
      </w:tr>
      <w:tr w14:paraId="3F029F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30" w:type="dxa"/>
            <w:tcMar>
              <w:top w:w="60" w:type="dxa"/>
              <w:left w:w="120" w:type="dxa"/>
              <w:bottom w:w="30" w:type="dxa"/>
              <w:right w:w="120" w:type="dxa"/>
            </w:tcMar>
          </w:tcPr>
          <w:p w14:paraId="2E2D3D68">
            <w:pPr>
              <w:spacing w:before="120" w:after="120" w:line="288" w:lineRule="auto"/>
              <w:ind w:left="0"/>
              <w:jc w:val="center"/>
            </w:pPr>
            <w:r>
              <w:rPr>
                <w:rFonts w:ascii="Times New Roman" w:hAnsi="Times New Roman" w:eastAsia="Times New Roman" w:cs="Times New Roman"/>
                <w:b/>
                <w:sz w:val="22"/>
              </w:rPr>
              <w:t>Date</w:t>
            </w:r>
          </w:p>
        </w:tc>
        <w:tc>
          <w:tcPr>
            <w:tcW w:w="2703" w:type="dxa"/>
            <w:tcMar>
              <w:top w:w="60" w:type="dxa"/>
              <w:left w:w="120" w:type="dxa"/>
              <w:bottom w:w="30" w:type="dxa"/>
              <w:right w:w="120" w:type="dxa"/>
            </w:tcMar>
          </w:tcPr>
          <w:p w14:paraId="5BC5A503">
            <w:pPr>
              <w:spacing w:before="120" w:after="120" w:line="288" w:lineRule="auto"/>
              <w:ind w:left="0"/>
              <w:jc w:val="center"/>
            </w:pPr>
            <w:r>
              <w:rPr>
                <w:rFonts w:ascii="Times New Roman" w:hAnsi="Times New Roman" w:eastAsia="Times New Roman" w:cs="Times New Roman"/>
                <w:sz w:val="22"/>
              </w:rPr>
              <w:t>January 14, 2025</w:t>
            </w:r>
          </w:p>
        </w:tc>
        <w:tc>
          <w:tcPr>
            <w:tcW w:w="4347" w:type="dxa"/>
            <w:vMerge w:val="continue"/>
            <w:tcMar>
              <w:top w:w="60" w:type="dxa"/>
              <w:left w:w="120" w:type="dxa"/>
              <w:bottom w:w="30" w:type="dxa"/>
              <w:right w:w="120" w:type="dxa"/>
            </w:tcMar>
          </w:tcPr>
          <w:p w14:paraId="3857F06E">
            <w:pPr>
              <w:spacing w:before="120" w:after="120" w:line="288" w:lineRule="auto"/>
              <w:ind w:left="0"/>
              <w:jc w:val="left"/>
            </w:pPr>
          </w:p>
        </w:tc>
      </w:tr>
      <w:tr w14:paraId="0BF556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30" w:type="dxa"/>
            <w:tcMar>
              <w:top w:w="60" w:type="dxa"/>
              <w:left w:w="120" w:type="dxa"/>
              <w:bottom w:w="30" w:type="dxa"/>
              <w:right w:w="120" w:type="dxa"/>
            </w:tcMar>
          </w:tcPr>
          <w:p w14:paraId="56D02482">
            <w:pPr>
              <w:spacing w:before="120" w:after="120" w:line="288" w:lineRule="auto"/>
              <w:ind w:left="0"/>
              <w:jc w:val="center"/>
            </w:pPr>
            <w:r>
              <w:rPr>
                <w:rFonts w:ascii="Times New Roman" w:hAnsi="Times New Roman" w:eastAsia="Times New Roman" w:cs="Times New Roman"/>
                <w:b/>
                <w:sz w:val="22"/>
              </w:rPr>
              <w:t>Version</w:t>
            </w:r>
          </w:p>
        </w:tc>
        <w:tc>
          <w:tcPr>
            <w:tcW w:w="2703" w:type="dxa"/>
            <w:tcMar>
              <w:top w:w="60" w:type="dxa"/>
              <w:left w:w="120" w:type="dxa"/>
              <w:bottom w:w="30" w:type="dxa"/>
              <w:right w:w="120" w:type="dxa"/>
            </w:tcMar>
          </w:tcPr>
          <w:p w14:paraId="1D0ACF13">
            <w:pPr>
              <w:spacing w:before="120" w:after="120" w:line="288" w:lineRule="auto"/>
              <w:ind w:left="0"/>
              <w:jc w:val="center"/>
            </w:pPr>
            <w:r>
              <w:rPr>
                <w:rFonts w:ascii="Times New Roman" w:hAnsi="Times New Roman" w:eastAsia="Times New Roman" w:cs="Times New Roman"/>
                <w:sz w:val="22"/>
              </w:rPr>
              <w:t>V1.0</w:t>
            </w:r>
          </w:p>
        </w:tc>
        <w:tc>
          <w:tcPr>
            <w:tcW w:w="4347" w:type="dxa"/>
            <w:vMerge w:val="continue"/>
            <w:tcMar>
              <w:top w:w="60" w:type="dxa"/>
              <w:left w:w="120" w:type="dxa"/>
              <w:bottom w:w="30" w:type="dxa"/>
              <w:right w:w="120" w:type="dxa"/>
            </w:tcMar>
          </w:tcPr>
          <w:p w14:paraId="3A63FB08">
            <w:pPr>
              <w:spacing w:before="120" w:after="120" w:line="288" w:lineRule="auto"/>
              <w:ind w:left="0"/>
              <w:jc w:val="left"/>
            </w:pPr>
          </w:p>
        </w:tc>
      </w:tr>
      <w:tr w14:paraId="4D5B19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30" w:type="dxa"/>
            <w:tcMar>
              <w:top w:w="60" w:type="dxa"/>
              <w:left w:w="120" w:type="dxa"/>
              <w:bottom w:w="30" w:type="dxa"/>
              <w:right w:w="120" w:type="dxa"/>
            </w:tcMar>
          </w:tcPr>
          <w:p w14:paraId="1C554728">
            <w:pPr>
              <w:spacing w:before="120" w:after="120" w:line="288" w:lineRule="auto"/>
              <w:ind w:left="0"/>
              <w:jc w:val="center"/>
            </w:pPr>
            <w:r>
              <w:rPr>
                <w:rFonts w:ascii="Times New Roman" w:hAnsi="Times New Roman" w:eastAsia="Times New Roman" w:cs="Times New Roman"/>
                <w:b/>
                <w:sz w:val="22"/>
              </w:rPr>
              <w:t>Email</w:t>
            </w:r>
          </w:p>
        </w:tc>
        <w:tc>
          <w:tcPr>
            <w:tcW w:w="2703" w:type="dxa"/>
            <w:tcMar>
              <w:top w:w="60" w:type="dxa"/>
              <w:left w:w="120" w:type="dxa"/>
              <w:bottom w:w="30" w:type="dxa"/>
              <w:right w:w="120" w:type="dxa"/>
            </w:tcMar>
          </w:tcPr>
          <w:p w14:paraId="0192F924">
            <w:pPr>
              <w:spacing w:before="120" w:after="120" w:line="288" w:lineRule="auto"/>
              <w:ind w:left="0"/>
              <w:jc w:val="center"/>
            </w:pPr>
            <w:r>
              <w:rPr>
                <w:rFonts w:ascii="Times New Roman" w:hAnsi="Times New Roman" w:eastAsia="Times New Roman" w:cs="Times New Roman"/>
                <w:sz w:val="22"/>
              </w:rPr>
              <w:t>xufei@sinsegye.com.cn</w:t>
            </w:r>
          </w:p>
        </w:tc>
        <w:tc>
          <w:tcPr>
            <w:tcW w:w="4347" w:type="dxa"/>
            <w:vMerge w:val="continue"/>
            <w:tcMar>
              <w:top w:w="60" w:type="dxa"/>
              <w:left w:w="120" w:type="dxa"/>
              <w:bottom w:w="30" w:type="dxa"/>
              <w:right w:w="120" w:type="dxa"/>
            </w:tcMar>
          </w:tcPr>
          <w:p w14:paraId="763CD02B">
            <w:pPr>
              <w:spacing w:before="120" w:after="120" w:line="288" w:lineRule="auto"/>
              <w:ind w:left="0"/>
              <w:jc w:val="left"/>
            </w:pPr>
          </w:p>
        </w:tc>
      </w:tr>
    </w:tbl>
    <w:p w14:paraId="6031E099">
      <w:pPr>
        <w:spacing w:before="120" w:after="120" w:line="288" w:lineRule="auto"/>
        <w:ind w:left="0"/>
        <w:jc w:val="left"/>
      </w:pPr>
    </w:p>
    <w:p w14:paraId="1167B324">
      <w:pPr>
        <w:spacing w:before="300" w:after="120" w:line="288" w:lineRule="auto"/>
        <w:ind w:left="0"/>
        <w:jc w:val="left"/>
        <w:outlineLvl w:val="2"/>
      </w:pPr>
      <w:bookmarkStart w:id="0" w:name="heading_0"/>
      <w:r>
        <w:rPr>
          <w:rFonts w:ascii="Times New Roman" w:hAnsi="Times New Roman" w:eastAsia="Times New Roman" w:cs="Times New Roman"/>
          <w:b/>
          <w:i w:val="0"/>
          <w:strike w:val="0"/>
          <w:sz w:val="30"/>
        </w:rPr>
        <w:t>Update Instructions</w:t>
      </w:r>
      <w:bookmarkEnd w:id="0"/>
    </w:p>
    <w:p w14:paraId="73703AA3">
      <w:pPr>
        <w:spacing w:before="120" w:after="120" w:line="288" w:lineRule="auto"/>
        <w:ind w:left="0"/>
        <w:jc w:val="left"/>
      </w:pPr>
      <w:r>
        <w:rPr>
          <w:rFonts w:ascii="Times New Roman" w:hAnsi="Times New Roman" w:eastAsia="Times New Roman" w:cs="Times New Roman"/>
          <w:sz w:val="22"/>
        </w:rPr>
        <w:t>This paper records the change in SF2210 vision operator library.</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68"/>
        <w:gridCol w:w="1788"/>
        <w:gridCol w:w="1759"/>
        <w:gridCol w:w="2250"/>
      </w:tblGrid>
      <w:tr w14:paraId="4197BE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68" w:type="dxa"/>
            <w:tcMar>
              <w:top w:w="60" w:type="dxa"/>
              <w:left w:w="120" w:type="dxa"/>
              <w:bottom w:w="30" w:type="dxa"/>
              <w:right w:w="120" w:type="dxa"/>
            </w:tcMar>
          </w:tcPr>
          <w:p w14:paraId="213C0702">
            <w:pPr>
              <w:spacing w:before="120" w:after="120" w:line="288" w:lineRule="auto"/>
              <w:ind w:left="0"/>
              <w:jc w:val="center"/>
            </w:pPr>
            <w:r>
              <w:rPr>
                <w:rFonts w:ascii="Times New Roman" w:hAnsi="Times New Roman" w:eastAsia="Times New Roman" w:cs="Times New Roman"/>
                <w:b/>
                <w:sz w:val="22"/>
              </w:rPr>
              <w:t>Function</w:t>
            </w:r>
          </w:p>
        </w:tc>
        <w:tc>
          <w:tcPr>
            <w:tcW w:w="1788" w:type="dxa"/>
            <w:tcMar>
              <w:top w:w="60" w:type="dxa"/>
              <w:left w:w="120" w:type="dxa"/>
              <w:bottom w:w="30" w:type="dxa"/>
              <w:right w:w="120" w:type="dxa"/>
            </w:tcMar>
          </w:tcPr>
          <w:p w14:paraId="5C07194E">
            <w:pPr>
              <w:spacing w:before="120" w:after="120" w:line="288" w:lineRule="auto"/>
              <w:ind w:left="0"/>
              <w:jc w:val="center"/>
            </w:pPr>
            <w:r>
              <w:rPr>
                <w:rFonts w:ascii="Times New Roman" w:hAnsi="Times New Roman" w:eastAsia="Times New Roman" w:cs="Times New Roman"/>
                <w:b/>
                <w:sz w:val="22"/>
              </w:rPr>
              <w:t>Type of Change</w:t>
            </w:r>
          </w:p>
        </w:tc>
        <w:tc>
          <w:tcPr>
            <w:tcW w:w="1759" w:type="dxa"/>
            <w:tcMar>
              <w:top w:w="60" w:type="dxa"/>
              <w:left w:w="120" w:type="dxa"/>
              <w:bottom w:w="30" w:type="dxa"/>
              <w:right w:w="120" w:type="dxa"/>
            </w:tcMar>
          </w:tcPr>
          <w:p w14:paraId="5EF0A02E">
            <w:pPr>
              <w:spacing w:before="120" w:after="120" w:line="288" w:lineRule="auto"/>
              <w:ind w:left="0"/>
              <w:jc w:val="center"/>
            </w:pPr>
            <w:r>
              <w:rPr>
                <w:rFonts w:ascii="Times New Roman" w:hAnsi="Times New Roman" w:eastAsia="Times New Roman" w:cs="Times New Roman"/>
                <w:b/>
                <w:sz w:val="22"/>
              </w:rPr>
              <w:t>Description</w:t>
            </w:r>
          </w:p>
        </w:tc>
        <w:tc>
          <w:tcPr>
            <w:tcW w:w="2250" w:type="dxa"/>
            <w:tcMar>
              <w:top w:w="60" w:type="dxa"/>
              <w:left w:w="120" w:type="dxa"/>
              <w:bottom w:w="30" w:type="dxa"/>
              <w:right w:w="120" w:type="dxa"/>
            </w:tcMar>
          </w:tcPr>
          <w:p w14:paraId="4C6D9848">
            <w:pPr>
              <w:spacing w:before="120" w:after="120" w:line="288" w:lineRule="auto"/>
              <w:ind w:left="0"/>
              <w:jc w:val="center"/>
            </w:pPr>
            <w:r>
              <w:rPr>
                <w:rFonts w:ascii="Times New Roman" w:hAnsi="Times New Roman" w:eastAsia="Times New Roman" w:cs="Times New Roman"/>
                <w:b/>
                <w:sz w:val="22"/>
              </w:rPr>
              <w:t>Related Documents</w:t>
            </w:r>
          </w:p>
        </w:tc>
      </w:tr>
      <w:tr w14:paraId="420024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68" w:type="dxa"/>
            <w:tcMar>
              <w:top w:w="60" w:type="dxa"/>
              <w:left w:w="120" w:type="dxa"/>
              <w:bottom w:w="30" w:type="dxa"/>
              <w:right w:w="120" w:type="dxa"/>
            </w:tcMar>
          </w:tcPr>
          <w:p w14:paraId="63714B92">
            <w:pPr>
              <w:numPr>
                <w:ilvl w:val="0"/>
                <w:numId w:val="1"/>
              </w:numPr>
              <w:spacing w:before="120" w:after="120" w:line="288" w:lineRule="auto"/>
              <w:ind w:left="0"/>
              <w:jc w:val="left"/>
            </w:pPr>
            <w:r>
              <w:rPr>
                <w:rFonts w:ascii="Times New Roman" w:hAnsi="Times New Roman" w:eastAsia="Times New Roman" w:cs="Times New Roman"/>
                <w:sz w:val="22"/>
              </w:rPr>
              <w:t>Realize the picture transmission function of the iComputer</w:t>
            </w:r>
          </w:p>
          <w:p w14:paraId="7F758448">
            <w:pPr>
              <w:numPr>
                <w:ilvl w:val="0"/>
                <w:numId w:val="2"/>
              </w:numPr>
              <w:spacing w:before="120" w:after="120" w:line="288" w:lineRule="auto"/>
              <w:ind w:left="0"/>
              <w:jc w:val="left"/>
            </w:pPr>
            <w:r>
              <w:rPr>
                <w:rFonts w:ascii="Times New Roman" w:hAnsi="Times New Roman" w:eastAsia="Times New Roman" w:cs="Times New Roman"/>
                <w:sz w:val="22"/>
              </w:rPr>
              <w:t>Provide a camera service operator library, a basic vision operator library and a time series operator library</w:t>
            </w:r>
          </w:p>
        </w:tc>
        <w:tc>
          <w:tcPr>
            <w:tcW w:w="1788" w:type="dxa"/>
            <w:tcMar>
              <w:top w:w="60" w:type="dxa"/>
              <w:left w:w="120" w:type="dxa"/>
              <w:bottom w:w="30" w:type="dxa"/>
              <w:right w:w="120" w:type="dxa"/>
            </w:tcMar>
          </w:tcPr>
          <w:p w14:paraId="69853872">
            <w:pPr>
              <w:spacing w:before="120" w:after="120" w:line="288" w:lineRule="auto"/>
              <w:ind w:left="0"/>
              <w:jc w:val="left"/>
            </w:pPr>
          </w:p>
        </w:tc>
        <w:tc>
          <w:tcPr>
            <w:tcW w:w="1759" w:type="dxa"/>
            <w:tcMar>
              <w:top w:w="60" w:type="dxa"/>
              <w:left w:w="120" w:type="dxa"/>
              <w:bottom w:w="30" w:type="dxa"/>
              <w:right w:w="120" w:type="dxa"/>
            </w:tcMar>
          </w:tcPr>
          <w:p w14:paraId="0DBF7AB8">
            <w:pPr>
              <w:spacing w:before="120" w:after="120" w:line="288" w:lineRule="auto"/>
              <w:ind w:left="0"/>
              <w:jc w:val="left"/>
            </w:pPr>
          </w:p>
          <w:p w14:paraId="30258181">
            <w:pPr>
              <w:spacing w:before="120" w:after="120" w:line="288" w:lineRule="auto"/>
              <w:ind w:left="0"/>
              <w:jc w:val="left"/>
            </w:pPr>
          </w:p>
        </w:tc>
        <w:tc>
          <w:tcPr>
            <w:tcW w:w="2250" w:type="dxa"/>
            <w:tcMar>
              <w:top w:w="60" w:type="dxa"/>
              <w:left w:w="120" w:type="dxa"/>
              <w:bottom w:w="30" w:type="dxa"/>
              <w:right w:w="120" w:type="dxa"/>
            </w:tcMar>
          </w:tcPr>
          <w:p w14:paraId="2AC36DA1">
            <w:pPr>
              <w:spacing w:before="120" w:after="120" w:line="288" w:lineRule="auto"/>
              <w:ind w:left="0"/>
              <w:jc w:val="left"/>
            </w:pPr>
            <w:r>
              <w:rPr>
                <w:rFonts w:ascii="Times New Roman" w:hAnsi="Times New Roman" w:eastAsia="Times New Roman" w:cs="Times New Roman"/>
                <w:sz w:val="22"/>
              </w:rPr>
              <w:t xml:space="preserve"> SF2210 Operator Library Interface Description (Chinese Version)-v20241129.docx  </w:t>
            </w:r>
          </w:p>
          <w:p w14:paraId="1DDA3A5B">
            <w:pPr>
              <w:spacing w:before="120" w:after="120" w:line="288" w:lineRule="auto"/>
              <w:ind w:left="0"/>
              <w:jc w:val="left"/>
            </w:pPr>
          </w:p>
        </w:tc>
      </w:tr>
    </w:tbl>
    <w:p w14:paraId="7B9D6CF5">
      <w:pPr>
        <w:spacing w:before="120" w:after="120" w:line="288" w:lineRule="auto"/>
        <w:ind w:left="0"/>
        <w:jc w:val="left"/>
      </w:pPr>
    </w:p>
    <w:p w14:paraId="7A19E9C7">
      <w:pPr>
        <w:spacing w:before="120" w:after="120" w:line="288" w:lineRule="auto"/>
        <w:ind w:left="0"/>
        <w:jc w:val="center"/>
      </w:pPr>
      <w:r>
        <w:rPr>
          <w:rFonts w:ascii="Times New Roman" w:hAnsi="Times New Roman" w:eastAsia="Times New Roman" w:cs="Times New Roman"/>
        </w:rPr>
        <w:drawing>
          <wp:inline distT="0" distB="0" distL="0" distR="0">
            <wp:extent cx="5257800" cy="514350"/>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8"/>
                    <a:stretch>
                      <a:fillRect/>
                    </a:stretch>
                  </pic:blipFill>
                  <pic:spPr>
                    <a:xfrm>
                      <a:off x="0" y="0"/>
                      <a:ext cx="5257800" cy="514350"/>
                    </a:xfrm>
                    <a:prstGeom prst="rect">
                      <a:avLst/>
                    </a:prstGeom>
                  </pic:spPr>
                </pic:pic>
              </a:graphicData>
            </a:graphic>
          </wp:inline>
        </w:drawing>
      </w:r>
    </w:p>
    <w:p w14:paraId="718CB05A">
      <w:pPr>
        <w:pBdr>
          <w:bottom w:val="single" w:color="DEE0E3" w:sz="2" w:space="0"/>
          <w:between w:val="single" w:color="DEE0E3" w:sz="2" w:space="0"/>
        </w:pBdr>
        <w:spacing w:before="120" w:after="120" w:line="288" w:lineRule="auto"/>
        <w:ind w:left="0"/>
      </w:pPr>
    </w:p>
    <w:p w14:paraId="62DB7351">
      <w:pPr>
        <w:spacing w:before="380" w:after="140" w:line="288" w:lineRule="auto"/>
        <w:ind w:left="0"/>
        <w:jc w:val="center"/>
        <w:outlineLvl w:val="0"/>
      </w:pPr>
      <w:bookmarkStart w:id="1" w:name="heading_1"/>
      <w:r>
        <w:rPr>
          <w:rFonts w:ascii="Times New Roman" w:hAnsi="Times New Roman" w:eastAsia="Times New Roman" w:cs="Times New Roman"/>
          <w:b/>
          <w:i w:val="0"/>
          <w:strike w:val="0"/>
          <w:sz w:val="36"/>
        </w:rPr>
        <w:t>Introduction to SF2210</w:t>
      </w:r>
      <w:bookmarkEnd w:id="1"/>
    </w:p>
    <w:p w14:paraId="209A8F86">
      <w:pPr>
        <w:spacing w:before="320" w:after="120" w:line="288" w:lineRule="auto"/>
        <w:ind w:left="0"/>
        <w:jc w:val="both"/>
        <w:outlineLvl w:val="1"/>
      </w:pPr>
      <w:bookmarkStart w:id="2" w:name="heading_2"/>
      <w:r>
        <w:rPr>
          <w:rFonts w:ascii="Times New Roman" w:hAnsi="Times New Roman" w:eastAsia="Times New Roman" w:cs="Times New Roman"/>
          <w:b/>
          <w:i w:val="0"/>
          <w:strike w:val="0"/>
          <w:sz w:val="32"/>
        </w:rPr>
        <w:t>Preface</w:t>
      </w:r>
      <w:bookmarkEnd w:id="2"/>
    </w:p>
    <w:p w14:paraId="126985E2">
      <w:pPr>
        <w:spacing w:before="300" w:after="120" w:line="288" w:lineRule="auto"/>
        <w:ind w:left="0"/>
        <w:jc w:val="both"/>
        <w:outlineLvl w:val="2"/>
      </w:pPr>
      <w:bookmarkStart w:id="3" w:name="heading_3"/>
      <w:r>
        <w:rPr>
          <w:rFonts w:ascii="Times New Roman" w:hAnsi="Times New Roman" w:eastAsia="Times New Roman" w:cs="Times New Roman"/>
          <w:b/>
          <w:i w:val="0"/>
          <w:strike w:val="0"/>
          <w:sz w:val="30"/>
        </w:rPr>
        <w:t>I. Document Description</w:t>
      </w:r>
      <w:bookmarkEnd w:id="3"/>
    </w:p>
    <w:p w14:paraId="77EB47AC">
      <w:pPr>
        <w:spacing w:before="120" w:after="120" w:line="288" w:lineRule="auto"/>
        <w:ind w:left="0"/>
        <w:jc w:val="both"/>
      </w:pPr>
      <w:r>
        <w:rPr>
          <w:rFonts w:ascii="Times New Roman" w:hAnsi="Times New Roman" w:eastAsia="Times New Roman" w:cs="Times New Roman"/>
          <w:sz w:val="22"/>
        </w:rPr>
        <w:t>The instructions have been developed for technical experts in control and automation, who are familiar with the relevant national standards and who have received professional training.</w:t>
      </w:r>
    </w:p>
    <w:p w14:paraId="2D9DF104">
      <w:pPr>
        <w:spacing w:before="120" w:after="120" w:line="288" w:lineRule="auto"/>
        <w:ind w:left="0"/>
        <w:jc w:val="both"/>
      </w:pPr>
      <w:r>
        <w:rPr>
          <w:rFonts w:ascii="Times New Roman" w:hAnsi="Times New Roman" w:eastAsia="Times New Roman" w:cs="Times New Roman"/>
          <w:sz w:val="22"/>
        </w:rPr>
        <w:t>Please carefully read all relevant documents and the following instructions when installing and commissioning components.</w:t>
      </w:r>
    </w:p>
    <w:p w14:paraId="2CC87592">
      <w:pPr>
        <w:spacing w:before="120" w:after="120" w:line="288" w:lineRule="auto"/>
        <w:ind w:left="0"/>
        <w:jc w:val="both"/>
      </w:pPr>
      <w:r>
        <w:rPr>
          <w:rFonts w:ascii="Times New Roman" w:hAnsi="Times New Roman" w:eastAsia="Times New Roman" w:cs="Times New Roman"/>
          <w:sz w:val="22"/>
        </w:rPr>
        <w:t>Qualified personnel should always operate it according to the latest available documentation.</w:t>
      </w:r>
    </w:p>
    <w:p w14:paraId="77222022">
      <w:pPr>
        <w:spacing w:before="120" w:after="120" w:line="288" w:lineRule="auto"/>
        <w:ind w:left="0"/>
        <w:jc w:val="both"/>
      </w:pPr>
      <w:r>
        <w:rPr>
          <w:rFonts w:ascii="Times New Roman" w:hAnsi="Times New Roman" w:eastAsia="Times New Roman" w:cs="Times New Roman"/>
          <w:sz w:val="22"/>
        </w:rPr>
        <w:t>The responsible person must ensure that the application or use of the product described is in full compliance with all safety requirements, including all relevant laws, regulations, guidelines and standards.</w:t>
      </w:r>
    </w:p>
    <w:p w14:paraId="72A7FAB2">
      <w:pPr>
        <w:spacing w:before="120" w:after="120" w:line="288" w:lineRule="auto"/>
        <w:ind w:left="0"/>
        <w:jc w:val="both"/>
      </w:pPr>
      <w:r>
        <w:rPr>
          <w:rFonts w:ascii="Times New Roman" w:hAnsi="Times New Roman" w:eastAsia="Times New Roman" w:cs="Times New Roman"/>
          <w:b/>
          <w:sz w:val="22"/>
        </w:rPr>
        <w:t>1. Disclaimer</w:t>
      </w:r>
    </w:p>
    <w:p w14:paraId="0615D874">
      <w:pPr>
        <w:spacing w:before="120" w:after="120" w:line="288" w:lineRule="auto"/>
        <w:ind w:left="0"/>
        <w:jc w:val="both"/>
      </w:pPr>
      <w:r>
        <w:rPr>
          <w:rFonts w:ascii="Times New Roman" w:hAnsi="Times New Roman" w:eastAsia="Times New Roman" w:cs="Times New Roman"/>
          <w:sz w:val="22"/>
        </w:rPr>
        <w:t>This document has been carefully prepared, but in view of the ongoing development and upgrading process of the products described, Sinsegye (Shenzhen) Computer System Co., Ltd. reserves the right to modify and update the document at any time without prior notice. Please note that any changes to the delivered products based on the data diagram and the description in this document are prohibited.</w:t>
      </w:r>
    </w:p>
    <w:p w14:paraId="5D4D461A">
      <w:pPr>
        <w:spacing w:before="120" w:after="120" w:line="288" w:lineRule="auto"/>
        <w:ind w:left="0"/>
        <w:jc w:val="both"/>
      </w:pPr>
      <w:r>
        <w:rPr>
          <w:rFonts w:ascii="Times New Roman" w:hAnsi="Times New Roman" w:eastAsia="Times New Roman" w:cs="Times New Roman"/>
          <w:sz w:val="22"/>
        </w:rPr>
        <w:t>Sinsegye Computer System Co., Ltd. shall not be liable for any loss or damage resulting from the use of or reliance on the information contained or not indicated in this manual.</w:t>
      </w:r>
    </w:p>
    <w:p w14:paraId="0CC76097">
      <w:pPr>
        <w:spacing w:before="120" w:after="120" w:line="288" w:lineRule="auto"/>
        <w:ind w:left="0"/>
        <w:jc w:val="both"/>
      </w:pPr>
      <w:r>
        <w:rPr>
          <w:rFonts w:ascii="Times New Roman" w:hAnsi="Times New Roman" w:eastAsia="Times New Roman" w:cs="Times New Roman"/>
          <w:b/>
          <w:sz w:val="22"/>
        </w:rPr>
        <w:t>2. All rights reserved.</w:t>
      </w:r>
    </w:p>
    <w:p w14:paraId="7D0E6B3E">
      <w:pPr>
        <w:spacing w:before="120" w:after="120" w:line="288" w:lineRule="auto"/>
        <w:ind w:left="0"/>
        <w:jc w:val="both"/>
      </w:pPr>
      <w:r>
        <w:rPr>
          <w:rFonts w:ascii="Times New Roman" w:hAnsi="Times New Roman" w:eastAsia="Times New Roman" w:cs="Times New Roman"/>
          <w:sz w:val="22"/>
        </w:rPr>
        <w:t>The ownership of this manual belongs to Sinsegye Computer System Co., Ltd. This manual shall not be reproduced, distributed, translated or used in any form, in whole or in part, without written permission.</w:t>
      </w:r>
    </w:p>
    <w:p w14:paraId="2B6D359B">
      <w:pPr>
        <w:spacing w:before="120" w:after="120" w:line="288" w:lineRule="auto"/>
        <w:ind w:left="0"/>
        <w:jc w:val="both"/>
      </w:pPr>
      <w:r>
        <w:rPr>
          <w:rFonts w:ascii="Times New Roman" w:hAnsi="Times New Roman" w:eastAsia="Times New Roman" w:cs="Times New Roman"/>
          <w:sz w:val="22"/>
        </w:rPr>
        <w:t>This manual is protected by copyright law. Any reproduction, distribution, translation, presentation, performance, interpretation or use of the contents of this manual for any purpose is subject to the express permission of Sinsegye Computer System Co., Ltd. Without permission, any act shall be deemed to infringe the copyright of Sinsegye Computer System Co., Ltd.</w:t>
      </w:r>
    </w:p>
    <w:p w14:paraId="167AC0A4">
      <w:pPr>
        <w:spacing w:before="300" w:after="120" w:line="288" w:lineRule="auto"/>
        <w:ind w:left="0"/>
        <w:jc w:val="both"/>
        <w:outlineLvl w:val="2"/>
      </w:pPr>
      <w:bookmarkStart w:id="4" w:name="heading_4"/>
      <w:r>
        <w:rPr>
          <w:rFonts w:ascii="Times New Roman" w:hAnsi="Times New Roman" w:eastAsia="Times New Roman" w:cs="Times New Roman"/>
          <w:b/>
          <w:i w:val="0"/>
          <w:strike w:val="0"/>
          <w:sz w:val="30"/>
        </w:rPr>
        <w:t>II. Safety Statement</w:t>
      </w:r>
      <w:bookmarkEnd w:id="4"/>
    </w:p>
    <w:p w14:paraId="416EF4A6">
      <w:pPr>
        <w:spacing w:before="120" w:after="120" w:line="288" w:lineRule="auto"/>
        <w:ind w:left="0"/>
        <w:jc w:val="both"/>
      </w:pPr>
      <w:r>
        <w:rPr>
          <w:rFonts w:ascii="Times New Roman" w:hAnsi="Times New Roman" w:eastAsia="Times New Roman" w:cs="Times New Roman"/>
          <w:b/>
          <w:sz w:val="22"/>
        </w:rPr>
        <w:t>1. Safety regulations</w:t>
      </w:r>
    </w:p>
    <w:p w14:paraId="06476AD2">
      <w:pPr>
        <w:spacing w:before="120" w:after="120" w:line="288" w:lineRule="auto"/>
        <w:ind w:left="0"/>
        <w:jc w:val="both"/>
      </w:pPr>
      <w:r>
        <w:rPr>
          <w:rFonts w:ascii="Times New Roman" w:hAnsi="Times New Roman" w:eastAsia="Times New Roman" w:cs="Times New Roman"/>
          <w:sz w:val="22"/>
        </w:rPr>
        <w:t>For your safety, please read the following instructions. You always follow the product-specific safety instructions, which you can find in the appropriate place in this document.</w:t>
      </w:r>
    </w:p>
    <w:p w14:paraId="04BAD5D5">
      <w:pPr>
        <w:spacing w:before="120" w:after="120" w:line="288" w:lineRule="auto"/>
        <w:ind w:left="0"/>
        <w:jc w:val="both"/>
      </w:pPr>
      <w:r>
        <w:rPr>
          <w:rFonts w:ascii="Times New Roman" w:hAnsi="Times New Roman" w:eastAsia="Times New Roman" w:cs="Times New Roman"/>
          <w:b/>
          <w:sz w:val="22"/>
        </w:rPr>
        <w:t>2. Exclusion of liability</w:t>
      </w:r>
    </w:p>
    <w:p w14:paraId="2F71BEDA">
      <w:pPr>
        <w:spacing w:before="120" w:after="120" w:line="288" w:lineRule="auto"/>
        <w:ind w:left="0"/>
        <w:jc w:val="both"/>
      </w:pPr>
      <w:r>
        <w:rPr>
          <w:rFonts w:ascii="Times New Roman" w:hAnsi="Times New Roman" w:eastAsia="Times New Roman" w:cs="Times New Roman"/>
          <w:sz w:val="22"/>
        </w:rPr>
        <w:t>All components are provided with hardware and software configurations. It is not allowed to modify the hardware or software configuration not described in the document, and Sinsegye shall not be responsible for the hardware or software not described in the document.</w:t>
      </w:r>
    </w:p>
    <w:p w14:paraId="0C9D9D23">
      <w:pPr>
        <w:spacing w:before="120" w:after="120" w:line="288" w:lineRule="auto"/>
        <w:ind w:left="0"/>
        <w:jc w:val="both"/>
      </w:pPr>
      <w:r>
        <w:rPr>
          <w:rFonts w:ascii="Times New Roman" w:hAnsi="Times New Roman" w:eastAsia="Times New Roman" w:cs="Times New Roman"/>
          <w:b/>
          <w:sz w:val="22"/>
        </w:rPr>
        <w:t>3. Qualification of personnel</w:t>
      </w:r>
    </w:p>
    <w:p w14:paraId="115849EF">
      <w:pPr>
        <w:spacing w:before="120" w:after="120" w:line="288" w:lineRule="auto"/>
        <w:ind w:left="0"/>
        <w:jc w:val="both"/>
      </w:pPr>
      <w:r>
        <w:rPr>
          <w:rFonts w:ascii="Times New Roman" w:hAnsi="Times New Roman" w:eastAsia="Times New Roman" w:cs="Times New Roman"/>
          <w:sz w:val="22"/>
        </w:rPr>
        <w:t>The instructions are intended solely for trained technical experts in control, automation and actuation, who are familiar with the applicable national standards.</w:t>
      </w:r>
    </w:p>
    <w:p w14:paraId="16E5CEAB">
      <w:pPr>
        <w:spacing w:before="120" w:after="120" w:line="288" w:lineRule="auto"/>
        <w:ind w:left="0"/>
        <w:jc w:val="both"/>
      </w:pPr>
      <w:r>
        <w:rPr>
          <w:rFonts w:ascii="Times New Roman" w:hAnsi="Times New Roman" w:eastAsia="Times New Roman" w:cs="Times New Roman"/>
          <w:b/>
          <w:sz w:val="22"/>
        </w:rPr>
        <w:t>4. Signal words</w:t>
      </w:r>
    </w:p>
    <w:p w14:paraId="6783CAFA">
      <w:pPr>
        <w:spacing w:before="120" w:after="120" w:line="288" w:lineRule="auto"/>
        <w:ind w:left="0"/>
        <w:jc w:val="both"/>
      </w:pPr>
      <w:r>
        <w:rPr>
          <w:rFonts w:ascii="Times New Roman" w:hAnsi="Times New Roman" w:eastAsia="Times New Roman" w:cs="Times New Roman"/>
          <w:sz w:val="22"/>
        </w:rPr>
        <w:t>The signal words used in the document are classified as follows. To prevent injury and damage to people and property, please read and observe the safety and warning notices.</w:t>
      </w:r>
    </w:p>
    <w:p w14:paraId="171F8650">
      <w:pPr>
        <w:spacing w:before="120" w:after="120" w:line="288" w:lineRule="auto"/>
        <w:ind w:left="0"/>
        <w:jc w:val="both"/>
      </w:pPr>
      <w:r>
        <w:rPr>
          <w:rFonts w:ascii="Times New Roman" w:hAnsi="Times New Roman" w:eastAsia="Times New Roman" w:cs="Times New Roman"/>
          <w:b/>
          <w:sz w:val="22"/>
        </w:rPr>
        <w:t>5. Personal injury warning</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750"/>
        <w:gridCol w:w="4530"/>
      </w:tblGrid>
      <w:tr w14:paraId="3BB380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750" w:type="dxa"/>
            <w:tcMar>
              <w:top w:w="60" w:type="dxa"/>
              <w:left w:w="120" w:type="dxa"/>
              <w:bottom w:w="30" w:type="dxa"/>
              <w:right w:w="120" w:type="dxa"/>
            </w:tcMar>
          </w:tcPr>
          <w:p w14:paraId="09EC0F34">
            <w:pPr>
              <w:spacing w:before="120" w:after="120" w:line="288" w:lineRule="auto"/>
              <w:ind w:left="0"/>
              <w:jc w:val="center"/>
            </w:pPr>
            <w:r>
              <w:rPr>
                <w:rFonts w:ascii="Times New Roman" w:hAnsi="Times New Roman" w:eastAsia="Times New Roman" w:cs="Times New Roman"/>
              </w:rPr>
              <w:drawing>
                <wp:inline distT="0" distB="0" distL="0" distR="0">
                  <wp:extent cx="2228850" cy="866775"/>
                  <wp:effectExtent l="0" t="0" r="0" b="952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9"/>
                          <a:stretch>
                            <a:fillRect/>
                          </a:stretch>
                        </pic:blipFill>
                        <pic:spPr>
                          <a:xfrm>
                            <a:off x="0" y="0"/>
                            <a:ext cx="2228850" cy="866775"/>
                          </a:xfrm>
                          <a:prstGeom prst="rect">
                            <a:avLst/>
                          </a:prstGeom>
                        </pic:spPr>
                      </pic:pic>
                    </a:graphicData>
                  </a:graphic>
                </wp:inline>
              </w:drawing>
            </w:r>
          </w:p>
        </w:tc>
        <w:tc>
          <w:tcPr>
            <w:tcW w:w="4530" w:type="dxa"/>
            <w:tcMar>
              <w:top w:w="60" w:type="dxa"/>
              <w:left w:w="120" w:type="dxa"/>
              <w:bottom w:w="30" w:type="dxa"/>
              <w:right w:w="120" w:type="dxa"/>
            </w:tcMar>
          </w:tcPr>
          <w:p w14:paraId="3D39001B">
            <w:pPr>
              <w:spacing w:before="120" w:after="120" w:line="288" w:lineRule="auto"/>
              <w:ind w:left="0"/>
              <w:jc w:val="left"/>
            </w:pPr>
            <w:r>
              <w:rPr>
                <w:rFonts w:ascii="Times New Roman" w:hAnsi="Times New Roman" w:eastAsia="Times New Roman" w:cs="Times New Roman"/>
                <w:sz w:val="22"/>
              </w:rPr>
              <w:t>Warning indicates a potentially hazardous situation that, if not avoided, may result in serious injury or death.</w:t>
            </w:r>
          </w:p>
        </w:tc>
      </w:tr>
      <w:tr w14:paraId="398777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750" w:type="dxa"/>
            <w:tcMar>
              <w:top w:w="60" w:type="dxa"/>
              <w:left w:w="120" w:type="dxa"/>
              <w:bottom w:w="30" w:type="dxa"/>
              <w:right w:w="120" w:type="dxa"/>
            </w:tcMar>
          </w:tcPr>
          <w:p w14:paraId="3A00471D">
            <w:pPr>
              <w:spacing w:before="120" w:after="120" w:line="288" w:lineRule="auto"/>
              <w:ind w:left="0"/>
              <w:jc w:val="center"/>
            </w:pPr>
            <w:r>
              <w:rPr>
                <w:rFonts w:ascii="Times New Roman" w:hAnsi="Times New Roman" w:eastAsia="Times New Roman" w:cs="Times New Roman"/>
              </w:rPr>
              <w:drawing>
                <wp:inline distT="0" distB="0" distL="0" distR="0">
                  <wp:extent cx="2228850" cy="857250"/>
                  <wp:effectExtent l="0" t="0" r="0"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0"/>
                          <a:stretch>
                            <a:fillRect/>
                          </a:stretch>
                        </pic:blipFill>
                        <pic:spPr>
                          <a:xfrm>
                            <a:off x="0" y="0"/>
                            <a:ext cx="2228850" cy="857250"/>
                          </a:xfrm>
                          <a:prstGeom prst="rect">
                            <a:avLst/>
                          </a:prstGeom>
                        </pic:spPr>
                      </pic:pic>
                    </a:graphicData>
                  </a:graphic>
                </wp:inline>
              </w:drawing>
            </w:r>
          </w:p>
        </w:tc>
        <w:tc>
          <w:tcPr>
            <w:tcW w:w="4530" w:type="dxa"/>
            <w:tcMar>
              <w:top w:w="60" w:type="dxa"/>
              <w:left w:w="120" w:type="dxa"/>
              <w:bottom w:w="30" w:type="dxa"/>
              <w:right w:w="120" w:type="dxa"/>
            </w:tcMar>
          </w:tcPr>
          <w:p w14:paraId="5FB226F9">
            <w:pPr>
              <w:spacing w:before="120" w:after="120" w:line="288" w:lineRule="auto"/>
              <w:ind w:left="0"/>
              <w:jc w:val="left"/>
            </w:pPr>
            <w:r>
              <w:rPr>
                <w:rFonts w:ascii="Times New Roman" w:hAnsi="Times New Roman" w:eastAsia="Times New Roman" w:cs="Times New Roman"/>
                <w:sz w:val="22"/>
              </w:rPr>
              <w:t>Caution indicates a potentially hazardous situation that, if not avoided, may result in minor or moderate injury, or damage to the equipment.</w:t>
            </w:r>
          </w:p>
        </w:tc>
      </w:tr>
      <w:tr w14:paraId="6D2BCE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750" w:type="dxa"/>
            <w:tcMar>
              <w:top w:w="60" w:type="dxa"/>
              <w:left w:w="120" w:type="dxa"/>
              <w:bottom w:w="30" w:type="dxa"/>
              <w:right w:w="120" w:type="dxa"/>
            </w:tcMar>
          </w:tcPr>
          <w:p w14:paraId="4C3A8698">
            <w:pPr>
              <w:spacing w:before="120" w:after="120" w:line="288" w:lineRule="auto"/>
              <w:ind w:left="0"/>
              <w:jc w:val="center"/>
            </w:pPr>
            <w:r>
              <w:rPr>
                <w:rFonts w:ascii="Times New Roman" w:hAnsi="Times New Roman" w:eastAsia="Times New Roman" w:cs="Times New Roman"/>
              </w:rPr>
              <w:drawing>
                <wp:inline distT="0" distB="0" distL="0" distR="0">
                  <wp:extent cx="2228850" cy="819150"/>
                  <wp:effectExtent l="0" t="0" r="0" b="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1"/>
                          <a:stretch>
                            <a:fillRect/>
                          </a:stretch>
                        </pic:blipFill>
                        <pic:spPr>
                          <a:xfrm>
                            <a:off x="0" y="0"/>
                            <a:ext cx="2228850" cy="819150"/>
                          </a:xfrm>
                          <a:prstGeom prst="rect">
                            <a:avLst/>
                          </a:prstGeom>
                        </pic:spPr>
                      </pic:pic>
                    </a:graphicData>
                  </a:graphic>
                </wp:inline>
              </w:drawing>
            </w:r>
          </w:p>
        </w:tc>
        <w:tc>
          <w:tcPr>
            <w:tcW w:w="4530" w:type="dxa"/>
            <w:tcMar>
              <w:top w:w="60" w:type="dxa"/>
              <w:left w:w="120" w:type="dxa"/>
              <w:bottom w:w="30" w:type="dxa"/>
              <w:right w:w="120" w:type="dxa"/>
            </w:tcMar>
          </w:tcPr>
          <w:p w14:paraId="1AAE65DB">
            <w:pPr>
              <w:spacing w:before="120" w:after="120" w:line="288" w:lineRule="auto"/>
              <w:ind w:left="0"/>
              <w:jc w:val="left"/>
            </w:pPr>
            <w:r>
              <w:rPr>
                <w:rFonts w:ascii="Times New Roman" w:hAnsi="Times New Roman" w:eastAsia="Times New Roman" w:cs="Times New Roman"/>
                <w:sz w:val="22"/>
              </w:rPr>
              <w:t>Caution indicates a potentially hazardous situation that, if not avoided, may only result in damage to the equipment.</w:t>
            </w:r>
          </w:p>
        </w:tc>
      </w:tr>
    </w:tbl>
    <w:p w14:paraId="5891BC2C">
      <w:pPr>
        <w:spacing w:before="120" w:after="120" w:line="288" w:lineRule="auto"/>
        <w:ind w:left="0"/>
        <w:jc w:val="left"/>
      </w:pPr>
      <w:r>
        <w:rPr>
          <w:rFonts w:ascii="Times New Roman" w:hAnsi="Times New Roman" w:eastAsia="Times New Roman" w:cs="Times New Roman"/>
          <w:b/>
          <w:sz w:val="22"/>
        </w:rPr>
        <w:t>6. Warning of damage to property or the environment</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750"/>
        <w:gridCol w:w="4530"/>
      </w:tblGrid>
      <w:tr w14:paraId="2B7A62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750" w:type="dxa"/>
            <w:tcMar>
              <w:top w:w="60" w:type="dxa"/>
              <w:left w:w="120" w:type="dxa"/>
              <w:bottom w:w="30" w:type="dxa"/>
              <w:right w:w="120" w:type="dxa"/>
            </w:tcMar>
          </w:tcPr>
          <w:p w14:paraId="0FA6FF36">
            <w:pPr>
              <w:spacing w:before="120" w:after="120" w:line="288" w:lineRule="auto"/>
              <w:ind w:left="0"/>
              <w:jc w:val="center"/>
            </w:pPr>
            <w:r>
              <w:rPr>
                <w:rFonts w:ascii="Times New Roman" w:hAnsi="Times New Roman" w:eastAsia="Times New Roman" w:cs="Times New Roman"/>
              </w:rPr>
              <w:drawing>
                <wp:inline distT="0" distB="0" distL="0" distR="0">
                  <wp:extent cx="2228850" cy="819150"/>
                  <wp:effectExtent l="0" t="0" r="0"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2"/>
                          <a:stretch>
                            <a:fillRect/>
                          </a:stretch>
                        </pic:blipFill>
                        <pic:spPr>
                          <a:xfrm>
                            <a:off x="0" y="0"/>
                            <a:ext cx="2228850" cy="819150"/>
                          </a:xfrm>
                          <a:prstGeom prst="rect">
                            <a:avLst/>
                          </a:prstGeom>
                        </pic:spPr>
                      </pic:pic>
                    </a:graphicData>
                  </a:graphic>
                </wp:inline>
              </w:drawing>
            </w:r>
          </w:p>
        </w:tc>
        <w:tc>
          <w:tcPr>
            <w:tcW w:w="4530" w:type="dxa"/>
            <w:tcMar>
              <w:top w:w="60" w:type="dxa"/>
              <w:left w:w="120" w:type="dxa"/>
              <w:bottom w:w="30" w:type="dxa"/>
              <w:right w:w="120" w:type="dxa"/>
            </w:tcMar>
          </w:tcPr>
          <w:p w14:paraId="21703AEE">
            <w:pPr>
              <w:spacing w:before="120" w:after="120" w:line="288" w:lineRule="auto"/>
              <w:ind w:left="0"/>
              <w:jc w:val="left"/>
            </w:pPr>
            <w:r>
              <w:rPr>
                <w:rFonts w:ascii="Times New Roman" w:hAnsi="Times New Roman" w:eastAsia="Times New Roman" w:cs="Times New Roman"/>
                <w:sz w:val="22"/>
              </w:rPr>
              <w:t>Environment, equipment, or data may be damaged.</w:t>
            </w:r>
          </w:p>
        </w:tc>
      </w:tr>
    </w:tbl>
    <w:p w14:paraId="355EED99">
      <w:pPr>
        <w:spacing w:before="120" w:after="120" w:line="288" w:lineRule="auto"/>
        <w:ind w:left="0"/>
        <w:jc w:val="both"/>
      </w:pPr>
      <w:r>
        <w:rPr>
          <w:rFonts w:ascii="Times New Roman" w:hAnsi="Times New Roman" w:eastAsia="Times New Roman" w:cs="Times New Roman"/>
          <w:b/>
          <w:sz w:val="22"/>
        </w:rPr>
        <w:t>7. Product processing information</w:t>
      </w:r>
    </w:p>
    <w:p w14:paraId="1D3D7207">
      <w:pPr>
        <w:spacing w:before="120" w:after="120" w:line="288" w:lineRule="auto"/>
        <w:ind w:left="0"/>
        <w:jc w:val="both"/>
      </w:pPr>
      <w:r>
        <w:rPr>
          <w:rFonts w:ascii="Times New Roman" w:hAnsi="Times New Roman" w:eastAsia="Times New Roman" w:cs="Times New Roman"/>
          <w:sz w:val="22"/>
        </w:rPr>
        <w:t>For example, this information includes proposals for action, assistance or further information about the product.</w:t>
      </w:r>
    </w:p>
    <w:p w14:paraId="5FDAC78A">
      <w:pPr>
        <w:spacing w:before="120" w:after="120" w:line="288" w:lineRule="auto"/>
        <w:ind w:left="0"/>
        <w:jc w:val="left"/>
      </w:pPr>
    </w:p>
    <w:p w14:paraId="07B86AA8">
      <w:pPr>
        <w:spacing w:before="320" w:after="120" w:line="288" w:lineRule="auto"/>
        <w:ind w:left="0"/>
        <w:jc w:val="both"/>
        <w:outlineLvl w:val="1"/>
      </w:pPr>
      <w:bookmarkStart w:id="5" w:name="heading_5"/>
      <w:r>
        <w:rPr>
          <w:rFonts w:ascii="Times New Roman" w:hAnsi="Times New Roman" w:eastAsia="Times New Roman" w:cs="Times New Roman"/>
          <w:b/>
          <w:i w:val="0"/>
          <w:strike w:val="0"/>
          <w:sz w:val="32"/>
        </w:rPr>
        <w:t>Overview</w:t>
      </w:r>
      <w:bookmarkEnd w:id="5"/>
    </w:p>
    <w:p w14:paraId="53B03D98">
      <w:pPr>
        <w:spacing w:before="120" w:after="120" w:line="288" w:lineRule="auto"/>
        <w:ind w:left="0"/>
        <w:jc w:val="both"/>
      </w:pPr>
      <w:r>
        <w:rPr>
          <w:rFonts w:ascii="Times New Roman" w:hAnsi="Times New Roman" w:eastAsia="Times New Roman" w:cs="Times New Roman"/>
          <w:sz w:val="22"/>
        </w:rPr>
        <w:t>SF2210 includes two parts: file source and vision operator: the file source software can realize the picture transmission function with the iComputer, and the function is subsequently integrated into IDE and does not need to be downloaded and used separately; the vision operator library provides the interfaces called by the camera service operator library, the basic vision operator library and the time series operator library in MateFacture, and these interfaces provide a way to realize the operation of the camera and the processing of the image and time series in the PLC project through ST script.</w:t>
      </w:r>
    </w:p>
    <w:p w14:paraId="21727B69">
      <w:pPr>
        <w:spacing w:before="120" w:after="120" w:line="288" w:lineRule="auto"/>
        <w:ind w:left="0"/>
        <w:jc w:val="both"/>
      </w:pPr>
    </w:p>
    <w:p w14:paraId="42CCF195">
      <w:pPr>
        <w:spacing w:before="120" w:after="120" w:line="288" w:lineRule="auto"/>
        <w:ind w:left="0"/>
        <w:jc w:val="both"/>
      </w:pPr>
      <w:r>
        <w:rPr>
          <w:rFonts w:ascii="Times New Roman" w:hAnsi="Times New Roman" w:eastAsia="Times New Roman" w:cs="Times New Roman"/>
          <w:sz w:val="22"/>
        </w:rPr>
        <w:t>The following table provides an overview of the product components</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622"/>
        <w:gridCol w:w="4658"/>
      </w:tblGrid>
      <w:tr w14:paraId="582334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622" w:type="dxa"/>
            <w:tcMar>
              <w:top w:w="60" w:type="dxa"/>
              <w:left w:w="120" w:type="dxa"/>
              <w:bottom w:w="30" w:type="dxa"/>
              <w:right w:w="120" w:type="dxa"/>
            </w:tcMar>
          </w:tcPr>
          <w:p w14:paraId="57BEA0E5">
            <w:pPr>
              <w:spacing w:before="120" w:after="120" w:line="288" w:lineRule="auto"/>
              <w:ind w:left="0"/>
              <w:jc w:val="center"/>
            </w:pPr>
            <w:r>
              <w:rPr>
                <w:rFonts w:ascii="Times New Roman" w:hAnsi="Times New Roman" w:eastAsia="Times New Roman" w:cs="Times New Roman"/>
                <w:b/>
                <w:sz w:val="22"/>
              </w:rPr>
              <w:t>Product Components</w:t>
            </w:r>
          </w:p>
        </w:tc>
        <w:tc>
          <w:tcPr>
            <w:tcW w:w="4658" w:type="dxa"/>
            <w:tcMar>
              <w:top w:w="60" w:type="dxa"/>
              <w:left w:w="120" w:type="dxa"/>
              <w:bottom w:w="30" w:type="dxa"/>
              <w:right w:w="120" w:type="dxa"/>
            </w:tcMar>
          </w:tcPr>
          <w:p w14:paraId="1128276C">
            <w:pPr>
              <w:spacing w:before="120" w:after="120" w:line="288" w:lineRule="auto"/>
              <w:ind w:left="0"/>
              <w:jc w:val="center"/>
            </w:pPr>
            <w:r>
              <w:rPr>
                <w:rFonts w:ascii="Times New Roman" w:hAnsi="Times New Roman" w:eastAsia="Times New Roman" w:cs="Times New Roman"/>
                <w:b/>
                <w:sz w:val="22"/>
              </w:rPr>
              <w:t>Description</w:t>
            </w:r>
          </w:p>
        </w:tc>
      </w:tr>
      <w:tr w14:paraId="3BF04E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622" w:type="dxa"/>
            <w:tcMar>
              <w:top w:w="60" w:type="dxa"/>
              <w:left w:w="120" w:type="dxa"/>
              <w:bottom w:w="30" w:type="dxa"/>
              <w:right w:w="120" w:type="dxa"/>
            </w:tcMar>
          </w:tcPr>
          <w:p w14:paraId="247CF206">
            <w:pPr>
              <w:spacing w:before="120" w:after="120" w:line="288" w:lineRule="auto"/>
              <w:ind w:left="0"/>
              <w:jc w:val="left"/>
            </w:pPr>
            <w:r>
              <w:rPr>
                <w:rFonts w:ascii="Times New Roman" w:hAnsi="Times New Roman" w:eastAsia="Times New Roman" w:cs="Times New Roman"/>
                <w:sz w:val="22"/>
              </w:rPr>
              <w:t>libacp_0.2.2-beat_amd64.deb</w:t>
            </w:r>
          </w:p>
        </w:tc>
        <w:tc>
          <w:tcPr>
            <w:tcW w:w="4658" w:type="dxa"/>
            <w:tcMar>
              <w:top w:w="60" w:type="dxa"/>
              <w:left w:w="120" w:type="dxa"/>
              <w:bottom w:w="30" w:type="dxa"/>
              <w:right w:w="120" w:type="dxa"/>
            </w:tcMar>
          </w:tcPr>
          <w:p w14:paraId="718F9A0A">
            <w:pPr>
              <w:spacing w:before="120" w:after="120" w:line="288" w:lineRule="auto"/>
              <w:ind w:left="0"/>
              <w:jc w:val="left"/>
            </w:pPr>
            <w:r>
              <w:rPr>
                <w:rFonts w:ascii="Times New Roman" w:hAnsi="Times New Roman" w:eastAsia="Times New Roman" w:cs="Times New Roman"/>
                <w:sz w:val="22"/>
              </w:rPr>
              <w:t>ACP Service Component</w:t>
            </w:r>
          </w:p>
        </w:tc>
      </w:tr>
      <w:tr w14:paraId="17A7D6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622" w:type="dxa"/>
            <w:tcMar>
              <w:top w:w="60" w:type="dxa"/>
              <w:left w:w="120" w:type="dxa"/>
              <w:bottom w:w="30" w:type="dxa"/>
              <w:right w:w="120" w:type="dxa"/>
            </w:tcMar>
          </w:tcPr>
          <w:p w14:paraId="1396A43C">
            <w:pPr>
              <w:spacing w:before="120" w:after="120" w:line="288" w:lineRule="auto"/>
              <w:ind w:left="0"/>
              <w:jc w:val="left"/>
            </w:pPr>
            <w:r>
              <w:rPr>
                <w:rFonts w:ascii="Times New Roman" w:hAnsi="Times New Roman" w:eastAsia="Times New Roman" w:cs="Times New Roman"/>
                <w:sz w:val="22"/>
              </w:rPr>
              <w:t>sicomputervisionop_0.0.0-filelian2d06c307_amd64.deb</w:t>
            </w:r>
          </w:p>
        </w:tc>
        <w:tc>
          <w:tcPr>
            <w:tcW w:w="4658" w:type="dxa"/>
            <w:tcMar>
              <w:top w:w="60" w:type="dxa"/>
              <w:left w:w="120" w:type="dxa"/>
              <w:bottom w:w="30" w:type="dxa"/>
              <w:right w:w="120" w:type="dxa"/>
            </w:tcMar>
          </w:tcPr>
          <w:p w14:paraId="72AD4713">
            <w:pPr>
              <w:spacing w:before="120" w:after="120" w:line="288" w:lineRule="auto"/>
              <w:ind w:left="0"/>
              <w:jc w:val="left"/>
            </w:pPr>
            <w:r>
              <w:rPr>
                <w:rFonts w:ascii="Times New Roman" w:hAnsi="Times New Roman" w:eastAsia="Times New Roman" w:cs="Times New Roman"/>
                <w:sz w:val="22"/>
              </w:rPr>
              <w:t>SF2210 (Document Source + Vision Operator) Service Component</w:t>
            </w:r>
          </w:p>
        </w:tc>
      </w:tr>
      <w:tr w14:paraId="35ED1B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622" w:type="dxa"/>
            <w:tcMar>
              <w:top w:w="60" w:type="dxa"/>
              <w:left w:w="120" w:type="dxa"/>
              <w:bottom w:w="30" w:type="dxa"/>
              <w:right w:w="120" w:type="dxa"/>
            </w:tcMar>
          </w:tcPr>
          <w:p w14:paraId="245D28FC">
            <w:pPr>
              <w:spacing w:before="120" w:after="120" w:line="288" w:lineRule="auto"/>
              <w:ind w:left="0"/>
              <w:jc w:val="left"/>
            </w:pPr>
            <w:r>
              <w:rPr>
                <w:rFonts w:ascii="Times New Roman" w:hAnsi="Times New Roman" w:eastAsia="Times New Roman" w:cs="Times New Roman"/>
                <w:sz w:val="22"/>
              </w:rPr>
              <w:t>SF2210_Vision_1.0.1.1.library</w:t>
            </w:r>
          </w:p>
        </w:tc>
        <w:tc>
          <w:tcPr>
            <w:tcW w:w="4658" w:type="dxa"/>
            <w:tcMar>
              <w:top w:w="60" w:type="dxa"/>
              <w:left w:w="120" w:type="dxa"/>
              <w:bottom w:w="30" w:type="dxa"/>
              <w:right w:w="120" w:type="dxa"/>
            </w:tcMar>
          </w:tcPr>
          <w:p w14:paraId="76530DC9">
            <w:pPr>
              <w:spacing w:before="120" w:after="120" w:line="288" w:lineRule="auto"/>
              <w:ind w:left="0"/>
              <w:jc w:val="left"/>
            </w:pPr>
            <w:r>
              <w:rPr>
                <w:rFonts w:ascii="Times New Roman" w:hAnsi="Times New Roman" w:eastAsia="Times New Roman" w:cs="Times New Roman"/>
                <w:sz w:val="22"/>
              </w:rPr>
              <w:t>IDE-side library file (file source + visual operator)</w:t>
            </w:r>
          </w:p>
        </w:tc>
      </w:tr>
      <w:tr w14:paraId="69B67A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622" w:type="dxa"/>
            <w:tcMar>
              <w:top w:w="60" w:type="dxa"/>
              <w:left w:w="120" w:type="dxa"/>
              <w:bottom w:w="30" w:type="dxa"/>
              <w:right w:w="120" w:type="dxa"/>
            </w:tcMar>
          </w:tcPr>
          <w:p w14:paraId="795E737F">
            <w:pPr>
              <w:spacing w:before="120" w:after="120" w:line="288" w:lineRule="auto"/>
              <w:ind w:left="0"/>
              <w:jc w:val="left"/>
            </w:pPr>
            <w:r>
              <w:rPr>
                <w:rFonts w:ascii="Times New Roman" w:hAnsi="Times New Roman" w:eastAsia="Times New Roman" w:cs="Times New Roman"/>
                <w:sz w:val="22"/>
              </w:rPr>
              <w:t>TestSF2210_lian_new_lib.project</w:t>
            </w:r>
          </w:p>
        </w:tc>
        <w:tc>
          <w:tcPr>
            <w:tcW w:w="4658" w:type="dxa"/>
            <w:tcMar>
              <w:top w:w="60" w:type="dxa"/>
              <w:left w:w="120" w:type="dxa"/>
              <w:bottom w:w="30" w:type="dxa"/>
              <w:right w:w="120" w:type="dxa"/>
            </w:tcMar>
          </w:tcPr>
          <w:p w14:paraId="2873014C">
            <w:pPr>
              <w:spacing w:before="120" w:after="120" w:line="288" w:lineRule="auto"/>
              <w:ind w:left="0"/>
              <w:jc w:val="left"/>
            </w:pPr>
            <w:r>
              <w:rPr>
                <w:rFonts w:ascii="Times New Roman" w:hAnsi="Times New Roman" w:eastAsia="Times New Roman" w:cs="Times New Roman"/>
                <w:sz w:val="22"/>
              </w:rPr>
              <w:t>IDE-side test sample file</w:t>
            </w:r>
          </w:p>
        </w:tc>
      </w:tr>
      <w:tr w14:paraId="3545E5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622" w:type="dxa"/>
            <w:tcMar>
              <w:top w:w="60" w:type="dxa"/>
              <w:left w:w="120" w:type="dxa"/>
              <w:bottom w:w="30" w:type="dxa"/>
              <w:right w:w="120" w:type="dxa"/>
            </w:tcMar>
          </w:tcPr>
          <w:p w14:paraId="16BAA696">
            <w:pPr>
              <w:spacing w:before="120" w:after="120" w:line="288" w:lineRule="auto"/>
              <w:ind w:left="0"/>
              <w:jc w:val="left"/>
            </w:pPr>
            <w:r>
              <w:rPr>
                <w:rFonts w:ascii="Times New Roman" w:hAnsi="Times New Roman" w:eastAsia="Times New Roman" w:cs="Times New Roman"/>
                <w:sz w:val="22"/>
              </w:rPr>
              <w:t>FileSource.rar</w:t>
            </w:r>
          </w:p>
        </w:tc>
        <w:tc>
          <w:tcPr>
            <w:tcW w:w="4658" w:type="dxa"/>
            <w:tcMar>
              <w:top w:w="60" w:type="dxa"/>
              <w:left w:w="120" w:type="dxa"/>
              <w:bottom w:w="30" w:type="dxa"/>
              <w:right w:w="120" w:type="dxa"/>
            </w:tcMar>
          </w:tcPr>
          <w:p w14:paraId="772943A3">
            <w:pPr>
              <w:spacing w:before="120" w:after="120" w:line="288" w:lineRule="auto"/>
              <w:ind w:left="0"/>
              <w:jc w:val="left"/>
            </w:pPr>
            <w:r>
              <w:rPr>
                <w:rFonts w:ascii="Times New Roman" w:hAnsi="Times New Roman" w:eastAsia="Times New Roman" w:cs="Times New Roman"/>
                <w:sz w:val="22"/>
              </w:rPr>
              <w:t>File source software</w:t>
            </w:r>
          </w:p>
        </w:tc>
      </w:tr>
      <w:tr w14:paraId="48420B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622" w:type="dxa"/>
            <w:tcMar>
              <w:top w:w="60" w:type="dxa"/>
              <w:left w:w="120" w:type="dxa"/>
              <w:bottom w:w="30" w:type="dxa"/>
              <w:right w:w="120" w:type="dxa"/>
            </w:tcMar>
          </w:tcPr>
          <w:p w14:paraId="64F656C1">
            <w:pPr>
              <w:spacing w:before="120" w:after="120" w:line="288" w:lineRule="auto"/>
              <w:ind w:left="0"/>
              <w:jc w:val="left"/>
            </w:pPr>
            <w:r>
              <w:rPr>
                <w:rFonts w:ascii="Times New Roman" w:hAnsi="Times New Roman" w:eastAsia="Times New Roman" w:cs="Times New Roman"/>
                <w:sz w:val="22"/>
              </w:rPr>
              <w:t>PICS.rar</w:t>
            </w:r>
          </w:p>
        </w:tc>
        <w:tc>
          <w:tcPr>
            <w:tcW w:w="4658" w:type="dxa"/>
            <w:tcMar>
              <w:top w:w="60" w:type="dxa"/>
              <w:left w:w="120" w:type="dxa"/>
              <w:bottom w:w="30" w:type="dxa"/>
              <w:right w:w="120" w:type="dxa"/>
            </w:tcMar>
          </w:tcPr>
          <w:p w14:paraId="7AD2B466">
            <w:pPr>
              <w:spacing w:before="120" w:after="120" w:line="288" w:lineRule="auto"/>
              <w:ind w:left="0"/>
              <w:jc w:val="left"/>
            </w:pPr>
            <w:r>
              <w:rPr>
                <w:rFonts w:ascii="Times New Roman" w:hAnsi="Times New Roman" w:eastAsia="Times New Roman" w:cs="Times New Roman"/>
                <w:sz w:val="22"/>
              </w:rPr>
              <w:t>Test case pictures</w:t>
            </w:r>
          </w:p>
        </w:tc>
      </w:tr>
    </w:tbl>
    <w:p w14:paraId="26E6EF1F">
      <w:pPr>
        <w:spacing w:before="120" w:after="120" w:line="288" w:lineRule="auto"/>
        <w:ind w:left="0"/>
        <w:jc w:val="left"/>
      </w:pPr>
    </w:p>
    <w:p w14:paraId="0D2EFEB1">
      <w:pPr>
        <w:spacing w:before="320" w:after="120" w:line="288" w:lineRule="auto"/>
        <w:ind w:left="0"/>
        <w:jc w:val="left"/>
        <w:outlineLvl w:val="1"/>
      </w:pPr>
      <w:bookmarkStart w:id="6" w:name="heading_6"/>
      <w:r>
        <w:rPr>
          <w:rFonts w:ascii="Times New Roman" w:hAnsi="Times New Roman" w:eastAsia="Times New Roman" w:cs="Times New Roman"/>
          <w:b/>
          <w:i w:val="0"/>
          <w:strike w:val="0"/>
          <w:sz w:val="32"/>
        </w:rPr>
        <w:t>Installation and Uninstallation</w:t>
      </w:r>
      <w:bookmarkEnd w:id="6"/>
    </w:p>
    <w:p w14:paraId="2A904309">
      <w:pPr>
        <w:spacing w:before="300" w:after="120" w:line="288" w:lineRule="auto"/>
        <w:ind w:left="0"/>
        <w:jc w:val="left"/>
        <w:outlineLvl w:val="2"/>
      </w:pPr>
      <w:bookmarkStart w:id="7" w:name="heading_7"/>
      <w:r>
        <w:rPr>
          <w:rFonts w:ascii="Times New Roman" w:hAnsi="Times New Roman" w:eastAsia="Times New Roman" w:cs="Times New Roman"/>
          <w:b/>
          <w:i w:val="0"/>
          <w:strike w:val="0"/>
          <w:sz w:val="30"/>
        </w:rPr>
        <w:t>I. Installation Requirements</w:t>
      </w:r>
      <w:bookmarkEnd w:id="7"/>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07CBE2AE">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4BD4DC0C">
            <w:pPr>
              <w:spacing w:before="120" w:after="120" w:line="288" w:lineRule="auto"/>
              <w:ind w:left="0"/>
              <w:jc w:val="left"/>
            </w:pPr>
            <w:r>
              <w:rPr>
                <w:rFonts w:ascii="Times New Roman" w:hAnsi="Times New Roman" w:eastAsia="Times New Roman" w:cs="Times New Roman"/>
                <w:sz w:val="22"/>
              </w:rPr>
              <w:t>Before the installation, please read the operation example in basic operations of linux.</w:t>
            </w:r>
          </w:p>
        </w:tc>
      </w:tr>
    </w:tbl>
    <w:p w14:paraId="37D9F94B">
      <w:pPr>
        <w:numPr>
          <w:ilvl w:val="0"/>
          <w:numId w:val="3"/>
        </w:numPr>
        <w:spacing w:before="120" w:after="120" w:line="288" w:lineRule="auto"/>
        <w:ind w:left="0"/>
        <w:jc w:val="left"/>
      </w:pPr>
      <w:r>
        <w:rPr>
          <w:rFonts w:ascii="Times New Roman" w:hAnsi="Times New Roman" w:eastAsia="Times New Roman" w:cs="Times New Roman"/>
          <w:sz w:val="22"/>
        </w:rPr>
        <w:t>Self-contained system of the iComputer produced by Sinsegye;</w:t>
      </w:r>
    </w:p>
    <w:p w14:paraId="15DC0D0B">
      <w:pPr>
        <w:spacing w:before="120" w:after="120" w:line="288" w:lineRule="auto"/>
        <w:ind w:left="0"/>
        <w:jc w:val="left"/>
      </w:pPr>
    </w:p>
    <w:p w14:paraId="6B8E1652">
      <w:pPr>
        <w:spacing w:before="300" w:after="120" w:line="288" w:lineRule="auto"/>
        <w:ind w:left="0"/>
        <w:jc w:val="both"/>
        <w:outlineLvl w:val="2"/>
      </w:pPr>
      <w:bookmarkStart w:id="8" w:name="heading_8"/>
      <w:r>
        <w:rPr>
          <w:rFonts w:ascii="Times New Roman" w:hAnsi="Times New Roman" w:eastAsia="Times New Roman" w:cs="Times New Roman"/>
          <w:b/>
          <w:i w:val="0"/>
          <w:strike w:val="0"/>
          <w:sz w:val="30"/>
        </w:rPr>
        <w:t>II. Installation Process</w:t>
      </w:r>
      <w:bookmarkEnd w:id="8"/>
    </w:p>
    <w:p w14:paraId="2DE53D8F">
      <w:pPr>
        <w:spacing w:before="120" w:after="120" w:line="288" w:lineRule="auto"/>
        <w:ind w:left="0"/>
        <w:jc w:val="both"/>
      </w:pPr>
      <w:r>
        <w:rPr>
          <w:rFonts w:ascii="Times New Roman" w:hAnsi="Times New Roman" w:eastAsia="Times New Roman" w:cs="Times New Roman"/>
          <w:b/>
          <w:sz w:val="22"/>
        </w:rPr>
        <w:t>1. Install ACP service components and SF2210 service components</w:t>
      </w:r>
    </w:p>
    <w:p w14:paraId="1F59D235">
      <w:pPr>
        <w:numPr>
          <w:ilvl w:val="0"/>
          <w:numId w:val="4"/>
        </w:numPr>
        <w:spacing w:before="120" w:after="120" w:line="288" w:lineRule="auto"/>
        <w:ind w:left="0"/>
        <w:jc w:val="both"/>
      </w:pPr>
      <w:r>
        <w:rPr>
          <w:rFonts w:ascii="Times New Roman" w:hAnsi="Times New Roman" w:eastAsia="Times New Roman" w:cs="Times New Roman"/>
          <w:sz w:val="22"/>
        </w:rPr>
        <w:t>Upload the deb package to the /home/sinsegye directory in the Linux environment of the iComputer</w:t>
      </w:r>
    </w:p>
    <w:p w14:paraId="08C9FD5F">
      <w:pPr>
        <w:numPr>
          <w:ilvl w:val="0"/>
          <w:numId w:val="5"/>
        </w:numPr>
        <w:spacing w:before="120" w:after="120" w:line="288" w:lineRule="auto"/>
        <w:ind w:left="0"/>
        <w:jc w:val="both"/>
      </w:pPr>
      <w:r>
        <w:rPr>
          <w:rFonts w:ascii="Times New Roman" w:hAnsi="Times New Roman" w:eastAsia="Times New Roman" w:cs="Times New Roman"/>
          <w:sz w:val="22"/>
        </w:rPr>
        <w:t>After uploading, execute the installation command on the iComputer (Refer to the screenshot below. If the module file name is changed, the file name in the command line will be changed accordingly)</w:t>
      </w:r>
    </w:p>
    <w:p w14:paraId="2B507E44">
      <w:pPr>
        <w:numPr>
          <w:ilvl w:val="0"/>
          <w:numId w:val="0"/>
        </w:numPr>
        <w:spacing w:before="120" w:after="120" w:line="288" w:lineRule="auto"/>
        <w:jc w:val="both"/>
      </w:pPr>
      <w:r>
        <w:drawing>
          <wp:inline distT="0" distB="0" distL="114300" distR="114300">
            <wp:extent cx="5267960" cy="736600"/>
            <wp:effectExtent l="0" t="0" r="8890" b="6350"/>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pic:cNvPicPr>
                      <a:picLocks noChangeAspect="1"/>
                    </pic:cNvPicPr>
                  </pic:nvPicPr>
                  <pic:blipFill>
                    <a:blip r:embed="rId13"/>
                    <a:stretch>
                      <a:fillRect/>
                    </a:stretch>
                  </pic:blipFill>
                  <pic:spPr>
                    <a:xfrm>
                      <a:off x="0" y="0"/>
                      <a:ext cx="5267960" cy="736600"/>
                    </a:xfrm>
                    <a:prstGeom prst="rect">
                      <a:avLst/>
                    </a:prstGeom>
                    <a:noFill/>
                    <a:ln>
                      <a:noFill/>
                    </a:ln>
                  </pic:spPr>
                </pic:pic>
              </a:graphicData>
            </a:graphic>
          </wp:inline>
        </w:drawing>
      </w:r>
    </w:p>
    <w:p w14:paraId="4ABBF84E">
      <w:pPr>
        <w:spacing w:before="120" w:after="120" w:line="288" w:lineRule="auto"/>
        <w:ind w:left="0"/>
        <w:jc w:val="center"/>
      </w:pPr>
      <w:r>
        <w:rPr>
          <w:rFonts w:ascii="Times New Roman" w:hAnsi="Times New Roman" w:eastAsia="Times New Roman" w:cs="Times New Roman"/>
        </w:rPr>
        <w:drawing>
          <wp:inline distT="0" distB="0" distL="0" distR="0">
            <wp:extent cx="5257800" cy="2705100"/>
            <wp:effectExtent l="0" t="0" r="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5257800" cy="2705100"/>
                    </a:xfrm>
                    <a:prstGeom prst="rect">
                      <a:avLst/>
                    </a:prstGeom>
                  </pic:spPr>
                </pic:pic>
              </a:graphicData>
            </a:graphic>
          </wp:inline>
        </w:drawing>
      </w:r>
    </w:p>
    <w:p w14:paraId="199B48BA">
      <w:pPr>
        <w:spacing w:before="120" w:after="120" w:line="288" w:lineRule="auto"/>
        <w:ind w:left="0"/>
        <w:jc w:val="both"/>
      </w:pPr>
      <w:r>
        <w:rPr>
          <w:rFonts w:ascii="Times New Roman" w:hAnsi="Times New Roman" w:eastAsia="Times New Roman" w:cs="Times New Roman"/>
          <w:b/>
          <w:sz w:val="22"/>
        </w:rPr>
        <w:t>2. Modify the configuration file of RTE, and add sicomputervisionop under the ComponentManger module (only the green part needs to be added, and the specific serial number needs to be changed according to the actual situation).</w:t>
      </w:r>
    </w:p>
    <w:p w14:paraId="26B09477">
      <w:r>
        <w:drawing>
          <wp:inline distT="0" distB="0" distL="114300" distR="114300">
            <wp:extent cx="5270500" cy="621665"/>
            <wp:effectExtent l="0" t="0" r="6350" b="6985"/>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pic:cNvPicPr>
                      <a:picLocks noChangeAspect="1"/>
                    </pic:cNvPicPr>
                  </pic:nvPicPr>
                  <pic:blipFill>
                    <a:blip r:embed="rId15"/>
                    <a:stretch>
                      <a:fillRect/>
                    </a:stretch>
                  </pic:blipFill>
                  <pic:spPr>
                    <a:xfrm>
                      <a:off x="0" y="0"/>
                      <a:ext cx="5270500" cy="621665"/>
                    </a:xfrm>
                    <a:prstGeom prst="rect">
                      <a:avLst/>
                    </a:prstGeom>
                    <a:noFill/>
                    <a:ln>
                      <a:noFill/>
                    </a:ln>
                  </pic:spPr>
                </pic:pic>
              </a:graphicData>
            </a:graphic>
          </wp:inline>
        </w:drawing>
      </w:r>
    </w:p>
    <w:p w14:paraId="0DF3F0A8">
      <w:pPr>
        <w:spacing w:before="120" w:after="120" w:line="288" w:lineRule="auto"/>
        <w:ind w:left="0"/>
        <w:jc w:val="center"/>
        <w:rPr>
          <w:rFonts w:ascii="Times New Roman" w:hAnsi="Times New Roman" w:eastAsia="Times New Roman" w:cs="Times New Roman"/>
        </w:rPr>
      </w:pPr>
      <w:r>
        <w:drawing>
          <wp:inline distT="0" distB="0" distL="114300" distR="114300">
            <wp:extent cx="5270500" cy="1400810"/>
            <wp:effectExtent l="0" t="0" r="6350" b="8890"/>
            <wp:docPr id="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
                    <pic:cNvPicPr>
                      <a:picLocks noChangeAspect="1"/>
                    </pic:cNvPicPr>
                  </pic:nvPicPr>
                  <pic:blipFill>
                    <a:blip r:embed="rId16"/>
                    <a:stretch>
                      <a:fillRect/>
                    </a:stretch>
                  </pic:blipFill>
                  <pic:spPr>
                    <a:xfrm>
                      <a:off x="0" y="0"/>
                      <a:ext cx="5270500" cy="1400810"/>
                    </a:xfrm>
                    <a:prstGeom prst="rect">
                      <a:avLst/>
                    </a:prstGeom>
                    <a:noFill/>
                    <a:ln>
                      <a:noFill/>
                    </a:ln>
                  </pic:spPr>
                </pic:pic>
              </a:graphicData>
            </a:graphic>
          </wp:inline>
        </w:drawing>
      </w:r>
    </w:p>
    <w:p w14:paraId="2D20D06A">
      <w:pPr>
        <w:spacing w:before="120" w:after="120" w:line="288" w:lineRule="auto"/>
        <w:ind w:left="0"/>
        <w:jc w:val="center"/>
      </w:pPr>
      <w:r>
        <w:rPr>
          <w:rFonts w:ascii="Times New Roman" w:hAnsi="Times New Roman" w:eastAsia="Times New Roman" w:cs="Times New Roman"/>
        </w:rPr>
        <w:drawing>
          <wp:inline distT="0" distB="0" distL="0" distR="0">
            <wp:extent cx="4457700" cy="1657350"/>
            <wp:effectExtent l="0" t="0" r="0" b="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7"/>
                    <a:stretch>
                      <a:fillRect/>
                    </a:stretch>
                  </pic:blipFill>
                  <pic:spPr>
                    <a:xfrm>
                      <a:off x="0" y="0"/>
                      <a:ext cx="4457700" cy="1657350"/>
                    </a:xfrm>
                    <a:prstGeom prst="rect">
                      <a:avLst/>
                    </a:prstGeom>
                  </pic:spPr>
                </pic:pic>
              </a:graphicData>
            </a:graphic>
          </wp:inline>
        </w:drawing>
      </w:r>
    </w:p>
    <w:p w14:paraId="20F0610D">
      <w:pPr>
        <w:numPr>
          <w:ilvl w:val="0"/>
          <w:numId w:val="6"/>
        </w:numPr>
        <w:spacing w:before="120" w:after="120" w:line="288" w:lineRule="auto"/>
        <w:ind w:left="0"/>
        <w:jc w:val="left"/>
      </w:pPr>
      <w:r>
        <w:rPr>
          <w:rFonts w:ascii="Times New Roman" w:hAnsi="Times New Roman" w:eastAsia="Times New Roman" w:cs="Times New Roman"/>
          <w:sz w:val="22"/>
        </w:rPr>
        <w:t>Restart the RTE service to call the newly added sicomputervisionop.</w:t>
      </w:r>
    </w:p>
    <w:p w14:paraId="34579588">
      <w:pPr>
        <w:spacing w:before="120" w:after="120" w:line="288" w:lineRule="auto"/>
        <w:ind w:left="0"/>
        <w:jc w:val="left"/>
        <w:rPr>
          <w:rFonts w:ascii="Times New Roman" w:hAnsi="Times New Roman" w:eastAsia="Times New Roman" w:cs="Times New Roman"/>
          <w:b/>
          <w:sz w:val="22"/>
        </w:rPr>
      </w:pPr>
      <w:r>
        <w:drawing>
          <wp:inline distT="0" distB="0" distL="114300" distR="114300">
            <wp:extent cx="5269230" cy="559435"/>
            <wp:effectExtent l="0" t="0" r="7620" b="12065"/>
            <wp:docPr id="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
                    <pic:cNvPicPr>
                      <a:picLocks noChangeAspect="1"/>
                    </pic:cNvPicPr>
                  </pic:nvPicPr>
                  <pic:blipFill>
                    <a:blip r:embed="rId18"/>
                    <a:stretch>
                      <a:fillRect/>
                    </a:stretch>
                  </pic:blipFill>
                  <pic:spPr>
                    <a:xfrm>
                      <a:off x="0" y="0"/>
                      <a:ext cx="5269230" cy="559435"/>
                    </a:xfrm>
                    <a:prstGeom prst="rect">
                      <a:avLst/>
                    </a:prstGeom>
                    <a:noFill/>
                    <a:ln>
                      <a:noFill/>
                    </a:ln>
                  </pic:spPr>
                </pic:pic>
              </a:graphicData>
            </a:graphic>
          </wp:inline>
        </w:drawing>
      </w:r>
    </w:p>
    <w:p w14:paraId="6A685B96">
      <w:pPr>
        <w:spacing w:before="120" w:after="120" w:line="288" w:lineRule="auto"/>
        <w:ind w:left="0"/>
        <w:jc w:val="left"/>
      </w:pPr>
      <w:r>
        <w:rPr>
          <w:rFonts w:ascii="Times New Roman" w:hAnsi="Times New Roman" w:eastAsia="Times New Roman" w:cs="Times New Roman"/>
          <w:b/>
          <w:sz w:val="22"/>
        </w:rPr>
        <w:t>3. Deploy the library of SF2210 on the IDE side.</w:t>
      </w:r>
      <w:bookmarkStart w:id="40" w:name="_GoBack"/>
      <w:bookmarkEnd w:id="40"/>
    </w:p>
    <w:p w14:paraId="6082B97A">
      <w:pPr>
        <w:numPr>
          <w:ilvl w:val="0"/>
          <w:numId w:val="7"/>
        </w:numPr>
        <w:spacing w:before="120" w:after="120" w:line="288" w:lineRule="auto"/>
        <w:ind w:left="0"/>
        <w:jc w:val="left"/>
      </w:pPr>
      <w:r>
        <w:rPr>
          <w:rFonts w:ascii="Times New Roman" w:hAnsi="Times New Roman" w:eastAsia="Times New Roman" w:cs="Times New Roman"/>
          <w:sz w:val="22"/>
        </w:rPr>
        <w:t>In MetaFacture, click the top menu bar "Tools" -- "Library Storage"</w:t>
      </w:r>
    </w:p>
    <w:p w14:paraId="1835C279">
      <w:pPr>
        <w:spacing w:before="120" w:after="120" w:line="288" w:lineRule="auto"/>
        <w:ind w:left="0"/>
        <w:jc w:val="center"/>
      </w:pPr>
      <w:r>
        <w:rPr>
          <w:rFonts w:ascii="Times New Roman" w:hAnsi="Times New Roman" w:eastAsia="Times New Roman" w:cs="Times New Roman"/>
        </w:rPr>
        <w:drawing>
          <wp:inline distT="0" distB="0" distL="0" distR="0">
            <wp:extent cx="5257800" cy="2533650"/>
            <wp:effectExtent l="0" t="0" r="0" b="0"/>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9"/>
                    <a:stretch>
                      <a:fillRect/>
                    </a:stretch>
                  </pic:blipFill>
                  <pic:spPr>
                    <a:xfrm>
                      <a:off x="0" y="0"/>
                      <a:ext cx="5257800" cy="2533650"/>
                    </a:xfrm>
                    <a:prstGeom prst="rect">
                      <a:avLst/>
                    </a:prstGeom>
                  </pic:spPr>
                </pic:pic>
              </a:graphicData>
            </a:graphic>
          </wp:inline>
        </w:drawing>
      </w:r>
    </w:p>
    <w:p w14:paraId="0FAD740E">
      <w:pPr>
        <w:numPr>
          <w:ilvl w:val="0"/>
          <w:numId w:val="8"/>
        </w:numPr>
        <w:spacing w:before="120" w:after="120" w:line="288" w:lineRule="auto"/>
        <w:ind w:left="0"/>
        <w:jc w:val="left"/>
      </w:pPr>
      <w:r>
        <w:rPr>
          <w:rFonts w:ascii="Times New Roman" w:hAnsi="Times New Roman" w:eastAsia="Times New Roman" w:cs="Times New Roman"/>
          <w:sz w:val="22"/>
        </w:rPr>
        <w:t>Click "Install" in the pop-up dialog window – double-click SF2210_Vision_1.0.1.1.library</w:t>
      </w:r>
    </w:p>
    <w:p w14:paraId="23B789F0">
      <w:pPr>
        <w:spacing w:before="120" w:after="120" w:line="288" w:lineRule="auto"/>
        <w:ind w:left="0"/>
        <w:jc w:val="center"/>
      </w:pPr>
      <w:r>
        <w:rPr>
          <w:rFonts w:ascii="Times New Roman" w:hAnsi="Times New Roman" w:eastAsia="Times New Roman" w:cs="Times New Roman"/>
        </w:rPr>
        <w:drawing>
          <wp:inline distT="0" distB="0" distL="0" distR="0">
            <wp:extent cx="5257800" cy="4019550"/>
            <wp:effectExtent l="0" t="0" r="0" b="0"/>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20"/>
                    <a:stretch>
                      <a:fillRect/>
                    </a:stretch>
                  </pic:blipFill>
                  <pic:spPr>
                    <a:xfrm>
                      <a:off x="0" y="0"/>
                      <a:ext cx="5257800" cy="4019550"/>
                    </a:xfrm>
                    <a:prstGeom prst="rect">
                      <a:avLst/>
                    </a:prstGeom>
                  </pic:spPr>
                </pic:pic>
              </a:graphicData>
            </a:graphic>
          </wp:inline>
        </w:drawing>
      </w:r>
    </w:p>
    <w:p w14:paraId="5255389C">
      <w:pPr>
        <w:spacing w:before="120" w:after="120" w:line="288" w:lineRule="auto"/>
        <w:ind w:left="0"/>
        <w:jc w:val="center"/>
      </w:pPr>
      <w:r>
        <w:rPr>
          <w:rFonts w:ascii="Times New Roman" w:hAnsi="Times New Roman" w:eastAsia="Times New Roman" w:cs="Times New Roman"/>
        </w:rPr>
        <w:drawing>
          <wp:inline distT="0" distB="0" distL="0" distR="0">
            <wp:extent cx="5257800" cy="3505200"/>
            <wp:effectExtent l="0" t="0" r="0" b="0"/>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21"/>
                    <a:stretch>
                      <a:fillRect/>
                    </a:stretch>
                  </pic:blipFill>
                  <pic:spPr>
                    <a:xfrm>
                      <a:off x="0" y="0"/>
                      <a:ext cx="5257800" cy="3505200"/>
                    </a:xfrm>
                    <a:prstGeom prst="rect">
                      <a:avLst/>
                    </a:prstGeom>
                  </pic:spPr>
                </pic:pic>
              </a:graphicData>
            </a:graphic>
          </wp:inline>
        </w:drawing>
      </w:r>
    </w:p>
    <w:p w14:paraId="3A5729CC">
      <w:pPr>
        <w:numPr>
          <w:ilvl w:val="0"/>
          <w:numId w:val="9"/>
        </w:numPr>
        <w:spacing w:before="120" w:after="120" w:line="288" w:lineRule="auto"/>
        <w:ind w:left="0"/>
        <w:jc w:val="left"/>
      </w:pPr>
      <w:r>
        <w:rPr>
          <w:rFonts w:ascii="Times New Roman" w:hAnsi="Times New Roman" w:eastAsia="Times New Roman" w:cs="Times New Roman"/>
          <w:sz w:val="22"/>
        </w:rPr>
        <w:t>In the project, double-click "Library Manager" -- "Add Library" -- click “Miscellaneous” -- double-click "SF2210_Vision" to load the library.</w:t>
      </w:r>
    </w:p>
    <w:p w14:paraId="668AF6B9">
      <w:pPr>
        <w:spacing w:before="120" w:after="120" w:line="288" w:lineRule="auto"/>
        <w:ind w:left="0"/>
        <w:jc w:val="center"/>
      </w:pPr>
      <w:r>
        <w:rPr>
          <w:rFonts w:ascii="Times New Roman" w:hAnsi="Times New Roman" w:eastAsia="Times New Roman" w:cs="Times New Roman"/>
        </w:rPr>
        <w:drawing>
          <wp:inline distT="0" distB="0" distL="0" distR="0">
            <wp:extent cx="5257800" cy="3971925"/>
            <wp:effectExtent l="0" t="0" r="0" b="9525"/>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22"/>
                    <a:stretch>
                      <a:fillRect/>
                    </a:stretch>
                  </pic:blipFill>
                  <pic:spPr>
                    <a:xfrm>
                      <a:off x="0" y="0"/>
                      <a:ext cx="5257800" cy="3971925"/>
                    </a:xfrm>
                    <a:prstGeom prst="rect">
                      <a:avLst/>
                    </a:prstGeom>
                  </pic:spPr>
                </pic:pic>
              </a:graphicData>
            </a:graphic>
          </wp:inline>
        </w:drawing>
      </w:r>
    </w:p>
    <w:p w14:paraId="27BB4BE1">
      <w:pPr>
        <w:spacing w:before="300" w:after="120" w:line="288" w:lineRule="auto"/>
        <w:ind w:left="0"/>
        <w:jc w:val="left"/>
        <w:outlineLvl w:val="2"/>
      </w:pPr>
      <w:bookmarkStart w:id="9" w:name="heading_9"/>
      <w:r>
        <w:rPr>
          <w:rFonts w:ascii="Times New Roman" w:hAnsi="Times New Roman" w:eastAsia="Times New Roman" w:cs="Times New Roman"/>
          <w:b/>
          <w:i w:val="0"/>
          <w:strike w:val="0"/>
          <w:sz w:val="30"/>
        </w:rPr>
        <w:t>III. Updating and Installation</w:t>
      </w:r>
      <w:bookmarkEnd w:id="9"/>
    </w:p>
    <w:p w14:paraId="24EFA3C3">
      <w:pPr>
        <w:spacing w:before="120" w:after="120" w:line="288" w:lineRule="auto"/>
        <w:ind w:left="0"/>
        <w:jc w:val="left"/>
      </w:pPr>
      <w:r>
        <w:rPr>
          <w:rFonts w:ascii="Times New Roman" w:hAnsi="Times New Roman" w:eastAsia="Times New Roman" w:cs="Times New Roman"/>
          <w:b/>
          <w:sz w:val="22"/>
        </w:rPr>
        <w:t>1. Upgrade ACP service component and SF2210 service component at the iComputer</w:t>
      </w:r>
    </w:p>
    <w:p w14:paraId="1311EBB7">
      <w:pPr>
        <w:numPr>
          <w:ilvl w:val="0"/>
          <w:numId w:val="10"/>
        </w:numPr>
        <w:spacing w:before="120" w:after="120" w:line="288" w:lineRule="auto"/>
        <w:ind w:left="0"/>
        <w:jc w:val="both"/>
      </w:pPr>
      <w:r>
        <w:rPr>
          <w:rFonts w:ascii="Times New Roman" w:hAnsi="Times New Roman" w:eastAsia="Times New Roman" w:cs="Times New Roman"/>
          <w:sz w:val="22"/>
        </w:rPr>
        <w:t>Upload the updated deb package to the /home/sinsegye directory in the Linux environment of the iComputer, and refer to the appendix for the uploading method;</w:t>
      </w:r>
    </w:p>
    <w:p w14:paraId="2A60AAEF">
      <w:pPr>
        <w:numPr>
          <w:ilvl w:val="0"/>
          <w:numId w:val="11"/>
        </w:numPr>
        <w:spacing w:before="120" w:after="120" w:line="288" w:lineRule="auto"/>
        <w:ind w:left="0"/>
        <w:jc w:val="both"/>
      </w:pPr>
      <w:r>
        <w:rPr>
          <w:rFonts w:ascii="Times New Roman" w:hAnsi="Times New Roman" w:eastAsia="Times New Roman" w:cs="Times New Roman"/>
          <w:sz w:val="22"/>
        </w:rPr>
        <w:t>After uploading, execute the installation command on the iComputer (Refer to the screenshot below. If the module file name is changed, the file name in the command line will be changed accordingly)</w:t>
      </w:r>
    </w:p>
    <w:p w14:paraId="49AB0581">
      <w:pPr>
        <w:numPr>
          <w:ilvl w:val="0"/>
          <w:numId w:val="0"/>
        </w:numPr>
        <w:spacing w:before="120" w:after="120" w:line="288" w:lineRule="auto"/>
        <w:jc w:val="both"/>
      </w:pPr>
      <w:r>
        <w:drawing>
          <wp:inline distT="0" distB="0" distL="114300" distR="114300">
            <wp:extent cx="5269230" cy="740410"/>
            <wp:effectExtent l="0" t="0" r="7620" b="2540"/>
            <wp:docPr id="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
                    <pic:cNvPicPr>
                      <a:picLocks noChangeAspect="1"/>
                    </pic:cNvPicPr>
                  </pic:nvPicPr>
                  <pic:blipFill>
                    <a:blip r:embed="rId23"/>
                    <a:stretch>
                      <a:fillRect/>
                    </a:stretch>
                  </pic:blipFill>
                  <pic:spPr>
                    <a:xfrm>
                      <a:off x="0" y="0"/>
                      <a:ext cx="5269230" cy="740410"/>
                    </a:xfrm>
                    <a:prstGeom prst="rect">
                      <a:avLst/>
                    </a:prstGeom>
                    <a:noFill/>
                    <a:ln>
                      <a:noFill/>
                    </a:ln>
                  </pic:spPr>
                </pic:pic>
              </a:graphicData>
            </a:graphic>
          </wp:inline>
        </w:drawing>
      </w:r>
    </w:p>
    <w:p w14:paraId="358C8184">
      <w:pPr>
        <w:numPr>
          <w:ilvl w:val="0"/>
          <w:numId w:val="12"/>
        </w:numPr>
        <w:spacing w:before="120" w:after="120" w:line="288" w:lineRule="auto"/>
        <w:ind w:left="0"/>
        <w:jc w:val="left"/>
      </w:pPr>
      <w:r>
        <w:rPr>
          <w:rFonts w:ascii="Times New Roman" w:hAnsi="Times New Roman" w:eastAsia="Times New Roman" w:cs="Times New Roman"/>
          <w:sz w:val="22"/>
        </w:rPr>
        <w:t>Restart the RTE service to call the newly upgraded SF2210</w:t>
      </w:r>
    </w:p>
    <w:p w14:paraId="39BE5D52">
      <w:pPr>
        <w:spacing w:before="120" w:after="120" w:line="288" w:lineRule="auto"/>
        <w:ind w:left="0"/>
        <w:jc w:val="left"/>
        <w:rPr>
          <w:rFonts w:ascii="Times New Roman" w:hAnsi="Times New Roman" w:eastAsia="Times New Roman" w:cs="Times New Roman"/>
          <w:b/>
          <w:sz w:val="22"/>
        </w:rPr>
      </w:pPr>
      <w:r>
        <w:drawing>
          <wp:inline distT="0" distB="0" distL="114300" distR="114300">
            <wp:extent cx="5268595" cy="662305"/>
            <wp:effectExtent l="0" t="0" r="8255" b="4445"/>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24"/>
                    <a:stretch>
                      <a:fillRect/>
                    </a:stretch>
                  </pic:blipFill>
                  <pic:spPr>
                    <a:xfrm>
                      <a:off x="0" y="0"/>
                      <a:ext cx="5268595" cy="662305"/>
                    </a:xfrm>
                    <a:prstGeom prst="rect">
                      <a:avLst/>
                    </a:prstGeom>
                    <a:noFill/>
                    <a:ln>
                      <a:noFill/>
                    </a:ln>
                  </pic:spPr>
                </pic:pic>
              </a:graphicData>
            </a:graphic>
          </wp:inline>
        </w:drawing>
      </w:r>
    </w:p>
    <w:p w14:paraId="35714392">
      <w:pPr>
        <w:spacing w:before="120" w:after="120" w:line="288" w:lineRule="auto"/>
        <w:ind w:left="0"/>
        <w:jc w:val="left"/>
      </w:pPr>
      <w:r>
        <w:rPr>
          <w:rFonts w:ascii="Times New Roman" w:hAnsi="Times New Roman" w:eastAsia="Times New Roman" w:cs="Times New Roman"/>
          <w:b/>
          <w:sz w:val="22"/>
        </w:rPr>
        <w:t>2. Upgrade the library of SF2210 on the IDE side.</w:t>
      </w:r>
    </w:p>
    <w:p w14:paraId="14958ED0">
      <w:pPr>
        <w:numPr>
          <w:ilvl w:val="0"/>
          <w:numId w:val="13"/>
        </w:numPr>
        <w:spacing w:before="120" w:after="120" w:line="288" w:lineRule="auto"/>
        <w:ind w:left="0"/>
        <w:jc w:val="both"/>
      </w:pPr>
      <w:r>
        <w:rPr>
          <w:rFonts w:ascii="Times New Roman" w:hAnsi="Times New Roman" w:eastAsia="Times New Roman" w:cs="Times New Roman"/>
          <w:sz w:val="22"/>
        </w:rPr>
        <w:t>In MetaFacture, click the top menu bar "Tools" -- "Library Storage"</w:t>
      </w:r>
    </w:p>
    <w:p w14:paraId="586D2A19">
      <w:pPr>
        <w:numPr>
          <w:ilvl w:val="0"/>
          <w:numId w:val="14"/>
        </w:numPr>
        <w:spacing w:before="120" w:after="120" w:line="288" w:lineRule="auto"/>
        <w:ind w:left="0"/>
        <w:jc w:val="both"/>
      </w:pPr>
      <w:r>
        <w:rPr>
          <w:rFonts w:ascii="Times New Roman" w:hAnsi="Times New Roman" w:eastAsia="Times New Roman" w:cs="Times New Roman"/>
          <w:sz w:val="22"/>
        </w:rPr>
        <w:t>Click "Install" in the pop-up dialog window -- select SF2210_Vision_1.0.1.1.library -- click "Open"</w:t>
      </w:r>
    </w:p>
    <w:p w14:paraId="54F30295">
      <w:pPr>
        <w:numPr>
          <w:ilvl w:val="0"/>
          <w:numId w:val="15"/>
        </w:numPr>
        <w:spacing w:before="120" w:after="120" w:line="288" w:lineRule="auto"/>
        <w:ind w:left="0"/>
        <w:jc w:val="both"/>
      </w:pPr>
      <w:r>
        <w:rPr>
          <w:rFonts w:ascii="Times New Roman" w:hAnsi="Times New Roman" w:eastAsia="Times New Roman" w:cs="Times New Roman"/>
          <w:sz w:val="22"/>
        </w:rPr>
        <w:t>In the project, double-click "Library Manager" -- "Add Library" -- click “Miscellaneous” -- double-click "SF2210_Vision" to load the library.</w:t>
      </w:r>
    </w:p>
    <w:p w14:paraId="2B831BB0">
      <w:pPr>
        <w:spacing w:before="300" w:after="120" w:line="288" w:lineRule="auto"/>
        <w:ind w:left="0"/>
        <w:jc w:val="both"/>
        <w:outlineLvl w:val="2"/>
      </w:pPr>
      <w:bookmarkStart w:id="10" w:name="heading_10"/>
      <w:r>
        <w:rPr>
          <w:rFonts w:ascii="Times New Roman" w:hAnsi="Times New Roman" w:eastAsia="Times New Roman" w:cs="Times New Roman"/>
          <w:b/>
          <w:i w:val="0"/>
          <w:strike w:val="0"/>
          <w:sz w:val="30"/>
        </w:rPr>
        <w:t>IV. Uninstallation Process</w:t>
      </w:r>
      <w:bookmarkEnd w:id="10"/>
    </w:p>
    <w:p w14:paraId="00DD72A3">
      <w:pPr>
        <w:spacing w:before="120" w:after="120" w:line="288" w:lineRule="auto"/>
        <w:ind w:left="0"/>
        <w:jc w:val="both"/>
      </w:pPr>
      <w:r>
        <w:rPr>
          <w:rFonts w:ascii="Times New Roman" w:hAnsi="Times New Roman" w:eastAsia="Times New Roman" w:cs="Times New Roman"/>
          <w:b/>
          <w:sz w:val="22"/>
        </w:rPr>
        <w:t>1. Uninstall ACP service component and SF2210 service component from the iComputer</w:t>
      </w:r>
    </w:p>
    <w:p w14:paraId="39463488">
      <w:pPr>
        <w:numPr>
          <w:ilvl w:val="0"/>
          <w:numId w:val="16"/>
        </w:numPr>
        <w:spacing w:before="120" w:after="120" w:line="288" w:lineRule="auto"/>
        <w:ind w:left="0"/>
        <w:jc w:val="both"/>
      </w:pPr>
      <w:r>
        <w:rPr>
          <w:rFonts w:ascii="Times New Roman" w:hAnsi="Times New Roman" w:eastAsia="Times New Roman" w:cs="Times New Roman"/>
          <w:sz w:val="22"/>
        </w:rPr>
        <w:t>Execute the uninstallation command on the iComputer</w:t>
      </w:r>
    </w:p>
    <w:p w14:paraId="3C2FE38F">
      <w:pPr>
        <w:numPr>
          <w:ilvl w:val="0"/>
          <w:numId w:val="0"/>
        </w:numPr>
        <w:spacing w:before="120" w:after="120" w:line="288" w:lineRule="auto"/>
        <w:jc w:val="both"/>
      </w:pPr>
      <w:r>
        <w:drawing>
          <wp:inline distT="0" distB="0" distL="114300" distR="114300">
            <wp:extent cx="5269230" cy="777875"/>
            <wp:effectExtent l="0" t="0" r="7620" b="3175"/>
            <wp:docPr id="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
                    <pic:cNvPicPr>
                      <a:picLocks noChangeAspect="1"/>
                    </pic:cNvPicPr>
                  </pic:nvPicPr>
                  <pic:blipFill>
                    <a:blip r:embed="rId25"/>
                    <a:stretch>
                      <a:fillRect/>
                    </a:stretch>
                  </pic:blipFill>
                  <pic:spPr>
                    <a:xfrm>
                      <a:off x="0" y="0"/>
                      <a:ext cx="5269230" cy="777875"/>
                    </a:xfrm>
                    <a:prstGeom prst="rect">
                      <a:avLst/>
                    </a:prstGeom>
                    <a:noFill/>
                    <a:ln>
                      <a:noFill/>
                    </a:ln>
                  </pic:spPr>
                </pic:pic>
              </a:graphicData>
            </a:graphic>
          </wp:inline>
        </w:drawing>
      </w:r>
    </w:p>
    <w:p w14:paraId="10F60733">
      <w:pPr>
        <w:numPr>
          <w:ilvl w:val="0"/>
          <w:numId w:val="17"/>
        </w:numPr>
        <w:spacing w:before="120" w:after="120" w:line="288" w:lineRule="auto"/>
        <w:ind w:left="0"/>
        <w:jc w:val="left"/>
      </w:pPr>
      <w:r>
        <w:rPr>
          <w:rFonts w:ascii="Times New Roman" w:hAnsi="Times New Roman" w:eastAsia="Times New Roman" w:cs="Times New Roman"/>
          <w:sz w:val="22"/>
        </w:rPr>
        <w:t>Modify the configuration file of RTE, and delete sicomputervisionop from the ComponentManger module.</w:t>
      </w:r>
    </w:p>
    <w:p w14:paraId="4346DCA5">
      <w:pPr>
        <w:numPr>
          <w:ilvl w:val="0"/>
          <w:numId w:val="0"/>
        </w:numPr>
        <w:spacing w:before="120" w:after="120" w:line="288" w:lineRule="auto"/>
        <w:jc w:val="left"/>
      </w:pPr>
      <w:r>
        <w:drawing>
          <wp:inline distT="0" distB="0" distL="114300" distR="114300">
            <wp:extent cx="5269230" cy="653415"/>
            <wp:effectExtent l="0" t="0" r="7620" b="13335"/>
            <wp:docPr id="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
                    <pic:cNvPicPr>
                      <a:picLocks noChangeAspect="1"/>
                    </pic:cNvPicPr>
                  </pic:nvPicPr>
                  <pic:blipFill>
                    <a:blip r:embed="rId26"/>
                    <a:stretch>
                      <a:fillRect/>
                    </a:stretch>
                  </pic:blipFill>
                  <pic:spPr>
                    <a:xfrm>
                      <a:off x="0" y="0"/>
                      <a:ext cx="5269230" cy="653415"/>
                    </a:xfrm>
                    <a:prstGeom prst="rect">
                      <a:avLst/>
                    </a:prstGeom>
                    <a:noFill/>
                    <a:ln>
                      <a:noFill/>
                    </a:ln>
                  </pic:spPr>
                </pic:pic>
              </a:graphicData>
            </a:graphic>
          </wp:inline>
        </w:drawing>
      </w:r>
    </w:p>
    <w:p w14:paraId="02F7C1BB">
      <w:pPr>
        <w:spacing w:before="120" w:after="120" w:line="288" w:lineRule="auto"/>
        <w:ind w:left="0"/>
        <w:jc w:val="center"/>
      </w:pPr>
      <w:r>
        <w:rPr>
          <w:rFonts w:ascii="Times New Roman" w:hAnsi="Times New Roman" w:eastAsia="Times New Roman" w:cs="Times New Roman"/>
        </w:rPr>
        <w:drawing>
          <wp:inline distT="0" distB="0" distL="0" distR="0">
            <wp:extent cx="4371975" cy="1581150"/>
            <wp:effectExtent l="0" t="0" r="9525" b="0"/>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7"/>
                    <a:stretch>
                      <a:fillRect/>
                    </a:stretch>
                  </pic:blipFill>
                  <pic:spPr>
                    <a:xfrm>
                      <a:off x="0" y="0"/>
                      <a:ext cx="4371975" cy="1581150"/>
                    </a:xfrm>
                    <a:prstGeom prst="rect">
                      <a:avLst/>
                    </a:prstGeom>
                  </pic:spPr>
                </pic:pic>
              </a:graphicData>
            </a:graphic>
          </wp:inline>
        </w:drawing>
      </w:r>
    </w:p>
    <w:p w14:paraId="75FB0DBE">
      <w:pPr>
        <w:numPr>
          <w:ilvl w:val="0"/>
          <w:numId w:val="18"/>
        </w:numPr>
        <w:spacing w:before="120" w:after="120" w:line="288" w:lineRule="auto"/>
        <w:ind w:left="0"/>
        <w:jc w:val="left"/>
      </w:pPr>
      <w:r>
        <w:rPr>
          <w:rFonts w:ascii="Times New Roman" w:hAnsi="Times New Roman" w:eastAsia="Times New Roman" w:cs="Times New Roman"/>
          <w:sz w:val="22"/>
        </w:rPr>
        <w:t>Restart the RTE service</w:t>
      </w:r>
    </w:p>
    <w:p w14:paraId="64D59063">
      <w:pPr>
        <w:spacing w:before="120" w:after="120" w:line="288" w:lineRule="auto"/>
        <w:ind w:left="0"/>
        <w:jc w:val="left"/>
        <w:rPr>
          <w:rFonts w:ascii="Times New Roman" w:hAnsi="Times New Roman" w:eastAsia="Times New Roman" w:cs="Times New Roman"/>
          <w:b/>
          <w:sz w:val="22"/>
        </w:rPr>
      </w:pPr>
      <w:r>
        <w:drawing>
          <wp:inline distT="0" distB="0" distL="114300" distR="114300">
            <wp:extent cx="5269865" cy="659765"/>
            <wp:effectExtent l="0" t="0" r="6985" b="6985"/>
            <wp:docPr id="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
                    <pic:cNvPicPr>
                      <a:picLocks noChangeAspect="1"/>
                    </pic:cNvPicPr>
                  </pic:nvPicPr>
                  <pic:blipFill>
                    <a:blip r:embed="rId28"/>
                    <a:stretch>
                      <a:fillRect/>
                    </a:stretch>
                  </pic:blipFill>
                  <pic:spPr>
                    <a:xfrm>
                      <a:off x="0" y="0"/>
                      <a:ext cx="5269865" cy="659765"/>
                    </a:xfrm>
                    <a:prstGeom prst="rect">
                      <a:avLst/>
                    </a:prstGeom>
                    <a:noFill/>
                    <a:ln>
                      <a:noFill/>
                    </a:ln>
                  </pic:spPr>
                </pic:pic>
              </a:graphicData>
            </a:graphic>
          </wp:inline>
        </w:drawing>
      </w:r>
    </w:p>
    <w:p w14:paraId="4C5F4253">
      <w:pPr>
        <w:spacing w:before="120" w:after="120" w:line="288" w:lineRule="auto"/>
        <w:ind w:left="0"/>
        <w:jc w:val="left"/>
      </w:pPr>
      <w:r>
        <w:rPr>
          <w:rFonts w:ascii="Times New Roman" w:hAnsi="Times New Roman" w:eastAsia="Times New Roman" w:cs="Times New Roman"/>
          <w:b/>
          <w:sz w:val="22"/>
        </w:rPr>
        <w:t>2. Unload the library of SF2210 on the IDE side.</w:t>
      </w:r>
    </w:p>
    <w:p w14:paraId="3164704B">
      <w:pPr>
        <w:numPr>
          <w:ilvl w:val="0"/>
          <w:numId w:val="19"/>
        </w:numPr>
        <w:spacing w:before="120" w:after="120" w:line="288" w:lineRule="auto"/>
        <w:ind w:left="0"/>
        <w:jc w:val="left"/>
      </w:pPr>
      <w:r>
        <w:rPr>
          <w:rFonts w:ascii="Times New Roman" w:hAnsi="Times New Roman" w:eastAsia="Times New Roman" w:cs="Times New Roman"/>
          <w:sz w:val="22"/>
        </w:rPr>
        <w:t>In the MetaFacture interface, click on "Tools" -- "Library Storage"</w:t>
      </w:r>
    </w:p>
    <w:p w14:paraId="52830171">
      <w:pPr>
        <w:numPr>
          <w:ilvl w:val="0"/>
          <w:numId w:val="20"/>
        </w:numPr>
        <w:spacing w:before="120" w:after="120" w:line="288" w:lineRule="auto"/>
        <w:ind w:left="0"/>
        <w:jc w:val="left"/>
      </w:pPr>
      <w:r>
        <w:rPr>
          <w:rFonts w:ascii="Times New Roman" w:hAnsi="Times New Roman" w:eastAsia="Times New Roman" w:cs="Times New Roman"/>
          <w:sz w:val="22"/>
        </w:rPr>
        <w:t>In the dialog box, select the installed SF2210_Vision library and click “Uninstall”</w:t>
      </w:r>
    </w:p>
    <w:p w14:paraId="165207EE">
      <w:pPr>
        <w:spacing w:before="320" w:after="120" w:line="288" w:lineRule="auto"/>
        <w:ind w:left="0"/>
        <w:jc w:val="left"/>
        <w:outlineLvl w:val="1"/>
      </w:pPr>
      <w:bookmarkStart w:id="11" w:name="heading_11"/>
      <w:r>
        <w:rPr>
          <w:rFonts w:ascii="Times New Roman" w:hAnsi="Times New Roman" w:eastAsia="Times New Roman" w:cs="Times New Roman"/>
          <w:b/>
          <w:i w:val="0"/>
          <w:strike w:val="0"/>
          <w:sz w:val="32"/>
        </w:rPr>
        <w:t>Technical Description</w:t>
      </w:r>
      <w:bookmarkEnd w:id="11"/>
    </w:p>
    <w:p w14:paraId="60D74A77">
      <w:pPr>
        <w:spacing w:before="300" w:after="120" w:line="288" w:lineRule="auto"/>
        <w:ind w:left="0"/>
        <w:jc w:val="left"/>
        <w:outlineLvl w:val="2"/>
      </w:pPr>
      <w:bookmarkStart w:id="12" w:name="heading_12"/>
      <w:r>
        <w:rPr>
          <w:rFonts w:ascii="Times New Roman" w:hAnsi="Times New Roman" w:eastAsia="Times New Roman" w:cs="Times New Roman"/>
          <w:b/>
          <w:i w:val="0"/>
          <w:strike w:val="0"/>
          <w:sz w:val="30"/>
        </w:rPr>
        <w:t>I. Quick Start</w:t>
      </w:r>
      <w:bookmarkEnd w:id="12"/>
    </w:p>
    <w:p w14:paraId="68E892DA">
      <w:pPr>
        <w:spacing w:before="260" w:after="120" w:line="288" w:lineRule="auto"/>
        <w:ind w:left="0"/>
        <w:jc w:val="left"/>
        <w:outlineLvl w:val="3"/>
      </w:pPr>
      <w:bookmarkStart w:id="13" w:name="heading_13"/>
      <w:r>
        <w:rPr>
          <w:rFonts w:ascii="Times New Roman" w:hAnsi="Times New Roman" w:eastAsia="Times New Roman" w:cs="Times New Roman"/>
          <w:b/>
          <w:i w:val="0"/>
          <w:strike w:val="0"/>
          <w:sz w:val="28"/>
        </w:rPr>
        <w:t>(I) Software and hardware configuration of this example</w:t>
      </w:r>
      <w:bookmarkEnd w:id="13"/>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40"/>
        <w:gridCol w:w="4140"/>
      </w:tblGrid>
      <w:tr w14:paraId="45D46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7EA730C">
            <w:pPr>
              <w:spacing w:before="120" w:after="120" w:line="288" w:lineRule="auto"/>
              <w:ind w:left="0"/>
              <w:jc w:val="left"/>
            </w:pPr>
            <w:r>
              <w:rPr>
                <w:rFonts w:ascii="Times New Roman" w:hAnsi="Times New Roman" w:eastAsia="Times New Roman" w:cs="Times New Roman"/>
                <w:b/>
                <w:sz w:val="22"/>
              </w:rPr>
              <w:t>Hardware:</w:t>
            </w:r>
          </w:p>
          <w:p w14:paraId="6A0E08A3">
            <w:pPr>
              <w:numPr>
                <w:ilvl w:val="0"/>
                <w:numId w:val="21"/>
              </w:numPr>
              <w:spacing w:before="120" w:after="120" w:line="288" w:lineRule="auto"/>
              <w:ind w:left="0"/>
              <w:jc w:val="left"/>
            </w:pPr>
            <w:r>
              <w:rPr>
                <w:rFonts w:ascii="Times New Roman" w:hAnsi="Times New Roman" w:eastAsia="Times New Roman" w:cs="Times New Roman"/>
                <w:sz w:val="22"/>
              </w:rPr>
              <w:t>SX21 one-layer virtualization</w:t>
            </w:r>
          </w:p>
          <w:p w14:paraId="0CF9122B">
            <w:pPr>
              <w:numPr>
                <w:ilvl w:val="0"/>
                <w:numId w:val="22"/>
              </w:numPr>
              <w:spacing w:before="120" w:after="120" w:line="288" w:lineRule="auto"/>
              <w:ind w:left="0"/>
              <w:jc w:val="left"/>
            </w:pPr>
            <w:r>
              <w:rPr>
                <w:rFonts w:ascii="Times New Roman" w:hAnsi="Times New Roman" w:eastAsia="Times New Roman" w:cs="Times New Roman"/>
                <w:sz w:val="22"/>
              </w:rPr>
              <w:t>Win11Pc</w:t>
            </w:r>
          </w:p>
        </w:tc>
        <w:tc>
          <w:tcPr>
            <w:tcW w:w="4140" w:type="dxa"/>
            <w:tcMar>
              <w:top w:w="60" w:type="dxa"/>
              <w:left w:w="120" w:type="dxa"/>
              <w:bottom w:w="30" w:type="dxa"/>
              <w:right w:w="120" w:type="dxa"/>
            </w:tcMar>
          </w:tcPr>
          <w:p w14:paraId="6122E005">
            <w:pPr>
              <w:spacing w:before="120" w:after="120" w:line="288" w:lineRule="auto"/>
              <w:ind w:left="0"/>
              <w:jc w:val="left"/>
            </w:pPr>
            <w:r>
              <w:rPr>
                <w:rFonts w:ascii="Times New Roman" w:hAnsi="Times New Roman" w:eastAsia="Times New Roman" w:cs="Times New Roman"/>
                <w:b/>
                <w:sz w:val="22"/>
              </w:rPr>
              <w:t>Software:</w:t>
            </w:r>
          </w:p>
          <w:p w14:paraId="6B844304">
            <w:pPr>
              <w:numPr>
                <w:ilvl w:val="0"/>
                <w:numId w:val="23"/>
              </w:numPr>
              <w:spacing w:before="120" w:after="120" w:line="288" w:lineRule="auto"/>
              <w:ind w:left="0"/>
              <w:jc w:val="left"/>
            </w:pPr>
            <w:r>
              <w:rPr>
                <w:rFonts w:ascii="Times New Roman" w:hAnsi="Times New Roman" w:eastAsia="Times New Roman" w:cs="Times New Roman"/>
                <w:sz w:val="22"/>
              </w:rPr>
              <w:t>MetaFacutre V1.0.6.5</w:t>
            </w:r>
          </w:p>
          <w:p w14:paraId="4FB09E00">
            <w:pPr>
              <w:numPr>
                <w:ilvl w:val="0"/>
                <w:numId w:val="24"/>
              </w:numPr>
              <w:spacing w:before="120" w:after="120" w:line="288" w:lineRule="auto"/>
              <w:ind w:left="0"/>
              <w:jc w:val="left"/>
            </w:pPr>
            <w:r>
              <w:rPr>
                <w:rFonts w:ascii="Times New Roman" w:hAnsi="Times New Roman" w:eastAsia="Times New Roman" w:cs="Times New Roman"/>
                <w:sz w:val="22"/>
              </w:rPr>
              <w:t>MobaXterm_Personal_23.2</w:t>
            </w:r>
          </w:p>
          <w:p w14:paraId="7989612F">
            <w:pPr>
              <w:numPr>
                <w:ilvl w:val="0"/>
                <w:numId w:val="25"/>
              </w:numPr>
              <w:spacing w:before="120" w:after="120" w:line="288" w:lineRule="auto"/>
              <w:ind w:left="0"/>
              <w:jc w:val="left"/>
            </w:pPr>
            <w:r>
              <w:rPr>
                <w:rFonts w:ascii="Times New Roman" w:hAnsi="Times New Roman" w:eastAsia="Times New Roman" w:cs="Times New Roman"/>
                <w:sz w:val="22"/>
              </w:rPr>
              <w:t>FileSource</w:t>
            </w:r>
          </w:p>
        </w:tc>
      </w:tr>
    </w:tbl>
    <w:p w14:paraId="77F962BC">
      <w:pPr>
        <w:spacing w:before="260" w:after="120" w:line="288" w:lineRule="auto"/>
        <w:ind w:left="0"/>
        <w:jc w:val="left"/>
        <w:outlineLvl w:val="3"/>
      </w:pPr>
      <w:bookmarkStart w:id="14" w:name="heading_14"/>
      <w:r>
        <w:rPr>
          <w:rFonts w:ascii="Times New Roman" w:hAnsi="Times New Roman" w:eastAsia="Times New Roman" w:cs="Times New Roman"/>
          <w:b/>
          <w:i w:val="0"/>
          <w:strike w:val="0"/>
          <w:sz w:val="28"/>
        </w:rPr>
        <w:t>(II) Experimental operation steps of this example</w:t>
      </w:r>
      <w:bookmarkEnd w:id="14"/>
    </w:p>
    <w:p w14:paraId="29E04FF2">
      <w:pPr>
        <w:spacing w:before="240" w:after="120" w:line="288" w:lineRule="auto"/>
        <w:ind w:left="0"/>
        <w:jc w:val="left"/>
        <w:outlineLvl w:val="4"/>
      </w:pPr>
      <w:bookmarkStart w:id="15" w:name="heading_15"/>
      <w:r>
        <w:rPr>
          <w:rFonts w:ascii="Times New Roman" w:hAnsi="Times New Roman" w:eastAsia="Times New Roman" w:cs="Times New Roman"/>
          <w:b/>
          <w:i w:val="0"/>
          <w:strike w:val="0"/>
          <w:sz w:val="24"/>
        </w:rPr>
        <w:t xml:space="preserve">1 Experimental requirements </w:t>
      </w:r>
      <w:bookmarkEnd w:id="15"/>
    </w:p>
    <w:p w14:paraId="39FFE8AF">
      <w:pPr>
        <w:spacing w:before="120" w:after="120" w:line="288" w:lineRule="auto"/>
        <w:ind w:left="0"/>
        <w:jc w:val="left"/>
      </w:pPr>
      <w:r>
        <w:rPr>
          <w:rFonts w:ascii="Times New Roman" w:hAnsi="Times New Roman" w:eastAsia="Times New Roman" w:cs="Times New Roman"/>
          <w:sz w:val="22"/>
        </w:rPr>
        <w:t>a. Successfully install the ACP service component and the SF2210 service component at the iComputer and correctly modify the configuration file.</w:t>
      </w:r>
    </w:p>
    <w:p w14:paraId="71D50BCB">
      <w:pPr>
        <w:spacing w:before="120" w:after="120" w:line="288" w:lineRule="auto"/>
        <w:ind w:left="0"/>
        <w:jc w:val="left"/>
      </w:pPr>
      <w:r>
        <w:rPr>
          <w:rFonts w:ascii="Times New Roman" w:hAnsi="Times New Roman" w:eastAsia="Times New Roman" w:cs="Times New Roman"/>
          <w:sz w:val="22"/>
        </w:rPr>
        <w:t>b. Successfully install SF2210_vision.library on MetaFacture</w:t>
      </w:r>
    </w:p>
    <w:p w14:paraId="394710E9">
      <w:pPr>
        <w:spacing w:before="240" w:after="120" w:line="288" w:lineRule="auto"/>
        <w:ind w:left="0"/>
        <w:jc w:val="left"/>
        <w:outlineLvl w:val="4"/>
      </w:pPr>
      <w:bookmarkStart w:id="16" w:name="heading_16"/>
      <w:r>
        <w:rPr>
          <w:rFonts w:ascii="Times New Roman" w:hAnsi="Times New Roman" w:eastAsia="Times New Roman" w:cs="Times New Roman"/>
          <w:b/>
          <w:i w:val="0"/>
          <w:strike w:val="0"/>
          <w:sz w:val="24"/>
        </w:rPr>
        <w:t xml:space="preserve">2 Schematic Diagram of the Experiment </w:t>
      </w:r>
      <w:bookmarkEnd w:id="16"/>
    </w:p>
    <w:p w14:paraId="4F26D624">
      <w:pPr>
        <w:spacing w:before="240" w:after="120" w:line="288" w:lineRule="auto"/>
        <w:ind w:left="0"/>
        <w:jc w:val="left"/>
        <w:outlineLvl w:val="4"/>
      </w:pPr>
      <w:bookmarkStart w:id="17" w:name="heading_17"/>
      <w:r>
        <w:rPr>
          <w:rFonts w:ascii="Times New Roman" w:hAnsi="Times New Roman" w:eastAsia="Times New Roman" w:cs="Times New Roman"/>
          <w:b/>
          <w:i w:val="0"/>
          <w:strike w:val="0"/>
          <w:sz w:val="24"/>
        </w:rPr>
        <w:t xml:space="preserve">3 Experimental procedures </w:t>
      </w:r>
      <w:bookmarkEnd w:id="17"/>
    </w:p>
    <w:p w14:paraId="29AAB0DF">
      <w:pPr>
        <w:spacing w:before="120" w:after="120" w:line="288" w:lineRule="auto"/>
        <w:ind w:left="0"/>
        <w:jc w:val="left"/>
      </w:pPr>
      <w:r>
        <w:rPr>
          <w:rFonts w:ascii="Times New Roman" w:hAnsi="Times New Roman" w:eastAsia="Times New Roman" w:cs="Times New Roman"/>
          <w:sz w:val="22"/>
        </w:rPr>
        <w:t>You can refer to TestSF2210_lian_new_lib.project in the product component for this experiment</w:t>
      </w:r>
    </w:p>
    <w:p w14:paraId="5DF2735D">
      <w:pPr>
        <w:spacing w:before="240" w:after="120" w:line="288" w:lineRule="auto"/>
        <w:ind w:left="0"/>
        <w:jc w:val="left"/>
        <w:outlineLvl w:val="5"/>
      </w:pPr>
      <w:bookmarkStart w:id="18" w:name="heading_18"/>
      <w:r>
        <w:rPr>
          <w:rFonts w:ascii="Times New Roman" w:hAnsi="Times New Roman" w:eastAsia="Times New Roman" w:cs="Times New Roman"/>
          <w:b/>
          <w:i w:val="0"/>
          <w:strike w:val="0"/>
          <w:sz w:val="24"/>
        </w:rPr>
        <w:t>1. Unzip FileSource and then open it</w:t>
      </w:r>
      <w:bookmarkEnd w:id="18"/>
    </w:p>
    <w:p w14:paraId="78EED71F">
      <w:pPr>
        <w:spacing w:before="120" w:after="120" w:line="288" w:lineRule="auto"/>
        <w:ind w:left="0"/>
        <w:jc w:val="center"/>
      </w:pPr>
      <w:r>
        <w:rPr>
          <w:rFonts w:ascii="Times New Roman" w:hAnsi="Times New Roman" w:eastAsia="Times New Roman" w:cs="Times New Roman"/>
        </w:rPr>
        <w:drawing>
          <wp:inline distT="0" distB="0" distL="0" distR="0">
            <wp:extent cx="5257800" cy="4514850"/>
            <wp:effectExtent l="0" t="0" r="0" b="0"/>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9"/>
                    <a:stretch>
                      <a:fillRect/>
                    </a:stretch>
                  </pic:blipFill>
                  <pic:spPr>
                    <a:xfrm>
                      <a:off x="0" y="0"/>
                      <a:ext cx="5257800" cy="4514850"/>
                    </a:xfrm>
                    <a:prstGeom prst="rect">
                      <a:avLst/>
                    </a:prstGeom>
                  </pic:spPr>
                </pic:pic>
              </a:graphicData>
            </a:graphic>
          </wp:inline>
        </w:drawing>
      </w:r>
    </w:p>
    <w:p w14:paraId="441558EF">
      <w:pPr>
        <w:spacing w:before="240" w:after="120" w:line="288" w:lineRule="auto"/>
        <w:ind w:left="0"/>
        <w:jc w:val="left"/>
        <w:outlineLvl w:val="5"/>
      </w:pPr>
      <w:bookmarkStart w:id="19" w:name="heading_19"/>
      <w:r>
        <w:rPr>
          <w:rFonts w:ascii="Times New Roman" w:hAnsi="Times New Roman" w:eastAsia="Times New Roman" w:cs="Times New Roman"/>
          <w:b/>
          <w:i w:val="0"/>
          <w:strike w:val="0"/>
          <w:sz w:val="24"/>
        </w:rPr>
        <w:t>2. Click VISION--New FileSource, and input Name and TargetId (Name can be input arbitrarily, and TargetId is the IP of the iComputer)</w:t>
      </w:r>
      <w:bookmarkEnd w:id="19"/>
    </w:p>
    <w:p w14:paraId="24791958">
      <w:pPr>
        <w:spacing w:before="120" w:after="120" w:line="288" w:lineRule="auto"/>
        <w:ind w:left="0"/>
        <w:jc w:val="center"/>
      </w:pPr>
      <w:r>
        <w:rPr>
          <w:rFonts w:ascii="Times New Roman" w:hAnsi="Times New Roman" w:eastAsia="Times New Roman" w:cs="Times New Roman"/>
        </w:rPr>
        <w:drawing>
          <wp:inline distT="0" distB="0" distL="0" distR="0">
            <wp:extent cx="5257800" cy="1495425"/>
            <wp:effectExtent l="0" t="0" r="0" b="9525"/>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30"/>
                    <a:stretch>
                      <a:fillRect/>
                    </a:stretch>
                  </pic:blipFill>
                  <pic:spPr>
                    <a:xfrm>
                      <a:off x="0" y="0"/>
                      <a:ext cx="5257800" cy="1495425"/>
                    </a:xfrm>
                    <a:prstGeom prst="rect">
                      <a:avLst/>
                    </a:prstGeom>
                  </pic:spPr>
                </pic:pic>
              </a:graphicData>
            </a:graphic>
          </wp:inline>
        </w:drawing>
      </w:r>
    </w:p>
    <w:p w14:paraId="1D469DA4">
      <w:pPr>
        <w:spacing w:before="120" w:after="120" w:line="288" w:lineRule="auto"/>
        <w:ind w:left="0"/>
        <w:jc w:val="center"/>
      </w:pPr>
      <w:r>
        <w:rPr>
          <w:rFonts w:ascii="Times New Roman" w:hAnsi="Times New Roman" w:eastAsia="Times New Roman" w:cs="Times New Roman"/>
        </w:rPr>
        <w:drawing>
          <wp:inline distT="0" distB="0" distL="0" distR="0">
            <wp:extent cx="2724150" cy="1838325"/>
            <wp:effectExtent l="0" t="0" r="0" b="9525"/>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31"/>
                    <a:stretch>
                      <a:fillRect/>
                    </a:stretch>
                  </pic:blipFill>
                  <pic:spPr>
                    <a:xfrm>
                      <a:off x="0" y="0"/>
                      <a:ext cx="2724150" cy="1838325"/>
                    </a:xfrm>
                    <a:prstGeom prst="rect">
                      <a:avLst/>
                    </a:prstGeom>
                  </pic:spPr>
                </pic:pic>
              </a:graphicData>
            </a:graphic>
          </wp:inline>
        </w:drawing>
      </w:r>
    </w:p>
    <w:p w14:paraId="296F892C">
      <w:pPr>
        <w:spacing w:before="240" w:after="120" w:line="288" w:lineRule="auto"/>
        <w:ind w:left="0"/>
        <w:jc w:val="both"/>
        <w:outlineLvl w:val="5"/>
      </w:pPr>
      <w:bookmarkStart w:id="20" w:name="heading_20"/>
      <w:r>
        <w:rPr>
          <w:rFonts w:ascii="Times New Roman" w:hAnsi="Times New Roman" w:eastAsia="Times New Roman" w:cs="Times New Roman"/>
          <w:b/>
          <w:i w:val="0"/>
          <w:strike w:val="0"/>
          <w:sz w:val="24"/>
        </w:rPr>
        <w:t>3. Add the test picture file, set the picture Fortmat to RGB24, click “send data”, and a prompt will be displayed after success - the photo source is updated successfully.</w:t>
      </w:r>
      <w:bookmarkEnd w:id="20"/>
    </w:p>
    <w:p w14:paraId="4F3EA61D">
      <w:pPr>
        <w:spacing w:before="120" w:after="120" w:line="288" w:lineRule="auto"/>
        <w:ind w:left="0"/>
        <w:jc w:val="center"/>
      </w:pPr>
      <w:r>
        <w:rPr>
          <w:rFonts w:ascii="Times New Roman" w:hAnsi="Times New Roman" w:eastAsia="Times New Roman" w:cs="Times New Roman"/>
        </w:rPr>
        <w:drawing>
          <wp:inline distT="0" distB="0" distL="0" distR="0">
            <wp:extent cx="5257800" cy="2819400"/>
            <wp:effectExtent l="0" t="0" r="0" b="0"/>
            <wp:docPr id="19"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pic:cNvPicPr>
                      <a:picLocks noChangeAspect="1"/>
                    </pic:cNvPicPr>
                  </pic:nvPicPr>
                  <pic:blipFill>
                    <a:blip r:embed="rId32"/>
                    <a:stretch>
                      <a:fillRect/>
                    </a:stretch>
                  </pic:blipFill>
                  <pic:spPr>
                    <a:xfrm>
                      <a:off x="0" y="0"/>
                      <a:ext cx="5257800" cy="2819400"/>
                    </a:xfrm>
                    <a:prstGeom prst="rect">
                      <a:avLst/>
                    </a:prstGeom>
                  </pic:spPr>
                </pic:pic>
              </a:graphicData>
            </a:graphic>
          </wp:inline>
        </w:drawing>
      </w:r>
    </w:p>
    <w:p w14:paraId="24B317B7">
      <w:pPr>
        <w:spacing w:before="120" w:after="120" w:line="288" w:lineRule="auto"/>
        <w:ind w:left="0"/>
        <w:jc w:val="center"/>
      </w:pPr>
      <w:r>
        <w:rPr>
          <w:rFonts w:ascii="Times New Roman" w:hAnsi="Times New Roman" w:eastAsia="Times New Roman" w:cs="Times New Roman"/>
        </w:rPr>
        <w:drawing>
          <wp:inline distT="0" distB="0" distL="0" distR="0">
            <wp:extent cx="5257800" cy="2800350"/>
            <wp:effectExtent l="0" t="0" r="0" b="0"/>
            <wp:docPr id="20"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pic:cNvPicPr>
                      <a:picLocks noChangeAspect="1"/>
                    </pic:cNvPicPr>
                  </pic:nvPicPr>
                  <pic:blipFill>
                    <a:blip r:embed="rId33"/>
                    <a:stretch>
                      <a:fillRect/>
                    </a:stretch>
                  </pic:blipFill>
                  <pic:spPr>
                    <a:xfrm>
                      <a:off x="0" y="0"/>
                      <a:ext cx="5257800" cy="2800350"/>
                    </a:xfrm>
                    <a:prstGeom prst="rect">
                      <a:avLst/>
                    </a:prstGeom>
                  </pic:spPr>
                </pic:pic>
              </a:graphicData>
            </a:graphic>
          </wp:inline>
        </w:drawing>
      </w:r>
    </w:p>
    <w:p w14:paraId="3126FB74">
      <w:pPr>
        <w:spacing w:before="120" w:after="120" w:line="288" w:lineRule="auto"/>
        <w:ind w:left="0"/>
        <w:jc w:val="center"/>
      </w:pPr>
      <w:r>
        <w:rPr>
          <w:rFonts w:ascii="Times New Roman" w:hAnsi="Times New Roman" w:eastAsia="Times New Roman" w:cs="Times New Roman"/>
        </w:rPr>
        <w:drawing>
          <wp:inline distT="0" distB="0" distL="0" distR="0">
            <wp:extent cx="1581150" cy="1600200"/>
            <wp:effectExtent l="0" t="0" r="0" b="0"/>
            <wp:docPr id="21"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pic:cNvPicPr>
                      <a:picLocks noChangeAspect="1"/>
                    </pic:cNvPicPr>
                  </pic:nvPicPr>
                  <pic:blipFill>
                    <a:blip r:embed="rId34"/>
                    <a:stretch>
                      <a:fillRect/>
                    </a:stretch>
                  </pic:blipFill>
                  <pic:spPr>
                    <a:xfrm>
                      <a:off x="0" y="0"/>
                      <a:ext cx="1581150" cy="1600200"/>
                    </a:xfrm>
                    <a:prstGeom prst="rect">
                      <a:avLst/>
                    </a:prstGeom>
                  </pic:spPr>
                </pic:pic>
              </a:graphicData>
            </a:graphic>
          </wp:inline>
        </w:drawing>
      </w:r>
    </w:p>
    <w:p w14:paraId="2A1DF0A9">
      <w:pPr>
        <w:spacing w:before="240" w:after="120" w:line="288" w:lineRule="auto"/>
        <w:ind w:left="0"/>
        <w:jc w:val="left"/>
        <w:outlineLvl w:val="5"/>
      </w:pPr>
      <w:bookmarkStart w:id="21" w:name="heading_21"/>
      <w:r>
        <w:rPr>
          <w:rFonts w:ascii="Times New Roman" w:hAnsi="Times New Roman" w:eastAsia="Times New Roman" w:cs="Times New Roman"/>
          <w:b/>
          <w:i w:val="0"/>
          <w:strike w:val="0"/>
          <w:sz w:val="24"/>
        </w:rPr>
        <w:t>4. Copy the Object Id in FilesSource and use it in subsequent projects.</w:t>
      </w:r>
      <w:bookmarkEnd w:id="21"/>
    </w:p>
    <w:p w14:paraId="64F177DE">
      <w:pPr>
        <w:spacing w:before="120" w:after="120" w:line="288" w:lineRule="auto"/>
        <w:ind w:left="0"/>
        <w:jc w:val="center"/>
      </w:pPr>
      <w:r>
        <w:rPr>
          <w:rFonts w:ascii="Times New Roman" w:hAnsi="Times New Roman" w:eastAsia="Times New Roman" w:cs="Times New Roman"/>
        </w:rPr>
        <w:drawing>
          <wp:inline distT="0" distB="0" distL="0" distR="0">
            <wp:extent cx="4686300" cy="1790700"/>
            <wp:effectExtent l="0" t="0" r="0" b="0"/>
            <wp:docPr id="22"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pic:cNvPicPr>
                      <a:picLocks noChangeAspect="1"/>
                    </pic:cNvPicPr>
                  </pic:nvPicPr>
                  <pic:blipFill>
                    <a:blip r:embed="rId35"/>
                    <a:stretch>
                      <a:fillRect/>
                    </a:stretch>
                  </pic:blipFill>
                  <pic:spPr>
                    <a:xfrm>
                      <a:off x="0" y="0"/>
                      <a:ext cx="4686300" cy="1790700"/>
                    </a:xfrm>
                    <a:prstGeom prst="rect">
                      <a:avLst/>
                    </a:prstGeom>
                  </pic:spPr>
                </pic:pic>
              </a:graphicData>
            </a:graphic>
          </wp:inline>
        </w:drawing>
      </w:r>
    </w:p>
    <w:p w14:paraId="63709752">
      <w:pPr>
        <w:spacing w:before="240" w:after="120" w:line="288" w:lineRule="auto"/>
        <w:ind w:left="0"/>
        <w:jc w:val="both"/>
        <w:outlineLvl w:val="5"/>
      </w:pPr>
      <w:bookmarkStart w:id="22" w:name="heading_22"/>
      <w:r>
        <w:rPr>
          <w:rFonts w:ascii="Times New Roman" w:hAnsi="Times New Roman" w:eastAsia="Times New Roman" w:cs="Times New Roman"/>
          <w:b/>
          <w:i w:val="0"/>
          <w:strike w:val="0"/>
          <w:sz w:val="24"/>
        </w:rPr>
        <w:t>5. Open the test project file TestSF2210_lian_new_lib.project, and modify the variables related to Object Id in the program according to the contents in Step 4</w:t>
      </w:r>
      <w:bookmarkEnd w:id="22"/>
    </w:p>
    <w:p w14:paraId="18B7AD01">
      <w:pPr>
        <w:spacing w:before="120" w:after="120" w:line="288" w:lineRule="auto"/>
        <w:ind w:left="0"/>
        <w:jc w:val="center"/>
      </w:pPr>
      <w:r>
        <w:rPr>
          <w:rFonts w:ascii="Times New Roman" w:hAnsi="Times New Roman" w:eastAsia="Times New Roman" w:cs="Times New Roman"/>
        </w:rPr>
        <w:drawing>
          <wp:inline distT="0" distB="0" distL="0" distR="0">
            <wp:extent cx="5257800" cy="3305175"/>
            <wp:effectExtent l="0" t="0" r="0" b="9525"/>
            <wp:docPr id="23"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pic:cNvPicPr>
                      <a:picLocks noChangeAspect="1"/>
                    </pic:cNvPicPr>
                  </pic:nvPicPr>
                  <pic:blipFill>
                    <a:blip r:embed="rId36"/>
                    <a:stretch>
                      <a:fillRect/>
                    </a:stretch>
                  </pic:blipFill>
                  <pic:spPr>
                    <a:xfrm>
                      <a:off x="0" y="0"/>
                      <a:ext cx="5257800" cy="3305175"/>
                    </a:xfrm>
                    <a:prstGeom prst="rect">
                      <a:avLst/>
                    </a:prstGeom>
                  </pic:spPr>
                </pic:pic>
              </a:graphicData>
            </a:graphic>
          </wp:inline>
        </w:drawing>
      </w:r>
    </w:p>
    <w:p w14:paraId="187CFA3D">
      <w:pPr>
        <w:spacing w:before="240" w:after="120" w:line="288" w:lineRule="auto"/>
        <w:ind w:left="0"/>
        <w:jc w:val="both"/>
        <w:outlineLvl w:val="5"/>
      </w:pPr>
      <w:bookmarkStart w:id="23" w:name="heading_23"/>
      <w:r>
        <w:rPr>
          <w:rFonts w:ascii="Times New Roman" w:hAnsi="Times New Roman" w:eastAsia="Times New Roman" w:cs="Times New Roman"/>
          <w:b/>
          <w:i w:val="0"/>
          <w:strike w:val="0"/>
          <w:sz w:val="24"/>
        </w:rPr>
        <w:t>6. Enter the Device option, select the iComputer and log in.</w:t>
      </w:r>
      <w:bookmarkEnd w:id="23"/>
    </w:p>
    <w:p w14:paraId="10F80B98">
      <w:pPr>
        <w:spacing w:before="120" w:after="120" w:line="288" w:lineRule="auto"/>
        <w:ind w:left="0"/>
        <w:jc w:val="center"/>
      </w:pPr>
      <w:r>
        <w:rPr>
          <w:rFonts w:ascii="Times New Roman" w:hAnsi="Times New Roman" w:eastAsia="Times New Roman" w:cs="Times New Roman"/>
        </w:rPr>
        <w:drawing>
          <wp:inline distT="0" distB="0" distL="0" distR="0">
            <wp:extent cx="5257800" cy="2571750"/>
            <wp:effectExtent l="0" t="0" r="0" b="0"/>
            <wp:docPr id="24"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pic:cNvPicPr>
                      <a:picLocks noChangeAspect="1"/>
                    </pic:cNvPicPr>
                  </pic:nvPicPr>
                  <pic:blipFill>
                    <a:blip r:embed="rId37"/>
                    <a:stretch>
                      <a:fillRect/>
                    </a:stretch>
                  </pic:blipFill>
                  <pic:spPr>
                    <a:xfrm>
                      <a:off x="0" y="0"/>
                      <a:ext cx="5257800" cy="2571750"/>
                    </a:xfrm>
                    <a:prstGeom prst="rect">
                      <a:avLst/>
                    </a:prstGeom>
                  </pic:spPr>
                </pic:pic>
              </a:graphicData>
            </a:graphic>
          </wp:inline>
        </w:drawing>
      </w:r>
    </w:p>
    <w:p w14:paraId="4EAA74D2">
      <w:pPr>
        <w:spacing w:before="240" w:after="120" w:line="288" w:lineRule="auto"/>
        <w:ind w:left="0"/>
        <w:jc w:val="both"/>
        <w:outlineLvl w:val="5"/>
      </w:pPr>
      <w:bookmarkStart w:id="24" w:name="heading_24"/>
      <w:r>
        <w:rPr>
          <w:rFonts w:ascii="Times New Roman" w:hAnsi="Times New Roman" w:eastAsia="Times New Roman" w:cs="Times New Roman"/>
          <w:b/>
          <w:i w:val="0"/>
          <w:strike w:val="0"/>
          <w:sz w:val="24"/>
        </w:rPr>
        <w:t>7. Click “Run” and enter the program to perform the following operations:</w:t>
      </w:r>
      <w:bookmarkEnd w:id="24"/>
    </w:p>
    <w:p w14:paraId="1E50FEBC">
      <w:pPr>
        <w:spacing w:before="240" w:after="120" w:line="288" w:lineRule="auto"/>
        <w:ind w:left="0"/>
        <w:jc w:val="both"/>
        <w:outlineLvl w:val="6"/>
      </w:pPr>
      <w:bookmarkStart w:id="25" w:name="heading_25"/>
      <w:r>
        <w:rPr>
          <w:rFonts w:ascii="Times New Roman" w:hAnsi="Times New Roman" w:eastAsia="Times New Roman" w:cs="Times New Roman"/>
          <w:b/>
          <w:i w:val="0"/>
          <w:strike w:val="0"/>
          <w:sz w:val="24"/>
        </w:rPr>
        <w:t>a. Set the variable “set” to true to ensure that objId is configured correctly.</w:t>
      </w:r>
      <w:bookmarkEnd w:id="25"/>
    </w:p>
    <w:p w14:paraId="24787329">
      <w:pPr>
        <w:spacing w:before="120" w:after="120" w:line="288" w:lineRule="auto"/>
        <w:ind w:left="0"/>
        <w:jc w:val="center"/>
      </w:pPr>
      <w:r>
        <w:rPr>
          <w:rFonts w:ascii="Times New Roman" w:hAnsi="Times New Roman" w:eastAsia="Times New Roman" w:cs="Times New Roman"/>
        </w:rPr>
        <w:drawing>
          <wp:inline distT="0" distB="0" distL="0" distR="0">
            <wp:extent cx="5257800" cy="4067175"/>
            <wp:effectExtent l="0" t="0" r="0" b="9525"/>
            <wp:docPr id="25"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pic:cNvPicPr>
                      <a:picLocks noChangeAspect="1"/>
                    </pic:cNvPicPr>
                  </pic:nvPicPr>
                  <pic:blipFill>
                    <a:blip r:embed="rId38"/>
                    <a:stretch>
                      <a:fillRect/>
                    </a:stretch>
                  </pic:blipFill>
                  <pic:spPr>
                    <a:xfrm>
                      <a:off x="0" y="0"/>
                      <a:ext cx="5257800" cy="4067175"/>
                    </a:xfrm>
                    <a:prstGeom prst="rect">
                      <a:avLst/>
                    </a:prstGeom>
                  </pic:spPr>
                </pic:pic>
              </a:graphicData>
            </a:graphic>
          </wp:inline>
        </w:drawing>
      </w:r>
    </w:p>
    <w:p w14:paraId="2170DF9E">
      <w:pPr>
        <w:spacing w:before="240" w:after="120" w:line="288" w:lineRule="auto"/>
        <w:ind w:left="0"/>
        <w:jc w:val="left"/>
        <w:outlineLvl w:val="6"/>
      </w:pPr>
      <w:bookmarkStart w:id="26" w:name="heading_26"/>
      <w:r>
        <w:rPr>
          <w:rFonts w:ascii="Times New Roman" w:hAnsi="Times New Roman" w:eastAsia="Times New Roman" w:cs="Times New Roman"/>
          <w:b/>
          <w:i w:val="0"/>
          <w:strike w:val="0"/>
          <w:sz w:val="24"/>
        </w:rPr>
        <w:t>b. Set the variable “start” to true to open the file source; You can also control start/stop on FileSource</w:t>
      </w:r>
      <w:bookmarkEnd w:id="26"/>
    </w:p>
    <w:p w14:paraId="6AE03A32">
      <w:pPr>
        <w:spacing w:before="120" w:after="120" w:line="288" w:lineRule="auto"/>
        <w:ind w:left="0"/>
        <w:jc w:val="center"/>
      </w:pPr>
      <w:r>
        <w:rPr>
          <w:rFonts w:ascii="Times New Roman" w:hAnsi="Times New Roman" w:eastAsia="Times New Roman" w:cs="Times New Roman"/>
        </w:rPr>
        <w:drawing>
          <wp:inline distT="0" distB="0" distL="0" distR="0">
            <wp:extent cx="5257800" cy="4200525"/>
            <wp:effectExtent l="0" t="0" r="0" b="9525"/>
            <wp:docPr id="26"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pic:cNvPicPr>
                      <a:picLocks noChangeAspect="1"/>
                    </pic:cNvPicPr>
                  </pic:nvPicPr>
                  <pic:blipFill>
                    <a:blip r:embed="rId39"/>
                    <a:stretch>
                      <a:fillRect/>
                    </a:stretch>
                  </pic:blipFill>
                  <pic:spPr>
                    <a:xfrm>
                      <a:off x="0" y="0"/>
                      <a:ext cx="5257800" cy="4200525"/>
                    </a:xfrm>
                    <a:prstGeom prst="rect">
                      <a:avLst/>
                    </a:prstGeom>
                  </pic:spPr>
                </pic:pic>
              </a:graphicData>
            </a:graphic>
          </wp:inline>
        </w:drawing>
      </w:r>
    </w:p>
    <w:p w14:paraId="173B5BDA">
      <w:pPr>
        <w:spacing w:before="120" w:after="120" w:line="288" w:lineRule="auto"/>
        <w:ind w:left="0"/>
        <w:jc w:val="center"/>
      </w:pPr>
      <w:r>
        <w:rPr>
          <w:rFonts w:ascii="Times New Roman" w:hAnsi="Times New Roman" w:eastAsia="Times New Roman" w:cs="Times New Roman"/>
        </w:rPr>
        <w:drawing>
          <wp:inline distT="0" distB="0" distL="0" distR="0">
            <wp:extent cx="5257800" cy="1714500"/>
            <wp:effectExtent l="0" t="0" r="0" b="0"/>
            <wp:docPr id="27" name="Draw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pic:cNvPicPr>
                      <a:picLocks noChangeAspect="1"/>
                    </pic:cNvPicPr>
                  </pic:nvPicPr>
                  <pic:blipFill>
                    <a:blip r:embed="rId40"/>
                    <a:stretch>
                      <a:fillRect/>
                    </a:stretch>
                  </pic:blipFill>
                  <pic:spPr>
                    <a:xfrm>
                      <a:off x="0" y="0"/>
                      <a:ext cx="5257800" cy="1714500"/>
                    </a:xfrm>
                    <a:prstGeom prst="rect">
                      <a:avLst/>
                    </a:prstGeom>
                  </pic:spPr>
                </pic:pic>
              </a:graphicData>
            </a:graphic>
          </wp:inline>
        </w:drawing>
      </w:r>
    </w:p>
    <w:p w14:paraId="7E4EB36B">
      <w:pPr>
        <w:spacing w:before="240" w:after="120" w:line="288" w:lineRule="auto"/>
        <w:ind w:left="0"/>
        <w:jc w:val="left"/>
        <w:outlineLvl w:val="6"/>
      </w:pPr>
      <w:bookmarkStart w:id="27" w:name="heading_27"/>
      <w:r>
        <w:rPr>
          <w:rFonts w:ascii="Times New Roman" w:hAnsi="Times New Roman" w:eastAsia="Times New Roman" w:cs="Times New Roman"/>
          <w:b/>
          <w:i w:val="0"/>
          <w:strike w:val="0"/>
          <w:sz w:val="24"/>
        </w:rPr>
        <w:t>c. If Trigger Mode in FileSource is false, set the variables “Get” and “runstate” to true</w:t>
      </w:r>
      <w:bookmarkEnd w:id="27"/>
    </w:p>
    <w:p w14:paraId="3084E1F1">
      <w:pPr>
        <w:spacing w:before="120" w:after="120" w:line="288" w:lineRule="auto"/>
        <w:ind w:left="0"/>
        <w:jc w:val="center"/>
      </w:pPr>
      <w:r>
        <w:rPr>
          <w:rFonts w:ascii="Times New Roman" w:hAnsi="Times New Roman" w:eastAsia="Times New Roman" w:cs="Times New Roman"/>
        </w:rPr>
        <w:drawing>
          <wp:inline distT="0" distB="0" distL="0" distR="0">
            <wp:extent cx="5257800" cy="3362325"/>
            <wp:effectExtent l="0" t="0" r="0" b="9525"/>
            <wp:docPr id="28" name="Draw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pic:cNvPicPr>
                      <a:picLocks noChangeAspect="1"/>
                    </pic:cNvPicPr>
                  </pic:nvPicPr>
                  <pic:blipFill>
                    <a:blip r:embed="rId41"/>
                    <a:stretch>
                      <a:fillRect/>
                    </a:stretch>
                  </pic:blipFill>
                  <pic:spPr>
                    <a:xfrm>
                      <a:off x="0" y="0"/>
                      <a:ext cx="5257800" cy="3362325"/>
                    </a:xfrm>
                    <a:prstGeom prst="rect">
                      <a:avLst/>
                    </a:prstGeom>
                  </pic:spPr>
                </pic:pic>
              </a:graphicData>
            </a:graphic>
          </wp:inline>
        </w:drawing>
      </w:r>
    </w:p>
    <w:p w14:paraId="4344F118">
      <w:pPr>
        <w:spacing w:before="120" w:after="120" w:line="288" w:lineRule="auto"/>
        <w:ind w:left="0"/>
        <w:jc w:val="center"/>
      </w:pPr>
      <w:r>
        <w:rPr>
          <w:rFonts w:ascii="Times New Roman" w:hAnsi="Times New Roman" w:eastAsia="Times New Roman" w:cs="Times New Roman"/>
        </w:rPr>
        <w:drawing>
          <wp:inline distT="0" distB="0" distL="0" distR="0">
            <wp:extent cx="5257800" cy="4114800"/>
            <wp:effectExtent l="0" t="0" r="0" b="0"/>
            <wp:docPr id="29" name="Draw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8"/>
                    <pic:cNvPicPr>
                      <a:picLocks noChangeAspect="1"/>
                    </pic:cNvPicPr>
                  </pic:nvPicPr>
                  <pic:blipFill>
                    <a:blip r:embed="rId42"/>
                    <a:stretch>
                      <a:fillRect/>
                    </a:stretch>
                  </pic:blipFill>
                  <pic:spPr>
                    <a:xfrm>
                      <a:off x="0" y="0"/>
                      <a:ext cx="5257800" cy="4114800"/>
                    </a:xfrm>
                    <a:prstGeom prst="rect">
                      <a:avLst/>
                    </a:prstGeom>
                  </pic:spPr>
                </pic:pic>
              </a:graphicData>
            </a:graphic>
          </wp:inline>
        </w:drawing>
      </w:r>
    </w:p>
    <w:p w14:paraId="4A76D0AA">
      <w:pPr>
        <w:spacing w:before="240" w:after="120" w:line="288" w:lineRule="auto"/>
        <w:ind w:left="0"/>
        <w:jc w:val="left"/>
        <w:outlineLvl w:val="6"/>
      </w:pPr>
      <w:bookmarkStart w:id="28" w:name="heading_28"/>
      <w:r>
        <w:rPr>
          <w:rFonts w:ascii="Times New Roman" w:hAnsi="Times New Roman" w:eastAsia="Times New Roman" w:cs="Times New Roman"/>
          <w:b/>
          <w:i w:val="0"/>
          <w:strike w:val="0"/>
          <w:sz w:val="24"/>
        </w:rPr>
        <w:t>e. Click the image browser twice in the tool and separate the two windows</w:t>
      </w:r>
      <w:bookmarkEnd w:id="28"/>
    </w:p>
    <w:p w14:paraId="7EF05FA5">
      <w:pPr>
        <w:spacing w:before="120" w:after="120" w:line="288" w:lineRule="auto"/>
        <w:ind w:left="0"/>
        <w:jc w:val="center"/>
      </w:pPr>
      <w:r>
        <w:rPr>
          <w:rFonts w:ascii="Times New Roman" w:hAnsi="Times New Roman" w:eastAsia="Times New Roman" w:cs="Times New Roman"/>
        </w:rPr>
        <w:drawing>
          <wp:inline distT="0" distB="0" distL="0" distR="0">
            <wp:extent cx="5257800" cy="2600325"/>
            <wp:effectExtent l="0" t="0" r="0" b="9525"/>
            <wp:docPr id="30" name="Draw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29"/>
                    <pic:cNvPicPr>
                      <a:picLocks noChangeAspect="1"/>
                    </pic:cNvPicPr>
                  </pic:nvPicPr>
                  <pic:blipFill>
                    <a:blip r:embed="rId43"/>
                    <a:stretch>
                      <a:fillRect/>
                    </a:stretch>
                  </pic:blipFill>
                  <pic:spPr>
                    <a:xfrm>
                      <a:off x="0" y="0"/>
                      <a:ext cx="5257800" cy="2600325"/>
                    </a:xfrm>
                    <a:prstGeom prst="rect">
                      <a:avLst/>
                    </a:prstGeom>
                  </pic:spPr>
                </pic:pic>
              </a:graphicData>
            </a:graphic>
          </wp:inline>
        </w:drawing>
      </w:r>
    </w:p>
    <w:p w14:paraId="7390F9C0">
      <w:pPr>
        <w:spacing w:before="120" w:after="120" w:line="288" w:lineRule="auto"/>
        <w:ind w:left="0"/>
        <w:jc w:val="center"/>
      </w:pPr>
      <w:r>
        <w:rPr>
          <w:rFonts w:ascii="Times New Roman" w:hAnsi="Times New Roman" w:eastAsia="Times New Roman" w:cs="Times New Roman"/>
        </w:rPr>
        <w:drawing>
          <wp:inline distT="0" distB="0" distL="0" distR="0">
            <wp:extent cx="5257800" cy="2181225"/>
            <wp:effectExtent l="0" t="0" r="0" b="9525"/>
            <wp:docPr id="31" name="Draw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0"/>
                    <pic:cNvPicPr>
                      <a:picLocks noChangeAspect="1"/>
                    </pic:cNvPicPr>
                  </pic:nvPicPr>
                  <pic:blipFill>
                    <a:blip r:embed="rId44"/>
                    <a:stretch>
                      <a:fillRect/>
                    </a:stretch>
                  </pic:blipFill>
                  <pic:spPr>
                    <a:xfrm>
                      <a:off x="0" y="0"/>
                      <a:ext cx="5257800" cy="2181225"/>
                    </a:xfrm>
                    <a:prstGeom prst="rect">
                      <a:avLst/>
                    </a:prstGeom>
                  </pic:spPr>
                </pic:pic>
              </a:graphicData>
            </a:graphic>
          </wp:inline>
        </w:drawing>
      </w:r>
    </w:p>
    <w:p w14:paraId="4877FA5A">
      <w:pPr>
        <w:spacing w:before="120" w:after="120" w:line="288" w:lineRule="auto"/>
        <w:ind w:left="0"/>
        <w:jc w:val="center"/>
      </w:pPr>
      <w:r>
        <w:rPr>
          <w:rFonts w:ascii="Times New Roman" w:hAnsi="Times New Roman" w:eastAsia="Times New Roman" w:cs="Times New Roman"/>
        </w:rPr>
        <w:drawing>
          <wp:inline distT="0" distB="0" distL="0" distR="0">
            <wp:extent cx="5257800" cy="2714625"/>
            <wp:effectExtent l="0" t="0" r="0" b="9525"/>
            <wp:docPr id="32" name="Draw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1"/>
                    <pic:cNvPicPr>
                      <a:picLocks noChangeAspect="1"/>
                    </pic:cNvPicPr>
                  </pic:nvPicPr>
                  <pic:blipFill>
                    <a:blip r:embed="rId45"/>
                    <a:stretch>
                      <a:fillRect/>
                    </a:stretch>
                  </pic:blipFill>
                  <pic:spPr>
                    <a:xfrm>
                      <a:off x="0" y="0"/>
                      <a:ext cx="5257800" cy="2714625"/>
                    </a:xfrm>
                    <a:prstGeom prst="rect">
                      <a:avLst/>
                    </a:prstGeom>
                  </pic:spPr>
                </pic:pic>
              </a:graphicData>
            </a:graphic>
          </wp:inline>
        </w:drawing>
      </w:r>
    </w:p>
    <w:p w14:paraId="20DB3C18">
      <w:pPr>
        <w:spacing w:before="240" w:after="120" w:line="288" w:lineRule="auto"/>
        <w:ind w:left="0"/>
        <w:jc w:val="left"/>
        <w:outlineLvl w:val="6"/>
      </w:pPr>
      <w:bookmarkStart w:id="29" w:name="heading_29"/>
      <w:r>
        <w:rPr>
          <w:rFonts w:ascii="Times New Roman" w:hAnsi="Times New Roman" w:eastAsia="Times New Roman" w:cs="Times New Roman"/>
          <w:b/>
          <w:i w:val="0"/>
          <w:strike w:val="0"/>
          <w:sz w:val="24"/>
        </w:rPr>
        <w:t>f. Select the currently running iComputer for both windows. One window is selected as testwindow, and the other window is selected as originwindow.</w:t>
      </w:r>
      <w:bookmarkEnd w:id="29"/>
    </w:p>
    <w:p w14:paraId="39E08678">
      <w:pPr>
        <w:spacing w:before="120" w:after="120" w:line="288" w:lineRule="auto"/>
        <w:ind w:left="0"/>
        <w:jc w:val="center"/>
      </w:pPr>
      <w:r>
        <w:rPr>
          <w:rFonts w:ascii="Times New Roman" w:hAnsi="Times New Roman" w:eastAsia="Times New Roman" w:cs="Times New Roman"/>
        </w:rPr>
        <w:drawing>
          <wp:inline distT="0" distB="0" distL="0" distR="0">
            <wp:extent cx="5257800" cy="2638425"/>
            <wp:effectExtent l="0" t="0" r="0" b="9525"/>
            <wp:docPr id="33" name="Draw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2"/>
                    <pic:cNvPicPr>
                      <a:picLocks noChangeAspect="1"/>
                    </pic:cNvPicPr>
                  </pic:nvPicPr>
                  <pic:blipFill>
                    <a:blip r:embed="rId46"/>
                    <a:stretch>
                      <a:fillRect/>
                    </a:stretch>
                  </pic:blipFill>
                  <pic:spPr>
                    <a:xfrm>
                      <a:off x="0" y="0"/>
                      <a:ext cx="5257800" cy="2638425"/>
                    </a:xfrm>
                    <a:prstGeom prst="rect">
                      <a:avLst/>
                    </a:prstGeom>
                  </pic:spPr>
                </pic:pic>
              </a:graphicData>
            </a:graphic>
          </wp:inline>
        </w:drawing>
      </w:r>
    </w:p>
    <w:p w14:paraId="6F5128A4">
      <w:pPr>
        <w:spacing w:before="120" w:after="120" w:line="288" w:lineRule="auto"/>
        <w:ind w:left="0"/>
        <w:jc w:val="center"/>
      </w:pPr>
      <w:r>
        <w:rPr>
          <w:rFonts w:ascii="Times New Roman" w:hAnsi="Times New Roman" w:eastAsia="Times New Roman" w:cs="Times New Roman"/>
        </w:rPr>
        <w:drawing>
          <wp:inline distT="0" distB="0" distL="0" distR="0">
            <wp:extent cx="5257800" cy="2714625"/>
            <wp:effectExtent l="0" t="0" r="0" b="9525"/>
            <wp:docPr id="34" name="Draw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3"/>
                    <pic:cNvPicPr>
                      <a:picLocks noChangeAspect="1"/>
                    </pic:cNvPicPr>
                  </pic:nvPicPr>
                  <pic:blipFill>
                    <a:blip r:embed="rId47"/>
                    <a:stretch>
                      <a:fillRect/>
                    </a:stretch>
                  </pic:blipFill>
                  <pic:spPr>
                    <a:xfrm>
                      <a:off x="0" y="0"/>
                      <a:ext cx="5257800" cy="2714625"/>
                    </a:xfrm>
                    <a:prstGeom prst="rect">
                      <a:avLst/>
                    </a:prstGeom>
                  </pic:spPr>
                </pic:pic>
              </a:graphicData>
            </a:graphic>
          </wp:inline>
        </w:drawing>
      </w:r>
    </w:p>
    <w:p w14:paraId="4F2CF6B0">
      <w:pPr>
        <w:spacing w:before="240" w:after="120" w:line="288" w:lineRule="auto"/>
        <w:ind w:left="0"/>
        <w:jc w:val="left"/>
        <w:outlineLvl w:val="6"/>
      </w:pPr>
      <w:bookmarkStart w:id="30" w:name="heading_30"/>
      <w:r>
        <w:rPr>
          <w:rFonts w:ascii="Times New Roman" w:hAnsi="Times New Roman" w:eastAsia="Times New Roman" w:cs="Times New Roman"/>
          <w:b/>
          <w:i w:val="0"/>
          <w:strike w:val="0"/>
          <w:sz w:val="24"/>
        </w:rPr>
        <w:t>g. Click the two windows to run, and you can see the original image and the image processed by the vision operator, and the picture will automatically switch to the next one every 500ms</w:t>
      </w:r>
      <w:bookmarkEnd w:id="30"/>
    </w:p>
    <w:p w14:paraId="5FE89E81">
      <w:pPr>
        <w:spacing w:before="120" w:after="120" w:line="288" w:lineRule="auto"/>
        <w:ind w:left="0"/>
        <w:jc w:val="center"/>
      </w:pPr>
      <w:r>
        <w:rPr>
          <w:rFonts w:ascii="Times New Roman" w:hAnsi="Times New Roman" w:eastAsia="Times New Roman" w:cs="Times New Roman"/>
        </w:rPr>
        <w:drawing>
          <wp:inline distT="0" distB="0" distL="0" distR="0">
            <wp:extent cx="5257800" cy="2638425"/>
            <wp:effectExtent l="0" t="0" r="0" b="9525"/>
            <wp:docPr id="35" name="Draw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34"/>
                    <pic:cNvPicPr>
                      <a:picLocks noChangeAspect="1"/>
                    </pic:cNvPicPr>
                  </pic:nvPicPr>
                  <pic:blipFill>
                    <a:blip r:embed="rId48"/>
                    <a:stretch>
                      <a:fillRect/>
                    </a:stretch>
                  </pic:blipFill>
                  <pic:spPr>
                    <a:xfrm>
                      <a:off x="0" y="0"/>
                      <a:ext cx="5257800" cy="2638425"/>
                    </a:xfrm>
                    <a:prstGeom prst="rect">
                      <a:avLst/>
                    </a:prstGeom>
                  </pic:spPr>
                </pic:pic>
              </a:graphicData>
            </a:graphic>
          </wp:inline>
        </w:drawing>
      </w:r>
    </w:p>
    <w:p w14:paraId="5B2F2023">
      <w:pPr>
        <w:spacing w:before="120" w:after="120" w:line="288" w:lineRule="auto"/>
        <w:ind w:left="0"/>
        <w:jc w:val="center"/>
      </w:pPr>
      <w:r>
        <w:rPr>
          <w:rFonts w:ascii="Times New Roman" w:hAnsi="Times New Roman" w:eastAsia="Times New Roman" w:cs="Times New Roman"/>
        </w:rPr>
        <w:drawing>
          <wp:inline distT="0" distB="0" distL="0" distR="0">
            <wp:extent cx="5257800" cy="2638425"/>
            <wp:effectExtent l="0" t="0" r="0" b="9525"/>
            <wp:docPr id="36" name="Draw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35"/>
                    <pic:cNvPicPr>
                      <a:picLocks noChangeAspect="1"/>
                    </pic:cNvPicPr>
                  </pic:nvPicPr>
                  <pic:blipFill>
                    <a:blip r:embed="rId49"/>
                    <a:stretch>
                      <a:fillRect/>
                    </a:stretch>
                  </pic:blipFill>
                  <pic:spPr>
                    <a:xfrm>
                      <a:off x="0" y="0"/>
                      <a:ext cx="5257800" cy="2638425"/>
                    </a:xfrm>
                    <a:prstGeom prst="rect">
                      <a:avLst/>
                    </a:prstGeom>
                  </pic:spPr>
                </pic:pic>
              </a:graphicData>
            </a:graphic>
          </wp:inline>
        </w:drawing>
      </w:r>
    </w:p>
    <w:p w14:paraId="2935E2BB">
      <w:pPr>
        <w:spacing w:before="120" w:after="120" w:line="288" w:lineRule="auto"/>
        <w:ind w:left="0"/>
        <w:jc w:val="center"/>
      </w:pPr>
      <w:r>
        <w:rPr>
          <w:rFonts w:ascii="Times New Roman" w:hAnsi="Times New Roman" w:eastAsia="Times New Roman" w:cs="Times New Roman"/>
        </w:rPr>
        <w:drawing>
          <wp:inline distT="0" distB="0" distL="0" distR="0">
            <wp:extent cx="5257800" cy="2638425"/>
            <wp:effectExtent l="0" t="0" r="0" b="9525"/>
            <wp:docPr id="37" name="Drawin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rawing 36"/>
                    <pic:cNvPicPr>
                      <a:picLocks noChangeAspect="1"/>
                    </pic:cNvPicPr>
                  </pic:nvPicPr>
                  <pic:blipFill>
                    <a:blip r:embed="rId50"/>
                    <a:stretch>
                      <a:fillRect/>
                    </a:stretch>
                  </pic:blipFill>
                  <pic:spPr>
                    <a:xfrm>
                      <a:off x="0" y="0"/>
                      <a:ext cx="5257800" cy="2638425"/>
                    </a:xfrm>
                    <a:prstGeom prst="rect">
                      <a:avLst/>
                    </a:prstGeom>
                  </pic:spPr>
                </pic:pic>
              </a:graphicData>
            </a:graphic>
          </wp:inline>
        </w:drawing>
      </w:r>
    </w:p>
    <w:p w14:paraId="674954CC">
      <w:pPr>
        <w:spacing w:before="120" w:after="120" w:line="288" w:lineRule="auto"/>
        <w:ind w:left="0"/>
        <w:jc w:val="center"/>
      </w:pPr>
      <w:r>
        <w:rPr>
          <w:rFonts w:ascii="Times New Roman" w:hAnsi="Times New Roman" w:eastAsia="Times New Roman" w:cs="Times New Roman"/>
        </w:rPr>
        <w:drawing>
          <wp:inline distT="0" distB="0" distL="0" distR="0">
            <wp:extent cx="5257800" cy="2638425"/>
            <wp:effectExtent l="0" t="0" r="0" b="9525"/>
            <wp:docPr id="38" name="Drawin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rawing 37"/>
                    <pic:cNvPicPr>
                      <a:picLocks noChangeAspect="1"/>
                    </pic:cNvPicPr>
                  </pic:nvPicPr>
                  <pic:blipFill>
                    <a:blip r:embed="rId51"/>
                    <a:stretch>
                      <a:fillRect/>
                    </a:stretch>
                  </pic:blipFill>
                  <pic:spPr>
                    <a:xfrm>
                      <a:off x="0" y="0"/>
                      <a:ext cx="5257800" cy="2638425"/>
                    </a:xfrm>
                    <a:prstGeom prst="rect">
                      <a:avLst/>
                    </a:prstGeom>
                  </pic:spPr>
                </pic:pic>
              </a:graphicData>
            </a:graphic>
          </wp:inline>
        </w:drawing>
      </w:r>
    </w:p>
    <w:p w14:paraId="745099CB">
      <w:pPr>
        <w:spacing w:before="240" w:after="120" w:line="288" w:lineRule="auto"/>
        <w:ind w:left="0"/>
        <w:jc w:val="left"/>
        <w:outlineLvl w:val="6"/>
      </w:pPr>
      <w:bookmarkStart w:id="31" w:name="heading_31"/>
      <w:r>
        <w:rPr>
          <w:rFonts w:ascii="Times New Roman" w:hAnsi="Times New Roman" w:eastAsia="Times New Roman" w:cs="Times New Roman"/>
          <w:b/>
          <w:i w:val="0"/>
          <w:strike w:val="0"/>
          <w:sz w:val="24"/>
        </w:rPr>
        <w:t>h. If Trigger Mode in FileSource is true, set the variables “Get” and “runstate” to true, click start sending, and click Trigger Image in FileSource.</w:t>
      </w:r>
      <w:bookmarkEnd w:id="31"/>
    </w:p>
    <w:p w14:paraId="64A8EA75">
      <w:pPr>
        <w:spacing w:before="120" w:after="120" w:line="288" w:lineRule="auto"/>
        <w:ind w:left="0"/>
        <w:jc w:val="center"/>
      </w:pPr>
      <w:r>
        <w:rPr>
          <w:rFonts w:ascii="Times New Roman" w:hAnsi="Times New Roman" w:eastAsia="Times New Roman" w:cs="Times New Roman"/>
        </w:rPr>
        <w:drawing>
          <wp:inline distT="0" distB="0" distL="0" distR="0">
            <wp:extent cx="5257800" cy="2447925"/>
            <wp:effectExtent l="0" t="0" r="0" b="9525"/>
            <wp:docPr id="39" name="Drawin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rawing 38"/>
                    <pic:cNvPicPr>
                      <a:picLocks noChangeAspect="1"/>
                    </pic:cNvPicPr>
                  </pic:nvPicPr>
                  <pic:blipFill>
                    <a:blip r:embed="rId52"/>
                    <a:stretch>
                      <a:fillRect/>
                    </a:stretch>
                  </pic:blipFill>
                  <pic:spPr>
                    <a:xfrm>
                      <a:off x="0" y="0"/>
                      <a:ext cx="5257800" cy="2447925"/>
                    </a:xfrm>
                    <a:prstGeom prst="rect">
                      <a:avLst/>
                    </a:prstGeom>
                  </pic:spPr>
                </pic:pic>
              </a:graphicData>
            </a:graphic>
          </wp:inline>
        </w:drawing>
      </w:r>
    </w:p>
    <w:p w14:paraId="28B377ED">
      <w:pPr>
        <w:spacing w:before="240" w:after="120" w:line="288" w:lineRule="auto"/>
        <w:ind w:left="0"/>
        <w:jc w:val="left"/>
        <w:outlineLvl w:val="6"/>
      </w:pPr>
      <w:bookmarkStart w:id="32" w:name="heading_32"/>
      <w:r>
        <w:rPr>
          <w:rFonts w:ascii="Times New Roman" w:hAnsi="Times New Roman" w:eastAsia="Times New Roman" w:cs="Times New Roman"/>
          <w:b/>
          <w:i w:val="0"/>
          <w:strike w:val="0"/>
          <w:sz w:val="24"/>
        </w:rPr>
        <w:t>i. Click the image browser twice in the tool and separate the two windows</w:t>
      </w:r>
      <w:bookmarkEnd w:id="32"/>
    </w:p>
    <w:p w14:paraId="0111A0C4">
      <w:pPr>
        <w:spacing w:before="120" w:after="120" w:line="288" w:lineRule="auto"/>
        <w:ind w:left="0"/>
        <w:jc w:val="center"/>
      </w:pPr>
      <w:r>
        <w:rPr>
          <w:rFonts w:ascii="Times New Roman" w:hAnsi="Times New Roman" w:eastAsia="Times New Roman" w:cs="Times New Roman"/>
        </w:rPr>
        <w:drawing>
          <wp:inline distT="0" distB="0" distL="0" distR="0">
            <wp:extent cx="5257800" cy="2600325"/>
            <wp:effectExtent l="0" t="0" r="0" b="9525"/>
            <wp:docPr id="40" name="Drawin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rawing 39"/>
                    <pic:cNvPicPr>
                      <a:picLocks noChangeAspect="1"/>
                    </pic:cNvPicPr>
                  </pic:nvPicPr>
                  <pic:blipFill>
                    <a:blip r:embed="rId43"/>
                    <a:stretch>
                      <a:fillRect/>
                    </a:stretch>
                  </pic:blipFill>
                  <pic:spPr>
                    <a:xfrm>
                      <a:off x="0" y="0"/>
                      <a:ext cx="5257800" cy="2600325"/>
                    </a:xfrm>
                    <a:prstGeom prst="rect">
                      <a:avLst/>
                    </a:prstGeom>
                  </pic:spPr>
                </pic:pic>
              </a:graphicData>
            </a:graphic>
          </wp:inline>
        </w:drawing>
      </w:r>
    </w:p>
    <w:p w14:paraId="46C98C23">
      <w:pPr>
        <w:spacing w:before="120" w:after="120" w:line="288" w:lineRule="auto"/>
        <w:ind w:left="0"/>
        <w:jc w:val="center"/>
      </w:pPr>
      <w:r>
        <w:rPr>
          <w:rFonts w:ascii="Times New Roman" w:hAnsi="Times New Roman" w:eastAsia="Times New Roman" w:cs="Times New Roman"/>
        </w:rPr>
        <w:drawing>
          <wp:inline distT="0" distB="0" distL="0" distR="0">
            <wp:extent cx="5257800" cy="2181225"/>
            <wp:effectExtent l="0" t="0" r="0" b="9525"/>
            <wp:docPr id="41" name="Draw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rawing 40"/>
                    <pic:cNvPicPr>
                      <a:picLocks noChangeAspect="1"/>
                    </pic:cNvPicPr>
                  </pic:nvPicPr>
                  <pic:blipFill>
                    <a:blip r:embed="rId44"/>
                    <a:stretch>
                      <a:fillRect/>
                    </a:stretch>
                  </pic:blipFill>
                  <pic:spPr>
                    <a:xfrm>
                      <a:off x="0" y="0"/>
                      <a:ext cx="5257800" cy="2181225"/>
                    </a:xfrm>
                    <a:prstGeom prst="rect">
                      <a:avLst/>
                    </a:prstGeom>
                  </pic:spPr>
                </pic:pic>
              </a:graphicData>
            </a:graphic>
          </wp:inline>
        </w:drawing>
      </w:r>
    </w:p>
    <w:p w14:paraId="14139092">
      <w:pPr>
        <w:spacing w:before="120" w:after="120" w:line="288" w:lineRule="auto"/>
        <w:ind w:left="0"/>
        <w:jc w:val="center"/>
      </w:pPr>
      <w:r>
        <w:rPr>
          <w:rFonts w:ascii="Times New Roman" w:hAnsi="Times New Roman" w:eastAsia="Times New Roman" w:cs="Times New Roman"/>
        </w:rPr>
        <w:drawing>
          <wp:inline distT="0" distB="0" distL="0" distR="0">
            <wp:extent cx="5257800" cy="2714625"/>
            <wp:effectExtent l="0" t="0" r="0" b="9525"/>
            <wp:docPr id="42" name="Draw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rawing 41"/>
                    <pic:cNvPicPr>
                      <a:picLocks noChangeAspect="1"/>
                    </pic:cNvPicPr>
                  </pic:nvPicPr>
                  <pic:blipFill>
                    <a:blip r:embed="rId45"/>
                    <a:stretch>
                      <a:fillRect/>
                    </a:stretch>
                  </pic:blipFill>
                  <pic:spPr>
                    <a:xfrm>
                      <a:off x="0" y="0"/>
                      <a:ext cx="5257800" cy="2714625"/>
                    </a:xfrm>
                    <a:prstGeom prst="rect">
                      <a:avLst/>
                    </a:prstGeom>
                  </pic:spPr>
                </pic:pic>
              </a:graphicData>
            </a:graphic>
          </wp:inline>
        </w:drawing>
      </w:r>
    </w:p>
    <w:p w14:paraId="5BDEA85E">
      <w:pPr>
        <w:spacing w:before="240" w:after="120" w:line="288" w:lineRule="auto"/>
        <w:ind w:left="0"/>
        <w:jc w:val="left"/>
        <w:outlineLvl w:val="6"/>
      </w:pPr>
      <w:bookmarkStart w:id="33" w:name="heading_33"/>
      <w:r>
        <w:rPr>
          <w:rFonts w:ascii="Times New Roman" w:hAnsi="Times New Roman" w:eastAsia="Times New Roman" w:cs="Times New Roman"/>
          <w:b/>
          <w:i w:val="0"/>
          <w:strike w:val="0"/>
          <w:sz w:val="24"/>
        </w:rPr>
        <w:t>j. Select the currently running iComputer for both windows. One window is selected as testwindow, and the other window is selected as originwindow.</w:t>
      </w:r>
      <w:bookmarkEnd w:id="33"/>
    </w:p>
    <w:p w14:paraId="5D76F9C5">
      <w:pPr>
        <w:spacing w:before="120" w:after="120" w:line="288" w:lineRule="auto"/>
        <w:ind w:left="0"/>
        <w:jc w:val="center"/>
      </w:pPr>
      <w:r>
        <w:rPr>
          <w:rFonts w:ascii="Times New Roman" w:hAnsi="Times New Roman" w:eastAsia="Times New Roman" w:cs="Times New Roman"/>
        </w:rPr>
        <w:drawing>
          <wp:inline distT="0" distB="0" distL="0" distR="0">
            <wp:extent cx="5257800" cy="2638425"/>
            <wp:effectExtent l="0" t="0" r="0" b="9525"/>
            <wp:docPr id="43" name="Drawin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rawing 42"/>
                    <pic:cNvPicPr>
                      <a:picLocks noChangeAspect="1"/>
                    </pic:cNvPicPr>
                  </pic:nvPicPr>
                  <pic:blipFill>
                    <a:blip r:embed="rId46"/>
                    <a:stretch>
                      <a:fillRect/>
                    </a:stretch>
                  </pic:blipFill>
                  <pic:spPr>
                    <a:xfrm>
                      <a:off x="0" y="0"/>
                      <a:ext cx="5257800" cy="2638425"/>
                    </a:xfrm>
                    <a:prstGeom prst="rect">
                      <a:avLst/>
                    </a:prstGeom>
                  </pic:spPr>
                </pic:pic>
              </a:graphicData>
            </a:graphic>
          </wp:inline>
        </w:drawing>
      </w:r>
    </w:p>
    <w:p w14:paraId="33D045B0">
      <w:pPr>
        <w:spacing w:before="120" w:after="120" w:line="288" w:lineRule="auto"/>
        <w:ind w:left="0"/>
        <w:jc w:val="center"/>
      </w:pPr>
      <w:r>
        <w:rPr>
          <w:rFonts w:ascii="Times New Roman" w:hAnsi="Times New Roman" w:eastAsia="Times New Roman" w:cs="Times New Roman"/>
        </w:rPr>
        <w:drawing>
          <wp:inline distT="0" distB="0" distL="0" distR="0">
            <wp:extent cx="5257800" cy="2714625"/>
            <wp:effectExtent l="0" t="0" r="0" b="9525"/>
            <wp:docPr id="44" name="Draw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rawing 43"/>
                    <pic:cNvPicPr>
                      <a:picLocks noChangeAspect="1"/>
                    </pic:cNvPicPr>
                  </pic:nvPicPr>
                  <pic:blipFill>
                    <a:blip r:embed="rId47"/>
                    <a:stretch>
                      <a:fillRect/>
                    </a:stretch>
                  </pic:blipFill>
                  <pic:spPr>
                    <a:xfrm>
                      <a:off x="0" y="0"/>
                      <a:ext cx="5257800" cy="2714625"/>
                    </a:xfrm>
                    <a:prstGeom prst="rect">
                      <a:avLst/>
                    </a:prstGeom>
                  </pic:spPr>
                </pic:pic>
              </a:graphicData>
            </a:graphic>
          </wp:inline>
        </w:drawing>
      </w:r>
    </w:p>
    <w:p w14:paraId="211A947E">
      <w:pPr>
        <w:spacing w:before="240" w:after="120" w:line="288" w:lineRule="auto"/>
        <w:ind w:left="0"/>
        <w:jc w:val="both"/>
        <w:outlineLvl w:val="6"/>
      </w:pPr>
      <w:bookmarkStart w:id="34" w:name="heading_34"/>
      <w:r>
        <w:rPr>
          <w:rFonts w:ascii="Times New Roman" w:hAnsi="Times New Roman" w:eastAsia="Times New Roman" w:cs="Times New Roman"/>
          <w:b/>
          <w:i w:val="0"/>
          <w:strike w:val="0"/>
          <w:sz w:val="24"/>
        </w:rPr>
        <w:t>k. Click the two windows to run, and you see the original image and the image processed by the vision operator. Every time you click Trigger Image in FileSource, the image will switch to the next one.</w:t>
      </w:r>
      <w:bookmarkEnd w:id="34"/>
    </w:p>
    <w:p w14:paraId="7C92682A">
      <w:pPr>
        <w:spacing w:before="120" w:after="120" w:line="288" w:lineRule="auto"/>
        <w:ind w:left="0"/>
        <w:jc w:val="center"/>
      </w:pPr>
      <w:r>
        <w:rPr>
          <w:rFonts w:ascii="Times New Roman" w:hAnsi="Times New Roman" w:eastAsia="Times New Roman" w:cs="Times New Roman"/>
        </w:rPr>
        <w:drawing>
          <wp:inline distT="0" distB="0" distL="0" distR="0">
            <wp:extent cx="5257800" cy="2638425"/>
            <wp:effectExtent l="0" t="0" r="0" b="9525"/>
            <wp:docPr id="45" name="Drawin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rawing 44"/>
                    <pic:cNvPicPr>
                      <a:picLocks noChangeAspect="1"/>
                    </pic:cNvPicPr>
                  </pic:nvPicPr>
                  <pic:blipFill>
                    <a:blip r:embed="rId48"/>
                    <a:stretch>
                      <a:fillRect/>
                    </a:stretch>
                  </pic:blipFill>
                  <pic:spPr>
                    <a:xfrm>
                      <a:off x="0" y="0"/>
                      <a:ext cx="5257800" cy="2638425"/>
                    </a:xfrm>
                    <a:prstGeom prst="rect">
                      <a:avLst/>
                    </a:prstGeom>
                  </pic:spPr>
                </pic:pic>
              </a:graphicData>
            </a:graphic>
          </wp:inline>
        </w:drawing>
      </w:r>
    </w:p>
    <w:p w14:paraId="2C3344AF">
      <w:pPr>
        <w:spacing w:before="120" w:after="120" w:line="288" w:lineRule="auto"/>
        <w:ind w:left="0"/>
        <w:jc w:val="center"/>
      </w:pPr>
      <w:r>
        <w:rPr>
          <w:rFonts w:ascii="Times New Roman" w:hAnsi="Times New Roman" w:eastAsia="Times New Roman" w:cs="Times New Roman"/>
        </w:rPr>
        <w:drawing>
          <wp:inline distT="0" distB="0" distL="0" distR="0">
            <wp:extent cx="5257800" cy="2638425"/>
            <wp:effectExtent l="0" t="0" r="0" b="9525"/>
            <wp:docPr id="46" name="Draw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rawing 45"/>
                    <pic:cNvPicPr>
                      <a:picLocks noChangeAspect="1"/>
                    </pic:cNvPicPr>
                  </pic:nvPicPr>
                  <pic:blipFill>
                    <a:blip r:embed="rId49"/>
                    <a:stretch>
                      <a:fillRect/>
                    </a:stretch>
                  </pic:blipFill>
                  <pic:spPr>
                    <a:xfrm>
                      <a:off x="0" y="0"/>
                      <a:ext cx="5257800" cy="2638425"/>
                    </a:xfrm>
                    <a:prstGeom prst="rect">
                      <a:avLst/>
                    </a:prstGeom>
                  </pic:spPr>
                </pic:pic>
              </a:graphicData>
            </a:graphic>
          </wp:inline>
        </w:drawing>
      </w:r>
    </w:p>
    <w:p w14:paraId="684A48BB">
      <w:pPr>
        <w:spacing w:before="120" w:after="120" w:line="288" w:lineRule="auto"/>
        <w:ind w:left="0"/>
        <w:jc w:val="center"/>
      </w:pPr>
      <w:r>
        <w:rPr>
          <w:rFonts w:ascii="Times New Roman" w:hAnsi="Times New Roman" w:eastAsia="Times New Roman" w:cs="Times New Roman"/>
        </w:rPr>
        <w:drawing>
          <wp:inline distT="0" distB="0" distL="0" distR="0">
            <wp:extent cx="5257800" cy="2638425"/>
            <wp:effectExtent l="0" t="0" r="0" b="9525"/>
            <wp:docPr id="47" name="Drawing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rawing 46"/>
                    <pic:cNvPicPr>
                      <a:picLocks noChangeAspect="1"/>
                    </pic:cNvPicPr>
                  </pic:nvPicPr>
                  <pic:blipFill>
                    <a:blip r:embed="rId50"/>
                    <a:stretch>
                      <a:fillRect/>
                    </a:stretch>
                  </pic:blipFill>
                  <pic:spPr>
                    <a:xfrm>
                      <a:off x="0" y="0"/>
                      <a:ext cx="5257800" cy="2638425"/>
                    </a:xfrm>
                    <a:prstGeom prst="rect">
                      <a:avLst/>
                    </a:prstGeom>
                  </pic:spPr>
                </pic:pic>
              </a:graphicData>
            </a:graphic>
          </wp:inline>
        </w:drawing>
      </w:r>
    </w:p>
    <w:p w14:paraId="6636AF11">
      <w:pPr>
        <w:spacing w:before="120" w:after="120" w:line="288" w:lineRule="auto"/>
        <w:ind w:left="0"/>
        <w:jc w:val="center"/>
      </w:pPr>
      <w:r>
        <w:rPr>
          <w:rFonts w:ascii="Times New Roman" w:hAnsi="Times New Roman" w:eastAsia="Times New Roman" w:cs="Times New Roman"/>
        </w:rPr>
        <w:drawing>
          <wp:inline distT="0" distB="0" distL="0" distR="0">
            <wp:extent cx="5257800" cy="2638425"/>
            <wp:effectExtent l="0" t="0" r="0" b="9525"/>
            <wp:docPr id="48" name="Drawing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rawing 47"/>
                    <pic:cNvPicPr>
                      <a:picLocks noChangeAspect="1"/>
                    </pic:cNvPicPr>
                  </pic:nvPicPr>
                  <pic:blipFill>
                    <a:blip r:embed="rId51"/>
                    <a:stretch>
                      <a:fillRect/>
                    </a:stretch>
                  </pic:blipFill>
                  <pic:spPr>
                    <a:xfrm>
                      <a:off x="0" y="0"/>
                      <a:ext cx="5257800" cy="2638425"/>
                    </a:xfrm>
                    <a:prstGeom prst="rect">
                      <a:avLst/>
                    </a:prstGeom>
                  </pic:spPr>
                </pic:pic>
              </a:graphicData>
            </a:graphic>
          </wp:inline>
        </w:drawing>
      </w:r>
    </w:p>
    <w:p w14:paraId="5A29E4BB">
      <w:pPr>
        <w:spacing w:before="300" w:after="120" w:line="288" w:lineRule="auto"/>
        <w:ind w:left="0"/>
        <w:jc w:val="left"/>
        <w:outlineLvl w:val="2"/>
      </w:pPr>
      <w:bookmarkStart w:id="35" w:name="heading_35"/>
      <w:r>
        <w:rPr>
          <w:rFonts w:ascii="Times New Roman" w:hAnsi="Times New Roman" w:eastAsia="Times New Roman" w:cs="Times New Roman"/>
          <w:b/>
          <w:i w:val="0"/>
          <w:strike w:val="0"/>
          <w:sz w:val="30"/>
        </w:rPr>
        <w:t>II. Example</w:t>
      </w:r>
      <w:bookmarkEnd w:id="3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250"/>
        <w:gridCol w:w="1635"/>
        <w:gridCol w:w="1698"/>
        <w:gridCol w:w="2697"/>
      </w:tblGrid>
      <w:tr w14:paraId="0B28B8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50" w:type="dxa"/>
            <w:tcMar>
              <w:top w:w="60" w:type="dxa"/>
              <w:left w:w="120" w:type="dxa"/>
              <w:bottom w:w="30" w:type="dxa"/>
              <w:right w:w="120" w:type="dxa"/>
            </w:tcMar>
          </w:tcPr>
          <w:p w14:paraId="50EDC3AD">
            <w:pPr>
              <w:spacing w:before="120" w:after="120" w:line="288" w:lineRule="auto"/>
              <w:ind w:left="0"/>
              <w:jc w:val="center"/>
            </w:pPr>
            <w:r>
              <w:rPr>
                <w:rFonts w:ascii="Times New Roman" w:hAnsi="Times New Roman" w:eastAsia="Times New Roman" w:cs="Times New Roman"/>
                <w:b/>
                <w:sz w:val="22"/>
              </w:rPr>
              <w:t>Name</w:t>
            </w:r>
          </w:p>
        </w:tc>
        <w:tc>
          <w:tcPr>
            <w:tcW w:w="1635" w:type="dxa"/>
            <w:tcMar>
              <w:top w:w="60" w:type="dxa"/>
              <w:left w:w="120" w:type="dxa"/>
              <w:bottom w:w="30" w:type="dxa"/>
              <w:right w:w="120" w:type="dxa"/>
            </w:tcMar>
          </w:tcPr>
          <w:p w14:paraId="02A2B940">
            <w:pPr>
              <w:spacing w:before="120" w:after="120" w:line="288" w:lineRule="auto"/>
              <w:ind w:left="0"/>
              <w:jc w:val="center"/>
            </w:pPr>
            <w:r>
              <w:rPr>
                <w:rFonts w:ascii="Times New Roman" w:hAnsi="Times New Roman" w:eastAsia="Times New Roman" w:cs="Times New Roman"/>
                <w:b/>
                <w:sz w:val="22"/>
              </w:rPr>
              <w:t>SF2210 Version</w:t>
            </w:r>
          </w:p>
        </w:tc>
        <w:tc>
          <w:tcPr>
            <w:tcW w:w="1698" w:type="dxa"/>
            <w:tcMar>
              <w:top w:w="60" w:type="dxa"/>
              <w:left w:w="120" w:type="dxa"/>
              <w:bottom w:w="30" w:type="dxa"/>
              <w:right w:w="120" w:type="dxa"/>
            </w:tcMar>
          </w:tcPr>
          <w:p w14:paraId="25F094A4">
            <w:pPr>
              <w:spacing w:before="120" w:after="120" w:line="288" w:lineRule="auto"/>
              <w:ind w:left="0"/>
              <w:jc w:val="center"/>
            </w:pPr>
            <w:r>
              <w:rPr>
                <w:rFonts w:ascii="Times New Roman" w:hAnsi="Times New Roman" w:eastAsia="Times New Roman" w:cs="Times New Roman"/>
                <w:b/>
                <w:sz w:val="22"/>
              </w:rPr>
              <w:t>ACP Version</w:t>
            </w:r>
          </w:p>
        </w:tc>
        <w:tc>
          <w:tcPr>
            <w:tcW w:w="2697" w:type="dxa"/>
            <w:tcMar>
              <w:top w:w="60" w:type="dxa"/>
              <w:left w:w="120" w:type="dxa"/>
              <w:bottom w:w="30" w:type="dxa"/>
              <w:right w:w="120" w:type="dxa"/>
            </w:tcMar>
          </w:tcPr>
          <w:p w14:paraId="20A53417">
            <w:pPr>
              <w:spacing w:before="120" w:after="120" w:line="288" w:lineRule="auto"/>
              <w:ind w:left="0"/>
              <w:jc w:val="center"/>
            </w:pPr>
            <w:r>
              <w:rPr>
                <w:rFonts w:ascii="Times New Roman" w:hAnsi="Times New Roman" w:eastAsia="Times New Roman" w:cs="Times New Roman"/>
                <w:b/>
                <w:sz w:val="22"/>
              </w:rPr>
              <w:t>Description</w:t>
            </w:r>
          </w:p>
        </w:tc>
      </w:tr>
      <w:tr w14:paraId="760506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50" w:type="dxa"/>
            <w:tcMar>
              <w:top w:w="60" w:type="dxa"/>
              <w:left w:w="120" w:type="dxa"/>
              <w:bottom w:w="30" w:type="dxa"/>
              <w:right w:w="120" w:type="dxa"/>
            </w:tcMar>
          </w:tcPr>
          <w:p w14:paraId="7DEAF2E7">
            <w:pPr>
              <w:spacing w:before="120" w:after="120" w:line="288" w:lineRule="auto"/>
              <w:ind w:left="0"/>
              <w:jc w:val="left"/>
            </w:pPr>
            <w:r>
              <w:rPr>
                <w:rFonts w:ascii="Times New Roman" w:hAnsi="Times New Roman" w:eastAsia="Times New Roman" w:cs="Times New Roman"/>
                <w:sz w:val="22"/>
              </w:rPr>
              <w:t>TestSF2210_lian_new_lib.project</w:t>
            </w:r>
          </w:p>
        </w:tc>
        <w:tc>
          <w:tcPr>
            <w:tcW w:w="1635" w:type="dxa"/>
            <w:tcMar>
              <w:top w:w="60" w:type="dxa"/>
              <w:left w:w="120" w:type="dxa"/>
              <w:bottom w:w="30" w:type="dxa"/>
              <w:right w:w="120" w:type="dxa"/>
            </w:tcMar>
          </w:tcPr>
          <w:p w14:paraId="59DB8C16">
            <w:pPr>
              <w:spacing w:before="120" w:after="120" w:line="288" w:lineRule="auto"/>
              <w:ind w:left="0"/>
              <w:jc w:val="left"/>
            </w:pPr>
            <w:r>
              <w:rPr>
                <w:rFonts w:ascii="Times New Roman" w:hAnsi="Times New Roman" w:eastAsia="Times New Roman" w:cs="Times New Roman"/>
                <w:sz w:val="22"/>
              </w:rPr>
              <w:t>sicomputervisionop_0.0.0-filelian2d06c307_amd64</w:t>
            </w:r>
          </w:p>
        </w:tc>
        <w:tc>
          <w:tcPr>
            <w:tcW w:w="1698" w:type="dxa"/>
            <w:tcMar>
              <w:top w:w="60" w:type="dxa"/>
              <w:left w:w="120" w:type="dxa"/>
              <w:bottom w:w="30" w:type="dxa"/>
              <w:right w:w="120" w:type="dxa"/>
            </w:tcMar>
          </w:tcPr>
          <w:p w14:paraId="0633A574">
            <w:pPr>
              <w:spacing w:before="120" w:after="120" w:line="288" w:lineRule="auto"/>
              <w:ind w:left="0"/>
              <w:jc w:val="left"/>
            </w:pPr>
            <w:r>
              <w:rPr>
                <w:rFonts w:ascii="Times New Roman" w:hAnsi="Times New Roman" w:eastAsia="Times New Roman" w:cs="Times New Roman"/>
                <w:sz w:val="22"/>
              </w:rPr>
              <w:t>libacp_0.2.2-beat_amd64</w:t>
            </w:r>
          </w:p>
        </w:tc>
        <w:tc>
          <w:tcPr>
            <w:tcW w:w="2697" w:type="dxa"/>
            <w:tcMar>
              <w:top w:w="60" w:type="dxa"/>
              <w:left w:w="120" w:type="dxa"/>
              <w:bottom w:w="30" w:type="dxa"/>
              <w:right w:w="120" w:type="dxa"/>
            </w:tcMar>
          </w:tcPr>
          <w:p w14:paraId="0D253BE4">
            <w:pPr>
              <w:spacing w:before="120" w:after="120" w:line="288" w:lineRule="auto"/>
              <w:ind w:left="0"/>
              <w:jc w:val="left"/>
            </w:pPr>
            <w:r>
              <w:rPr>
                <w:rFonts w:ascii="Times New Roman" w:hAnsi="Times New Roman" w:eastAsia="Times New Roman" w:cs="Times New Roman"/>
                <w:sz w:val="22"/>
              </w:rPr>
              <w:t>PLC Quick Start Project</w:t>
            </w:r>
          </w:p>
        </w:tc>
      </w:tr>
    </w:tbl>
    <w:p w14:paraId="33D4AD22">
      <w:pPr>
        <w:spacing w:before="320" w:after="120" w:line="288" w:lineRule="auto"/>
        <w:ind w:left="0"/>
        <w:jc w:val="both"/>
        <w:outlineLvl w:val="1"/>
      </w:pPr>
      <w:bookmarkStart w:id="36" w:name="heading_36"/>
      <w:r>
        <w:rPr>
          <w:rFonts w:ascii="Times New Roman" w:hAnsi="Times New Roman" w:eastAsia="Times New Roman" w:cs="Times New Roman"/>
          <w:b/>
          <w:i w:val="0"/>
          <w:strike w:val="0"/>
          <w:sz w:val="32"/>
        </w:rPr>
        <w:t>Function introduction</w:t>
      </w:r>
      <w:bookmarkEnd w:id="36"/>
    </w:p>
    <w:p w14:paraId="5DF67A7A">
      <w:pPr>
        <w:spacing w:before="120" w:after="120" w:line="288" w:lineRule="auto"/>
        <w:ind w:left="0"/>
        <w:jc w:val="both"/>
      </w:pPr>
      <w:r>
        <w:rPr>
          <w:rFonts w:ascii="Times New Roman" w:hAnsi="Times New Roman" w:eastAsia="Times New Roman" w:cs="Times New Roman"/>
          <w:b/>
          <w:sz w:val="22"/>
        </w:rPr>
        <w:t>1. Image acquisition from the file source</w:t>
      </w:r>
    </w:p>
    <w:p w14:paraId="7D138FE1">
      <w:pPr>
        <w:spacing w:before="120" w:after="120" w:line="288" w:lineRule="auto"/>
        <w:ind w:left="0"/>
        <w:jc w:val="both"/>
      </w:pPr>
      <w:r>
        <w:rPr>
          <w:rFonts w:ascii="Times New Roman" w:hAnsi="Times New Roman" w:eastAsia="Times New Roman" w:cs="Times New Roman"/>
          <w:sz w:val="22"/>
        </w:rPr>
        <w:t>The image can be acquired via external/internal file source processing tools and input into the iComputer</w:t>
      </w:r>
    </w:p>
    <w:p w14:paraId="7D7BC6CB">
      <w:pPr>
        <w:spacing w:before="120" w:after="120" w:line="288" w:lineRule="auto"/>
        <w:ind w:left="0"/>
        <w:jc w:val="both"/>
      </w:pPr>
      <w:r>
        <w:rPr>
          <w:rFonts w:ascii="Times New Roman" w:hAnsi="Times New Roman" w:eastAsia="Times New Roman" w:cs="Times New Roman"/>
          <w:b/>
          <w:sz w:val="22"/>
        </w:rPr>
        <w:t>2. Image processing by algorithm</w:t>
      </w:r>
    </w:p>
    <w:p w14:paraId="643C7A35">
      <w:pPr>
        <w:spacing w:before="120" w:after="120" w:line="288" w:lineRule="auto"/>
        <w:ind w:left="0"/>
        <w:jc w:val="both"/>
      </w:pPr>
      <w:r>
        <w:rPr>
          <w:rFonts w:ascii="Times New Roman" w:hAnsi="Times New Roman" w:eastAsia="Times New Roman" w:cs="Times New Roman"/>
          <w:sz w:val="22"/>
        </w:rPr>
        <w:t>The image can be processed by various algorithms and can be read and saved</w:t>
      </w:r>
    </w:p>
    <w:p w14:paraId="64085623">
      <w:pPr>
        <w:spacing w:before="320" w:after="120" w:line="288" w:lineRule="auto"/>
        <w:ind w:left="0"/>
        <w:jc w:val="both"/>
        <w:outlineLvl w:val="1"/>
      </w:pPr>
      <w:bookmarkStart w:id="37" w:name="heading_37"/>
      <w:r>
        <w:rPr>
          <w:rFonts w:ascii="Times New Roman" w:hAnsi="Times New Roman" w:eastAsia="Times New Roman" w:cs="Times New Roman"/>
          <w:b/>
          <w:i w:val="0"/>
          <w:strike w:val="0"/>
          <w:sz w:val="32"/>
        </w:rPr>
        <w:t>Appendix</w:t>
      </w:r>
      <w:bookmarkEnd w:id="37"/>
    </w:p>
    <w:p w14:paraId="1FFF2ED2">
      <w:pPr>
        <w:spacing w:before="300" w:after="120" w:line="288" w:lineRule="auto"/>
        <w:ind w:left="0"/>
        <w:jc w:val="both"/>
        <w:outlineLvl w:val="2"/>
      </w:pPr>
      <w:bookmarkStart w:id="38" w:name="heading_38"/>
      <w:r>
        <w:rPr>
          <w:rFonts w:ascii="Times New Roman" w:hAnsi="Times New Roman" w:eastAsia="Times New Roman" w:cs="Times New Roman"/>
          <w:b/>
          <w:i w:val="0"/>
          <w:strike w:val="0"/>
          <w:sz w:val="30"/>
        </w:rPr>
        <w:t>I. Function Introduction</w:t>
      </w:r>
      <w:bookmarkEnd w:id="38"/>
    </w:p>
    <w:p w14:paraId="7630A74E">
      <w:pPr>
        <w:spacing w:before="120" w:after="120" w:line="288" w:lineRule="auto"/>
        <w:ind w:left="0"/>
        <w:jc w:val="both"/>
      </w:pPr>
      <w:r>
        <w:rPr>
          <w:rFonts w:ascii="Times New Roman" w:hAnsi="Times New Roman" w:eastAsia="Times New Roman" w:cs="Times New Roman"/>
          <w:sz w:val="22"/>
        </w:rPr>
        <w:t>See the following document for details</w:t>
      </w:r>
    </w:p>
    <w:p w14:paraId="013534B2">
      <w:pPr>
        <w:spacing w:before="120" w:after="120" w:line="288" w:lineRule="auto"/>
        <w:ind w:left="0"/>
        <w:jc w:val="both"/>
      </w:pPr>
      <w:r>
        <w:fldChar w:fldCharType="begin"/>
      </w:r>
      <w:r>
        <w:instrText xml:space="preserve"> HYPERLINK "https://bd3ubzo9h2.feishu.cn/wiki/GtwowbbrWiyoSNkBUhGcZMx6ngh" \h </w:instrText>
      </w:r>
      <w:r>
        <w:fldChar w:fldCharType="separate"/>
      </w:r>
      <w:r>
        <w:rPr>
          <w:rFonts w:ascii="Times New Roman" w:hAnsi="Times New Roman" w:eastAsia="Times New Roman" w:cs="Times New Roman"/>
        </w:rPr>
        <w:t>SF2210 Operator Library Interface Description (Chinese Version)-v20241129.docx</w:t>
      </w:r>
      <w:r>
        <w:rPr>
          <w:rFonts w:ascii="Times New Roman" w:hAnsi="Times New Roman" w:eastAsia="Times New Roman" w:cs="Times New Roman"/>
        </w:rPr>
        <w:fldChar w:fldCharType="end"/>
      </w:r>
    </w:p>
    <w:p w14:paraId="258781CA">
      <w:pPr>
        <w:spacing w:before="300" w:after="120" w:line="288" w:lineRule="auto"/>
        <w:ind w:left="0"/>
        <w:jc w:val="both"/>
        <w:outlineLvl w:val="2"/>
      </w:pPr>
      <w:bookmarkStart w:id="39" w:name="heading_39"/>
      <w:r>
        <w:rPr>
          <w:rFonts w:ascii="Times New Roman" w:hAnsi="Times New Roman" w:eastAsia="Times New Roman" w:cs="Times New Roman"/>
          <w:b/>
          <w:i w:val="0"/>
          <w:strike w:val="0"/>
          <w:sz w:val="30"/>
        </w:rPr>
        <w:t>II. Support and Service</w:t>
      </w:r>
      <w:bookmarkEnd w:id="39"/>
    </w:p>
    <w:p w14:paraId="283CB99B">
      <w:pPr>
        <w:spacing w:before="120" w:after="120" w:line="288" w:lineRule="auto"/>
        <w:ind w:left="0"/>
        <w:jc w:val="both"/>
      </w:pPr>
      <w:r>
        <w:rPr>
          <w:rFonts w:ascii="Times New Roman" w:hAnsi="Times New Roman" w:eastAsia="Times New Roman" w:cs="Times New Roman"/>
          <w:sz w:val="22"/>
        </w:rPr>
        <w:t>Sinsegye provides comprehensive support and services for the company's products and solutions, ensuring a fast and professional response to relevant issues.</w:t>
      </w:r>
    </w:p>
    <w:p w14:paraId="0E8BF8D7">
      <w:pPr>
        <w:spacing w:before="120" w:after="120" w:line="288" w:lineRule="auto"/>
        <w:ind w:left="0"/>
        <w:jc w:val="both"/>
      </w:pPr>
      <w:r>
        <w:rPr>
          <w:rFonts w:ascii="Times New Roman" w:hAnsi="Times New Roman" w:eastAsia="Times New Roman" w:cs="Times New Roman"/>
          <w:b/>
          <w:sz w:val="22"/>
        </w:rPr>
        <w:t>Data Download</w:t>
      </w:r>
    </w:p>
    <w:p w14:paraId="445E71E7">
      <w:pPr>
        <w:spacing w:before="120" w:after="120" w:line="288" w:lineRule="auto"/>
        <w:ind w:left="0"/>
        <w:jc w:val="both"/>
      </w:pPr>
      <w:r>
        <w:rPr>
          <w:rFonts w:ascii="Times New Roman" w:hAnsi="Times New Roman" w:eastAsia="Times New Roman" w:cs="Times New Roman"/>
          <w:sz w:val="22"/>
        </w:rPr>
        <w:t>Our data download section covers a wealth of file resources, including application cases, technical documentation, and product descriptions, which meet your diverse needs.</w:t>
      </w:r>
    </w:p>
    <w:p w14:paraId="001E9D62">
      <w:pPr>
        <w:spacing w:before="120" w:after="120" w:line="288" w:lineRule="auto"/>
        <w:ind w:left="0"/>
        <w:jc w:val="both"/>
      </w:pPr>
      <w:r>
        <w:rPr>
          <w:rFonts w:ascii="Times New Roman" w:hAnsi="Times New Roman" w:eastAsia="Times New Roman" w:cs="Times New Roman"/>
          <w:sz w:val="22"/>
        </w:rPr>
        <w:t>Data download address: https://help.sinsegye.com.cn/</w:t>
      </w:r>
    </w:p>
    <w:p w14:paraId="05ACC413">
      <w:pPr>
        <w:spacing w:before="120" w:after="120" w:line="288" w:lineRule="auto"/>
        <w:ind w:left="0"/>
        <w:jc w:val="both"/>
      </w:pPr>
      <w:r>
        <w:rPr>
          <w:rFonts w:ascii="Times New Roman" w:hAnsi="Times New Roman" w:eastAsia="Times New Roman" w:cs="Times New Roman"/>
          <w:b/>
          <w:sz w:val="22"/>
        </w:rPr>
        <w:t>Get Support</w:t>
      </w:r>
    </w:p>
    <w:p w14:paraId="1881F39F">
      <w:pPr>
        <w:spacing w:before="120" w:after="120" w:line="288" w:lineRule="auto"/>
        <w:ind w:left="0"/>
        <w:jc w:val="both"/>
      </w:pPr>
      <w:r>
        <w:rPr>
          <w:rFonts w:ascii="Times New Roman" w:hAnsi="Times New Roman" w:eastAsia="Times New Roman" w:cs="Times New Roman"/>
          <w:sz w:val="22"/>
        </w:rPr>
        <w:t>Please contact us at any time for local support and service of Sinsegye products. You can visit our official website www.sinsegye.com.cn to see the branch address of Sinsegye and get more information about Sinsegye.</w:t>
      </w:r>
    </w:p>
    <w:p w14:paraId="0529CFF3">
      <w:pPr>
        <w:spacing w:before="120" w:after="120" w:line="288" w:lineRule="auto"/>
        <w:ind w:left="0"/>
        <w:jc w:val="both"/>
      </w:pPr>
      <w:r>
        <w:rPr>
          <w:rFonts w:ascii="Times New Roman" w:hAnsi="Times New Roman" w:eastAsia="Times New Roman" w:cs="Times New Roman"/>
          <w:sz w:val="22"/>
        </w:rPr>
        <w:t>In addition, you can contact us by:</w:t>
      </w:r>
    </w:p>
    <w:p w14:paraId="2C48A77E">
      <w:pPr>
        <w:numPr>
          <w:ilvl w:val="0"/>
          <w:numId w:val="26"/>
        </w:numPr>
        <w:spacing w:before="120" w:after="120" w:line="288" w:lineRule="auto"/>
        <w:ind w:left="0"/>
        <w:jc w:val="both"/>
      </w:pPr>
      <w:r>
        <w:rPr>
          <w:rFonts w:ascii="Times New Roman" w:hAnsi="Times New Roman" w:eastAsia="Times New Roman" w:cs="Times New Roman"/>
          <w:sz w:val="22"/>
        </w:rPr>
        <w:t>Hotline: 400-013-2158</w:t>
      </w:r>
    </w:p>
    <w:p w14:paraId="5F5525BC">
      <w:pPr>
        <w:numPr>
          <w:ilvl w:val="0"/>
          <w:numId w:val="27"/>
        </w:numPr>
        <w:spacing w:before="120" w:after="120" w:line="288" w:lineRule="auto"/>
        <w:ind w:left="0"/>
        <w:jc w:val="both"/>
      </w:pPr>
      <w:r>
        <w:rPr>
          <w:rFonts w:ascii="Times New Roman" w:hAnsi="Times New Roman" w:eastAsia="Times New Roman" w:cs="Times New Roman"/>
          <w:sz w:val="22"/>
        </w:rPr>
        <w:t xml:space="preserve"> E-mail address: support@sinsegye.com.cn  </w:t>
      </w:r>
    </w:p>
    <w:p w14:paraId="7350CA93">
      <w:pPr>
        <w:spacing w:before="120" w:after="120" w:line="288" w:lineRule="auto"/>
        <w:ind w:left="0"/>
        <w:jc w:val="both"/>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8750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EFA88">
    <w:r>
      <w:rPr>
        <w:rFonts w:ascii="Times New Roman" w:hAnsi="Times New Roman" w:eastAsia="Times New Roman" w:cs="Times New Roman"/>
        <w:b w:val="0"/>
        <w:i w:val="0"/>
        <w:strike w:val="0"/>
      </w:rPr>
      <w:pict>
        <v:shape id="WordPictureWatermark1" o:spid="_x0000_s4097"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0"/>
      <w:numFmt w:val="bullet"/>
      <w:lvlText w:val="•"/>
      <w:lvlJc w:val="left"/>
      <w:rPr>
        <w:color w:val="3370FF"/>
      </w:rPr>
    </w:lvl>
  </w:abstractNum>
  <w:abstractNum w:abstractNumId="1">
    <w:nsid w:val="9C8AC8EF"/>
    <w:multiLevelType w:val="singleLevel"/>
    <w:tmpl w:val="9C8AC8EF"/>
    <w:lvl w:ilvl="0" w:tentative="0">
      <w:start w:val="0"/>
      <w:numFmt w:val="bullet"/>
      <w:lvlText w:val="•"/>
      <w:lvlJc w:val="left"/>
      <w:rPr>
        <w:color w:val="3370FF"/>
      </w:rPr>
    </w:lvl>
  </w:abstractNum>
  <w:abstractNum w:abstractNumId="2">
    <w:nsid w:val="B0F1ACD9"/>
    <w:multiLevelType w:val="singleLevel"/>
    <w:tmpl w:val="B0F1ACD9"/>
    <w:lvl w:ilvl="0" w:tentative="0">
      <w:start w:val="2"/>
      <w:numFmt w:val="decimal"/>
      <w:lvlText w:val="%1."/>
      <w:lvlJc w:val="left"/>
      <w:rPr>
        <w:color w:val="3370FF"/>
      </w:rPr>
    </w:lvl>
  </w:abstractNum>
  <w:abstractNum w:abstractNumId="3">
    <w:nsid w:val="B5E306ED"/>
    <w:multiLevelType w:val="singleLevel"/>
    <w:tmpl w:val="B5E306ED"/>
    <w:lvl w:ilvl="0" w:tentative="0">
      <w:start w:val="0"/>
      <w:numFmt w:val="bullet"/>
      <w:lvlText w:val="•"/>
      <w:lvlJc w:val="left"/>
      <w:rPr>
        <w:color w:val="3370FF"/>
      </w:rPr>
    </w:lvl>
  </w:abstractNum>
  <w:abstractNum w:abstractNumId="4">
    <w:nsid w:val="BE923771"/>
    <w:multiLevelType w:val="singleLevel"/>
    <w:tmpl w:val="BE923771"/>
    <w:lvl w:ilvl="0" w:tentative="0">
      <w:start w:val="0"/>
      <w:numFmt w:val="bullet"/>
      <w:lvlText w:val="•"/>
      <w:lvlJc w:val="left"/>
      <w:rPr>
        <w:color w:val="3370FF"/>
      </w:rPr>
    </w:lvl>
  </w:abstractNum>
  <w:abstractNum w:abstractNumId="5">
    <w:nsid w:val="BF205925"/>
    <w:multiLevelType w:val="singleLevel"/>
    <w:tmpl w:val="BF205925"/>
    <w:lvl w:ilvl="0" w:tentative="0">
      <w:start w:val="0"/>
      <w:numFmt w:val="bullet"/>
      <w:lvlText w:val="•"/>
      <w:lvlJc w:val="left"/>
      <w:rPr>
        <w:color w:val="3370FF"/>
      </w:rPr>
    </w:lvl>
  </w:abstractNum>
  <w:abstractNum w:abstractNumId="6">
    <w:nsid w:val="C8879AEF"/>
    <w:multiLevelType w:val="singleLevel"/>
    <w:tmpl w:val="C8879AEF"/>
    <w:lvl w:ilvl="0" w:tentative="0">
      <w:start w:val="0"/>
      <w:numFmt w:val="bullet"/>
      <w:lvlText w:val="•"/>
      <w:lvlJc w:val="left"/>
      <w:rPr>
        <w:color w:val="3370FF"/>
      </w:rPr>
    </w:lvl>
  </w:abstractNum>
  <w:abstractNum w:abstractNumId="7">
    <w:nsid w:val="CF092B84"/>
    <w:multiLevelType w:val="singleLevel"/>
    <w:tmpl w:val="CF092B84"/>
    <w:lvl w:ilvl="0" w:tentative="0">
      <w:start w:val="0"/>
      <w:numFmt w:val="bullet"/>
      <w:lvlText w:val="•"/>
      <w:lvlJc w:val="left"/>
      <w:rPr>
        <w:color w:val="3370FF"/>
      </w:rPr>
    </w:lvl>
  </w:abstractNum>
  <w:abstractNum w:abstractNumId="8">
    <w:nsid w:val="D7F9FE59"/>
    <w:multiLevelType w:val="singleLevel"/>
    <w:tmpl w:val="D7F9FE59"/>
    <w:lvl w:ilvl="0" w:tentative="0">
      <w:start w:val="0"/>
      <w:numFmt w:val="bullet"/>
      <w:lvlText w:val="•"/>
      <w:lvlJc w:val="left"/>
      <w:rPr>
        <w:color w:val="3370FF"/>
      </w:rPr>
    </w:lvl>
  </w:abstractNum>
  <w:abstractNum w:abstractNumId="9">
    <w:nsid w:val="DCBA6B53"/>
    <w:multiLevelType w:val="singleLevel"/>
    <w:tmpl w:val="DCBA6B53"/>
    <w:lvl w:ilvl="0" w:tentative="0">
      <w:start w:val="0"/>
      <w:numFmt w:val="bullet"/>
      <w:lvlText w:val="•"/>
      <w:lvlJc w:val="left"/>
      <w:rPr>
        <w:color w:val="3370FF"/>
      </w:rPr>
    </w:lvl>
  </w:abstractNum>
  <w:abstractNum w:abstractNumId="10">
    <w:nsid w:val="F4B5D9F5"/>
    <w:multiLevelType w:val="singleLevel"/>
    <w:tmpl w:val="F4B5D9F5"/>
    <w:lvl w:ilvl="0" w:tentative="0">
      <w:start w:val="0"/>
      <w:numFmt w:val="bullet"/>
      <w:lvlText w:val="•"/>
      <w:lvlJc w:val="left"/>
      <w:rPr>
        <w:color w:val="3370FF"/>
      </w:rPr>
    </w:lvl>
  </w:abstractNum>
  <w:abstractNum w:abstractNumId="11">
    <w:nsid w:val="0053208E"/>
    <w:multiLevelType w:val="singleLevel"/>
    <w:tmpl w:val="0053208E"/>
    <w:lvl w:ilvl="0" w:tentative="0">
      <w:start w:val="0"/>
      <w:numFmt w:val="bullet"/>
      <w:lvlText w:val="•"/>
      <w:lvlJc w:val="left"/>
      <w:rPr>
        <w:color w:val="3370FF"/>
      </w:rPr>
    </w:lvl>
  </w:abstractNum>
  <w:abstractNum w:abstractNumId="12">
    <w:nsid w:val="0248C179"/>
    <w:multiLevelType w:val="singleLevel"/>
    <w:tmpl w:val="0248C179"/>
    <w:lvl w:ilvl="0" w:tentative="0">
      <w:start w:val="0"/>
      <w:numFmt w:val="bullet"/>
      <w:lvlText w:val="•"/>
      <w:lvlJc w:val="left"/>
      <w:rPr>
        <w:color w:val="3370FF"/>
      </w:rPr>
    </w:lvl>
  </w:abstractNum>
  <w:abstractNum w:abstractNumId="13">
    <w:nsid w:val="03D62ECE"/>
    <w:multiLevelType w:val="singleLevel"/>
    <w:tmpl w:val="03D62ECE"/>
    <w:lvl w:ilvl="0" w:tentative="0">
      <w:start w:val="0"/>
      <w:numFmt w:val="bullet"/>
      <w:lvlText w:val="•"/>
      <w:lvlJc w:val="left"/>
      <w:rPr>
        <w:color w:val="3370FF"/>
      </w:rPr>
    </w:lvl>
  </w:abstractNum>
  <w:abstractNum w:abstractNumId="14">
    <w:nsid w:val="0E640482"/>
    <w:multiLevelType w:val="singleLevel"/>
    <w:tmpl w:val="0E640482"/>
    <w:lvl w:ilvl="0" w:tentative="0">
      <w:start w:val="2"/>
      <w:numFmt w:val="decimal"/>
      <w:lvlText w:val="%1."/>
      <w:lvlJc w:val="left"/>
      <w:rPr>
        <w:color w:val="3370FF"/>
      </w:rPr>
    </w:lvl>
  </w:abstractNum>
  <w:abstractNum w:abstractNumId="15">
    <w:nsid w:val="2470EC97"/>
    <w:multiLevelType w:val="singleLevel"/>
    <w:tmpl w:val="2470EC97"/>
    <w:lvl w:ilvl="0" w:tentative="0">
      <w:start w:val="0"/>
      <w:numFmt w:val="bullet"/>
      <w:lvlText w:val="•"/>
      <w:lvlJc w:val="left"/>
      <w:rPr>
        <w:color w:val="3370FF"/>
      </w:rPr>
    </w:lvl>
  </w:abstractNum>
  <w:abstractNum w:abstractNumId="16">
    <w:nsid w:val="25B654F3"/>
    <w:multiLevelType w:val="singleLevel"/>
    <w:tmpl w:val="25B654F3"/>
    <w:lvl w:ilvl="0" w:tentative="0">
      <w:start w:val="0"/>
      <w:numFmt w:val="bullet"/>
      <w:lvlText w:val="•"/>
      <w:lvlJc w:val="left"/>
      <w:rPr>
        <w:color w:val="3370FF"/>
      </w:rPr>
    </w:lvl>
  </w:abstractNum>
  <w:abstractNum w:abstractNumId="17">
    <w:nsid w:val="2A8F537B"/>
    <w:multiLevelType w:val="singleLevel"/>
    <w:tmpl w:val="2A8F537B"/>
    <w:lvl w:ilvl="0" w:tentative="0">
      <w:start w:val="0"/>
      <w:numFmt w:val="bullet"/>
      <w:lvlText w:val="•"/>
      <w:lvlJc w:val="left"/>
      <w:rPr>
        <w:color w:val="3370FF"/>
      </w:rPr>
    </w:lvl>
  </w:abstractNum>
  <w:abstractNum w:abstractNumId="18">
    <w:nsid w:val="46A08BB8"/>
    <w:multiLevelType w:val="singleLevel"/>
    <w:tmpl w:val="46A08BB8"/>
    <w:lvl w:ilvl="0" w:tentative="0">
      <w:start w:val="1"/>
      <w:numFmt w:val="decimal"/>
      <w:lvlText w:val="%1."/>
      <w:lvlJc w:val="left"/>
      <w:rPr>
        <w:color w:val="3370FF"/>
      </w:rPr>
    </w:lvl>
  </w:abstractNum>
  <w:abstractNum w:abstractNumId="19">
    <w:nsid w:val="4C1BAE26"/>
    <w:multiLevelType w:val="singleLevel"/>
    <w:tmpl w:val="4C1BAE26"/>
    <w:lvl w:ilvl="0" w:tentative="0">
      <w:start w:val="0"/>
      <w:numFmt w:val="bullet"/>
      <w:lvlText w:val="•"/>
      <w:lvlJc w:val="left"/>
      <w:rPr>
        <w:color w:val="3370FF"/>
      </w:rPr>
    </w:lvl>
  </w:abstractNum>
  <w:abstractNum w:abstractNumId="20">
    <w:nsid w:val="4D4DC07F"/>
    <w:multiLevelType w:val="singleLevel"/>
    <w:tmpl w:val="4D4DC07F"/>
    <w:lvl w:ilvl="0" w:tentative="0">
      <w:start w:val="0"/>
      <w:numFmt w:val="bullet"/>
      <w:lvlText w:val="•"/>
      <w:lvlJc w:val="left"/>
      <w:rPr>
        <w:color w:val="3370FF"/>
      </w:rPr>
    </w:lvl>
  </w:abstractNum>
  <w:abstractNum w:abstractNumId="21">
    <w:nsid w:val="59ADCABA"/>
    <w:multiLevelType w:val="singleLevel"/>
    <w:tmpl w:val="59ADCABA"/>
    <w:lvl w:ilvl="0" w:tentative="0">
      <w:start w:val="0"/>
      <w:numFmt w:val="bullet"/>
      <w:lvlText w:val="•"/>
      <w:lvlJc w:val="left"/>
      <w:rPr>
        <w:color w:val="3370FF"/>
      </w:rPr>
    </w:lvl>
  </w:abstractNum>
  <w:abstractNum w:abstractNumId="22">
    <w:nsid w:val="5A241D34"/>
    <w:multiLevelType w:val="singleLevel"/>
    <w:tmpl w:val="5A241D34"/>
    <w:lvl w:ilvl="0" w:tentative="0">
      <w:start w:val="0"/>
      <w:numFmt w:val="bullet"/>
      <w:lvlText w:val="•"/>
      <w:lvlJc w:val="left"/>
      <w:rPr>
        <w:color w:val="3370FF"/>
      </w:rPr>
    </w:lvl>
  </w:abstractNum>
  <w:abstractNum w:abstractNumId="23">
    <w:nsid w:val="60382F6E"/>
    <w:multiLevelType w:val="singleLevel"/>
    <w:tmpl w:val="60382F6E"/>
    <w:lvl w:ilvl="0" w:tentative="0">
      <w:start w:val="1"/>
      <w:numFmt w:val="decimal"/>
      <w:lvlText w:val="%1."/>
      <w:lvlJc w:val="left"/>
      <w:rPr>
        <w:color w:val="3370FF"/>
      </w:rPr>
    </w:lvl>
  </w:abstractNum>
  <w:abstractNum w:abstractNumId="24">
    <w:nsid w:val="72183CF9"/>
    <w:multiLevelType w:val="singleLevel"/>
    <w:tmpl w:val="72183CF9"/>
    <w:lvl w:ilvl="0" w:tentative="0">
      <w:start w:val="0"/>
      <w:numFmt w:val="bullet"/>
      <w:lvlText w:val="•"/>
      <w:lvlJc w:val="left"/>
      <w:rPr>
        <w:color w:val="3370FF"/>
      </w:rPr>
    </w:lvl>
  </w:abstractNum>
  <w:abstractNum w:abstractNumId="25">
    <w:nsid w:val="77ECEA79"/>
    <w:multiLevelType w:val="singleLevel"/>
    <w:tmpl w:val="77ECEA79"/>
    <w:lvl w:ilvl="0" w:tentative="0">
      <w:start w:val="0"/>
      <w:numFmt w:val="bullet"/>
      <w:lvlText w:val="•"/>
      <w:lvlJc w:val="left"/>
      <w:rPr>
        <w:color w:val="3370FF"/>
      </w:rPr>
    </w:lvl>
  </w:abstractNum>
  <w:abstractNum w:abstractNumId="26">
    <w:nsid w:val="7C246926"/>
    <w:multiLevelType w:val="singleLevel"/>
    <w:tmpl w:val="7C246926"/>
    <w:lvl w:ilvl="0" w:tentative="0">
      <w:start w:val="3"/>
      <w:numFmt w:val="decimal"/>
      <w:lvlText w:val="%1."/>
      <w:lvlJc w:val="left"/>
      <w:rPr>
        <w:color w:val="3370FF"/>
      </w:rPr>
    </w:lvl>
  </w:abstractNum>
  <w:num w:numId="1">
    <w:abstractNumId w:val="11"/>
  </w:num>
  <w:num w:numId="2">
    <w:abstractNumId w:val="7"/>
  </w:num>
  <w:num w:numId="3">
    <w:abstractNumId w:val="21"/>
  </w:num>
  <w:num w:numId="4">
    <w:abstractNumId w:val="5"/>
  </w:num>
  <w:num w:numId="5">
    <w:abstractNumId w:val="3"/>
  </w:num>
  <w:num w:numId="6">
    <w:abstractNumId w:val="13"/>
  </w:num>
  <w:num w:numId="7">
    <w:abstractNumId w:val="16"/>
  </w:num>
  <w:num w:numId="8">
    <w:abstractNumId w:val="24"/>
  </w:num>
  <w:num w:numId="9">
    <w:abstractNumId w:val="12"/>
  </w:num>
  <w:num w:numId="10">
    <w:abstractNumId w:val="0"/>
  </w:num>
  <w:num w:numId="11">
    <w:abstractNumId w:val="17"/>
  </w:num>
  <w:num w:numId="12">
    <w:abstractNumId w:val="22"/>
  </w:num>
  <w:num w:numId="13">
    <w:abstractNumId w:val="6"/>
  </w:num>
  <w:num w:numId="14">
    <w:abstractNumId w:val="20"/>
  </w:num>
  <w:num w:numId="15">
    <w:abstractNumId w:val="10"/>
  </w:num>
  <w:num w:numId="16">
    <w:abstractNumId w:val="15"/>
  </w:num>
  <w:num w:numId="17">
    <w:abstractNumId w:val="9"/>
  </w:num>
  <w:num w:numId="18">
    <w:abstractNumId w:val="8"/>
  </w:num>
  <w:num w:numId="19">
    <w:abstractNumId w:val="1"/>
  </w:num>
  <w:num w:numId="20">
    <w:abstractNumId w:val="19"/>
  </w:num>
  <w:num w:numId="21">
    <w:abstractNumId w:val="23"/>
  </w:num>
  <w:num w:numId="22">
    <w:abstractNumId w:val="14"/>
  </w:num>
  <w:num w:numId="23">
    <w:abstractNumId w:val="18"/>
  </w:num>
  <w:num w:numId="24">
    <w:abstractNumId w:val="2"/>
  </w:num>
  <w:num w:numId="25">
    <w:abstractNumId w:val="26"/>
  </w:num>
  <w:num w:numId="26">
    <w:abstractNumId w:val="25"/>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hdrShapeDefaults>
    <o:shapelayout v:ext="edit">
      <o:idmap v:ext="edit" data="3,4"/>
    </o:shapelayout>
  </w:hdrShapeDefaults>
  <w:compat>
    <w:useFELayout/>
    <w:splitPgBreakAndParaMark/>
    <w:compatSetting w:name="compatibilityMode" w:uri="http://schemas.microsoft.com/office/word" w:val="12"/>
  </w:compat>
  <w:rsids>
    <w:rsidRoot w:val="00000000"/>
    <w:rsid w:val="3473525C"/>
    <w:rsid w:val="6A94567F"/>
    <w:rsid w:val="6EBA0E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25</Pages>
  <Words>1103</Words>
  <Characters>6539</Characters>
  <TotalTime>11</TotalTime>
  <ScaleCrop>false</ScaleCrop>
  <LinksUpToDate>false</LinksUpToDate>
  <CharactersWithSpaces>7546</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2025-02-21T01:45:00Z</dcterms:created>
  <dc:creator>Apache POI</dc:creator>
  <cp:lastModifiedBy>HOU.</cp:lastModifiedBy>
  <dcterms:modified xsi:type="dcterms:W3CDTF">2025-02-27T07:51:06Z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eyJoZGlkIjoiNGZlMTg5MmJhZjAwODEyMzg0MGIwMjZmMjA5MjNhN2UiLCJ1c2VySWQiOiIzMDk3NjQ4MzcifQ==</vt:lpwstr>
  </property>
  <property fmtid="{D5CDD505-2E9C-101B-9397-08002B2CF9AE}" pid="3" name="KSOProductBuildVer">
    <vt:lpwstr>2052-12.1.0.20305</vt:lpwstr>
  </property>
  <property fmtid="{D5CDD505-2E9C-101B-9397-08002B2CF9AE}" pid="4" name="ICV">
    <vt:lpwstr>E8E6FAECE9F14F3A9160B11B8F213224_12</vt:lpwstr>
  </property>
</Properties>
</file>