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37496112"/>
        <w:lock w:val="contentLocked"/>
        <w:placeholder>
          <w:docPart w:val="DefaultPlaceholder_-1854013440"/>
        </w:placeholder>
        <w:group/>
      </w:sdtPr>
      <w:sdtEndPr/>
      <w:sdtContent>
        <w:p w14:paraId="2A82281D" w14:textId="67D0BD9E" w:rsidR="00DC5E76" w:rsidRDefault="00DC5E76" w:rsidP="00C52BB7">
          <w:pPr>
            <w:ind w:left="5400" w:firstLine="360"/>
            <w:jc w:val="both"/>
            <w:sectPr w:rsidR="00DC5E76" w:rsidSect="00DC5E76"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93E054E" wp14:editId="0351FCDC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632356375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en-IN"/>
            </w:rPr>
            <w:drawing>
              <wp:anchor distT="0" distB="0" distL="114300" distR="114300" simplePos="0" relativeHeight="251660288" behindDoc="1" locked="0" layoutInCell="1" allowOverlap="1" wp14:anchorId="120AEA24" wp14:editId="54AC2194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28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p w14:paraId="61A2DBA7" w14:textId="77777777" w:rsidR="00C52BB7" w:rsidRPr="003F334E" w:rsidRDefault="00C52BB7" w:rsidP="00C52BB7">
      <w:pPr>
        <w:spacing w:after="0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>Ref.  :</w:t>
      </w:r>
      <w:r w:rsidRPr="003F334E">
        <w:rPr>
          <w:rFonts w:ascii="Times New Roman" w:hAnsi="Times New Roman" w:cs="Times New Roman"/>
        </w:rPr>
        <w:tab/>
      </w:r>
      <w:r w:rsidRPr="00BB0AC1">
        <w:rPr>
          <w:rFonts w:ascii="Times New Roman" w:hAnsi="Times New Roman" w:cs="Times New Roman"/>
        </w:rPr>
        <w:t xml:space="preserve">CPF/118/Misc/RNJ/LC/OUT/R-I/ASN/     </w:t>
      </w:r>
      <w:r w:rsidRPr="003F334E">
        <w:rPr>
          <w:rFonts w:ascii="Times New Roman" w:hAnsi="Times New Roman" w:cs="Times New Roman"/>
        </w:rPr>
        <w:tab/>
      </w:r>
      <w:r w:rsidRPr="003F334E">
        <w:rPr>
          <w:rFonts w:ascii="Times New Roman" w:hAnsi="Times New Roman" w:cs="Times New Roman"/>
        </w:rPr>
        <w:tab/>
      </w:r>
      <w:r w:rsidRPr="003F334E">
        <w:rPr>
          <w:rFonts w:ascii="Times New Roman" w:hAnsi="Times New Roman" w:cs="Times New Roman"/>
        </w:rPr>
        <w:tab/>
      </w:r>
      <w:r w:rsidRPr="003F334E">
        <w:rPr>
          <w:rFonts w:ascii="Times New Roman" w:hAnsi="Times New Roman" w:cs="Times New Roman"/>
        </w:rPr>
        <w:tab/>
        <w:t xml:space="preserve">Date :  </w:t>
      </w:r>
      <w:r>
        <w:rPr>
          <w:rFonts w:ascii="Times New Roman" w:hAnsi="Times New Roman" w:cs="Times New Roman"/>
        </w:rPr>
        <w:t>10</w:t>
      </w:r>
      <w:r w:rsidRPr="003F334E">
        <w:rPr>
          <w:rFonts w:ascii="Times New Roman" w:hAnsi="Times New Roman" w:cs="Times New Roman"/>
        </w:rPr>
        <w:t xml:space="preserve">/11/2024 </w:t>
      </w:r>
    </w:p>
    <w:p w14:paraId="3FD16E02" w14:textId="77777777" w:rsidR="00C52BB7" w:rsidRPr="003F334E" w:rsidRDefault="00C52BB7" w:rsidP="00C52BB7">
      <w:pPr>
        <w:spacing w:after="0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br/>
        <w:t xml:space="preserve">To, </w:t>
      </w:r>
    </w:p>
    <w:p w14:paraId="6076227C" w14:textId="77777777" w:rsidR="00C52BB7" w:rsidRPr="003F334E" w:rsidRDefault="00C52BB7" w:rsidP="00C52BB7">
      <w:pPr>
        <w:spacing w:after="0"/>
        <w:rPr>
          <w:rFonts w:ascii="Times New Roman" w:hAnsi="Times New Roman" w:cs="Times New Roman"/>
        </w:rPr>
      </w:pPr>
    </w:p>
    <w:p w14:paraId="2F15CE22" w14:textId="77777777" w:rsidR="00C52BB7" w:rsidRPr="003F334E" w:rsidRDefault="00C52BB7" w:rsidP="00C52BB7">
      <w:pPr>
        <w:spacing w:after="0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ab/>
        <w:t>The Regional Commissioner</w:t>
      </w:r>
    </w:p>
    <w:p w14:paraId="7291B515" w14:textId="77777777" w:rsidR="00C52BB7" w:rsidRPr="003F334E" w:rsidRDefault="00C52BB7" w:rsidP="00C52BB7">
      <w:pPr>
        <w:spacing w:after="0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ab/>
        <w:t>Coal Mines Provident Fund Organisation</w:t>
      </w:r>
    </w:p>
    <w:p w14:paraId="5ADCD273" w14:textId="6CBE5D5A" w:rsidR="00C52BB7" w:rsidRPr="003F334E" w:rsidRDefault="00C52BB7" w:rsidP="00C52BB7">
      <w:pPr>
        <w:spacing w:after="0"/>
        <w:ind w:firstLine="720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>Near T. B. Sanatorium, Chhindwar</w:t>
      </w:r>
      <w:r w:rsidR="007C0340">
        <w:rPr>
          <w:rFonts w:ascii="Times New Roman" w:hAnsi="Times New Roman" w:cs="Times New Roman"/>
        </w:rPr>
        <w:t>a</w:t>
      </w:r>
    </w:p>
    <w:p w14:paraId="64826E4D" w14:textId="77777777" w:rsidR="00C52BB7" w:rsidRDefault="00C52BB7" w:rsidP="00C52BB7">
      <w:pPr>
        <w:spacing w:after="0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ab/>
        <w:t>Pin-48001 (Madhya Pradesh)</w:t>
      </w:r>
    </w:p>
    <w:p w14:paraId="7ACE68B8" w14:textId="77777777" w:rsidR="00213936" w:rsidRDefault="00213936" w:rsidP="00C52BB7">
      <w:pPr>
        <w:spacing w:after="0"/>
        <w:rPr>
          <w:rFonts w:ascii="Times New Roman" w:hAnsi="Times New Roman" w:cs="Times New Roman"/>
        </w:rPr>
      </w:pPr>
    </w:p>
    <w:p w14:paraId="5B94587F" w14:textId="77777777" w:rsidR="00213936" w:rsidRPr="003F334E" w:rsidRDefault="00213936" w:rsidP="00213936">
      <w:pPr>
        <w:spacing w:after="0"/>
        <w:rPr>
          <w:rFonts w:ascii="Times New Roman" w:hAnsi="Times New Roman" w:cs="Times New Roman"/>
        </w:rPr>
      </w:pPr>
    </w:p>
    <w:p w14:paraId="6513F180" w14:textId="77777777" w:rsidR="00213936" w:rsidRPr="00443C56" w:rsidRDefault="00213936" w:rsidP="00213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</w:t>
      </w:r>
      <w:r w:rsidRPr="00443C56">
        <w:rPr>
          <w:rFonts w:ascii="Times New Roman" w:hAnsi="Times New Roman" w:cs="Times New Roman"/>
        </w:rPr>
        <w:t>b-</w:t>
      </w:r>
      <w:r>
        <w:rPr>
          <w:rFonts w:ascii="Times New Roman" w:hAnsi="Times New Roman" w:cs="Times New Roman"/>
        </w:rPr>
        <w:t xml:space="preserve"> : </w:t>
      </w:r>
      <w:r w:rsidRPr="00443C56">
        <w:rPr>
          <w:rFonts w:ascii="Times New Roman" w:hAnsi="Times New Roman" w:cs="Times New Roman"/>
        </w:rPr>
        <w:t xml:space="preserve">Inter Regional Transfer of Ledger Card, DA, PS -3 &amp; 4 </w:t>
      </w:r>
    </w:p>
    <w:p w14:paraId="4924B4E2" w14:textId="77777777" w:rsidR="00C52BB7" w:rsidRPr="003F334E" w:rsidRDefault="00C52BB7" w:rsidP="00C52BB7">
      <w:pPr>
        <w:spacing w:after="0" w:line="240" w:lineRule="auto"/>
        <w:rPr>
          <w:rFonts w:ascii="Times New Roman" w:hAnsi="Times New Roman" w:cs="Times New Roman"/>
        </w:rPr>
      </w:pPr>
    </w:p>
    <w:p w14:paraId="203C25D5" w14:textId="77777777" w:rsidR="00C52BB7" w:rsidRDefault="00C52BB7" w:rsidP="00C52B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Sir,</w:t>
      </w:r>
    </w:p>
    <w:p w14:paraId="3E842D27" w14:textId="77777777" w:rsidR="00C52BB7" w:rsidRPr="003F334E" w:rsidRDefault="00C52BB7" w:rsidP="00C52BB7">
      <w:pPr>
        <w:ind w:firstLine="720"/>
        <w:jc w:val="both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>In view of the revised procedure prescribed in procedure office order No-230 Dated-12/02/1973 of CMPF Commissioner, Dhanbad, I am to state that the ledger card of the following member is forwarded to your office as he is working under jurisdiction of your region.</w:t>
      </w:r>
    </w:p>
    <w:p w14:paraId="6FC503A9" w14:textId="77777777" w:rsidR="00C52BB7" w:rsidRPr="003F334E" w:rsidRDefault="00C52BB7" w:rsidP="00C52BB7">
      <w:pPr>
        <w:jc w:val="both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ab/>
        <w:t xml:space="preserve"> It is ensured that the posting in the ledger card are dully completed for the periods for which the member was contributing in this region.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2465"/>
        <w:gridCol w:w="1864"/>
        <w:gridCol w:w="1846"/>
        <w:gridCol w:w="1848"/>
      </w:tblGrid>
      <w:tr w:rsidR="00C52BB7" w:rsidRPr="003F334E" w14:paraId="64677C81" w14:textId="77777777" w:rsidTr="0040543B">
        <w:trPr>
          <w:trHeight w:val="1092"/>
        </w:trPr>
        <w:tc>
          <w:tcPr>
            <w:tcW w:w="1219" w:type="dxa"/>
            <w:vAlign w:val="center"/>
          </w:tcPr>
          <w:p w14:paraId="742A6A12" w14:textId="77777777" w:rsidR="00C52BB7" w:rsidRPr="003F334E" w:rsidRDefault="00C52BB7" w:rsidP="0040543B">
            <w:pPr>
              <w:jc w:val="center"/>
            </w:pPr>
            <w:r w:rsidRPr="003F334E">
              <w:t>SL. No</w:t>
            </w:r>
          </w:p>
        </w:tc>
        <w:tc>
          <w:tcPr>
            <w:tcW w:w="2465" w:type="dxa"/>
            <w:vAlign w:val="center"/>
          </w:tcPr>
          <w:p w14:paraId="1A342229" w14:textId="77777777" w:rsidR="00C52BB7" w:rsidRPr="003F334E" w:rsidRDefault="00C52BB7" w:rsidP="0040543B">
            <w:pPr>
              <w:jc w:val="center"/>
            </w:pPr>
            <w:r w:rsidRPr="003F334E">
              <w:t>Name of the member</w:t>
            </w:r>
          </w:p>
        </w:tc>
        <w:tc>
          <w:tcPr>
            <w:tcW w:w="1864" w:type="dxa"/>
            <w:vAlign w:val="center"/>
          </w:tcPr>
          <w:p w14:paraId="5D0F4ED7" w14:textId="77777777" w:rsidR="00C52BB7" w:rsidRPr="003F334E" w:rsidRDefault="00C52BB7" w:rsidP="0040543B">
            <w:pPr>
              <w:jc w:val="center"/>
            </w:pPr>
            <w:r w:rsidRPr="003F334E">
              <w:t>CMPF A/C No</w:t>
            </w:r>
          </w:p>
        </w:tc>
        <w:tc>
          <w:tcPr>
            <w:tcW w:w="1846" w:type="dxa"/>
            <w:vAlign w:val="center"/>
          </w:tcPr>
          <w:p w14:paraId="2F50870B" w14:textId="77777777" w:rsidR="00C52BB7" w:rsidRPr="003F334E" w:rsidRDefault="00C52BB7" w:rsidP="0040543B">
            <w:pPr>
              <w:jc w:val="center"/>
            </w:pPr>
            <w:r w:rsidRPr="003F334E">
              <w:t>Name of the colly where member worked in this region</w:t>
            </w:r>
          </w:p>
        </w:tc>
        <w:tc>
          <w:tcPr>
            <w:tcW w:w="1848" w:type="dxa"/>
            <w:vAlign w:val="center"/>
          </w:tcPr>
          <w:p w14:paraId="3F596AEB" w14:textId="77777777" w:rsidR="00C52BB7" w:rsidRPr="003F334E" w:rsidRDefault="00C52BB7" w:rsidP="0040543B">
            <w:pPr>
              <w:jc w:val="center"/>
            </w:pPr>
            <w:r w:rsidRPr="003F334E">
              <w:t>Name o the colliery where member working in your region</w:t>
            </w:r>
          </w:p>
        </w:tc>
      </w:tr>
      <w:tr w:rsidR="00C52BB7" w:rsidRPr="003F334E" w14:paraId="18BE24B1" w14:textId="77777777" w:rsidTr="0040543B">
        <w:trPr>
          <w:trHeight w:val="1122"/>
        </w:trPr>
        <w:tc>
          <w:tcPr>
            <w:tcW w:w="1219" w:type="dxa"/>
            <w:vAlign w:val="center"/>
          </w:tcPr>
          <w:p w14:paraId="71205779" w14:textId="77777777" w:rsidR="00C52BB7" w:rsidRPr="003F334E" w:rsidRDefault="00C52BB7" w:rsidP="0040543B">
            <w:pPr>
              <w:jc w:val="center"/>
            </w:pPr>
          </w:p>
          <w:p w14:paraId="00C8AB68" w14:textId="77777777" w:rsidR="00C52BB7" w:rsidRPr="003F334E" w:rsidRDefault="00C52BB7" w:rsidP="0040543B">
            <w:pPr>
              <w:jc w:val="center"/>
            </w:pPr>
            <w:r w:rsidRPr="003F334E">
              <w:t>1</w:t>
            </w:r>
          </w:p>
          <w:p w14:paraId="2D645E5E" w14:textId="77777777" w:rsidR="00C52BB7" w:rsidRPr="003F334E" w:rsidRDefault="00C52BB7" w:rsidP="0040543B">
            <w:pPr>
              <w:jc w:val="center"/>
            </w:pPr>
          </w:p>
        </w:tc>
        <w:tc>
          <w:tcPr>
            <w:tcW w:w="2465" w:type="dxa"/>
            <w:vAlign w:val="center"/>
          </w:tcPr>
          <w:p w14:paraId="7E850EB8" w14:textId="77777777" w:rsidR="00C52BB7" w:rsidRPr="003F334E" w:rsidRDefault="00C52BB7" w:rsidP="0040543B">
            <w:pPr>
              <w:jc w:val="center"/>
            </w:pPr>
            <w:r>
              <w:t>Biswajit Roy</w:t>
            </w:r>
          </w:p>
        </w:tc>
        <w:tc>
          <w:tcPr>
            <w:tcW w:w="1864" w:type="dxa"/>
            <w:vAlign w:val="center"/>
          </w:tcPr>
          <w:p w14:paraId="519294A1" w14:textId="77777777" w:rsidR="00C52BB7" w:rsidRPr="003F334E" w:rsidRDefault="00C52BB7" w:rsidP="0040543B">
            <w:pPr>
              <w:jc w:val="center"/>
            </w:pPr>
            <w:r>
              <w:t>RNJ/17/1860</w:t>
            </w:r>
          </w:p>
        </w:tc>
        <w:tc>
          <w:tcPr>
            <w:tcW w:w="1846" w:type="dxa"/>
            <w:vAlign w:val="center"/>
          </w:tcPr>
          <w:p w14:paraId="7F5CB662" w14:textId="77777777" w:rsidR="00C52BB7" w:rsidRDefault="00C52BB7" w:rsidP="0040543B">
            <w:pPr>
              <w:jc w:val="center"/>
            </w:pPr>
            <w:r>
              <w:t>Khandra Colliery</w:t>
            </w:r>
          </w:p>
          <w:p w14:paraId="22CDBBE6" w14:textId="77777777" w:rsidR="00C52BB7" w:rsidRDefault="00C52BB7" w:rsidP="0040543B">
            <w:pPr>
              <w:jc w:val="center"/>
            </w:pPr>
            <w:r>
              <w:t>(RNJ/21)</w:t>
            </w:r>
          </w:p>
          <w:p w14:paraId="49AE286B" w14:textId="77777777" w:rsidR="00C52BB7" w:rsidRPr="003F334E" w:rsidRDefault="00C52BB7" w:rsidP="0040543B">
            <w:pPr>
              <w:jc w:val="center"/>
            </w:pPr>
            <w:r>
              <w:t>From 01.9.2016</w:t>
            </w:r>
          </w:p>
        </w:tc>
        <w:tc>
          <w:tcPr>
            <w:tcW w:w="1848" w:type="dxa"/>
            <w:vAlign w:val="center"/>
          </w:tcPr>
          <w:p w14:paraId="39515DC0" w14:textId="77777777" w:rsidR="00C52BB7" w:rsidRDefault="00C52BB7" w:rsidP="0040543B">
            <w:pPr>
              <w:jc w:val="center"/>
            </w:pPr>
            <w:r>
              <w:t>Vishnupuri Ug. No.-1 (Pench)</w:t>
            </w:r>
          </w:p>
          <w:p w14:paraId="0186502B" w14:textId="77777777" w:rsidR="00C52BB7" w:rsidRPr="003F334E" w:rsidRDefault="00C52BB7" w:rsidP="0040543B">
            <w:pPr>
              <w:jc w:val="center"/>
            </w:pPr>
            <w:r>
              <w:t>From 29.04.2012 to 31.08.2016</w:t>
            </w:r>
          </w:p>
        </w:tc>
      </w:tr>
    </w:tbl>
    <w:p w14:paraId="51924E14" w14:textId="77777777" w:rsidR="00C52BB7" w:rsidRPr="003F334E" w:rsidRDefault="00C52BB7" w:rsidP="00C52BB7">
      <w:pPr>
        <w:rPr>
          <w:rFonts w:ascii="Times New Roman" w:hAnsi="Times New Roman" w:cs="Times New Roman"/>
        </w:rPr>
      </w:pPr>
    </w:p>
    <w:p w14:paraId="105CC790" w14:textId="77777777" w:rsidR="007C0340" w:rsidRPr="003272EA" w:rsidRDefault="007C0340" w:rsidP="007C0340">
      <w:pPr>
        <w:rPr>
          <w:rFonts w:ascii="Times New Roman" w:hAnsi="Times New Roman" w:cs="Times New Roman"/>
          <w:sz w:val="20"/>
          <w:szCs w:val="20"/>
        </w:rPr>
      </w:pPr>
      <w:r w:rsidRPr="003272EA">
        <w:rPr>
          <w:rFonts w:ascii="Times New Roman" w:hAnsi="Times New Roman" w:cs="Times New Roman"/>
          <w:sz w:val="20"/>
          <w:szCs w:val="20"/>
        </w:rPr>
        <w:t xml:space="preserve">Encl. : </w:t>
      </w:r>
      <w:r>
        <w:rPr>
          <w:rFonts w:ascii="Times New Roman" w:hAnsi="Times New Roman" w:cs="Times New Roman"/>
          <w:sz w:val="20"/>
          <w:szCs w:val="20"/>
        </w:rPr>
        <w:t>As above</w:t>
      </w:r>
    </w:p>
    <w:p w14:paraId="3E96229D" w14:textId="5260A7B1" w:rsidR="0089795D" w:rsidRDefault="00C52BB7" w:rsidP="007C0340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57A56F8" w14:textId="77777777" w:rsidR="007C0340" w:rsidRDefault="007C0340" w:rsidP="007C0340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74CA27F2" w14:textId="3D01969F" w:rsidR="00C52BB7" w:rsidRPr="003F334E" w:rsidRDefault="0089795D" w:rsidP="00C52BB7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="00C52BB7" w:rsidRPr="003F334E">
        <w:rPr>
          <w:rFonts w:ascii="Times New Roman" w:hAnsi="Times New Roman" w:cs="Times New Roman"/>
        </w:rPr>
        <w:t xml:space="preserve"> Yours faithfully,</w:t>
      </w:r>
    </w:p>
    <w:p w14:paraId="0A6B6CCC" w14:textId="77777777" w:rsidR="00C52BB7" w:rsidRPr="003F334E" w:rsidRDefault="00C52BB7" w:rsidP="00C52BB7">
      <w:pPr>
        <w:spacing w:after="0" w:line="240" w:lineRule="auto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>.</w:t>
      </w:r>
    </w:p>
    <w:p w14:paraId="56398794" w14:textId="77777777" w:rsidR="00C52BB7" w:rsidRPr="003F334E" w:rsidRDefault="00C52BB7" w:rsidP="00C52BB7">
      <w:pPr>
        <w:spacing w:after="0" w:line="240" w:lineRule="auto"/>
        <w:rPr>
          <w:rFonts w:ascii="Times New Roman" w:hAnsi="Times New Roman" w:cs="Times New Roman"/>
        </w:rPr>
      </w:pPr>
    </w:p>
    <w:p w14:paraId="510503D3" w14:textId="77777777" w:rsidR="00C52BB7" w:rsidRDefault="00C52BB7" w:rsidP="00C52BB7">
      <w:pPr>
        <w:spacing w:after="0" w:line="240" w:lineRule="auto"/>
        <w:rPr>
          <w:rFonts w:ascii="Times New Roman" w:hAnsi="Times New Roman" w:cs="Times New Roman"/>
        </w:rPr>
      </w:pPr>
    </w:p>
    <w:p w14:paraId="4870A18D" w14:textId="77777777" w:rsidR="00C52BB7" w:rsidRPr="003F334E" w:rsidRDefault="00C52BB7" w:rsidP="00C52BB7">
      <w:pPr>
        <w:spacing w:after="0" w:line="240" w:lineRule="auto"/>
        <w:rPr>
          <w:rFonts w:ascii="Times New Roman" w:hAnsi="Times New Roman" w:cs="Times New Roman"/>
        </w:rPr>
      </w:pPr>
    </w:p>
    <w:p w14:paraId="23F26748" w14:textId="2CD9A188" w:rsidR="000B0661" w:rsidRDefault="00C52BB7" w:rsidP="00C52BB7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9795D">
        <w:rPr>
          <w:rFonts w:ascii="Times New Roman" w:hAnsi="Times New Roman" w:cs="Times New Roman"/>
        </w:rPr>
        <w:t xml:space="preserve">         </w:t>
      </w:r>
      <w:r w:rsidR="00DD0A84">
        <w:rPr>
          <w:rFonts w:ascii="Times New Roman" w:hAnsi="Times New Roman" w:cs="Times New Roman"/>
        </w:rPr>
        <w:t>Assistant Commissioner</w:t>
      </w:r>
    </w:p>
    <w:p w14:paraId="2570EC75" w14:textId="77777777" w:rsidR="000B0661" w:rsidRDefault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 w:rsidR="000B0661" w:rsidSect="000A6704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B7"/>
    <w:rsid w:val="00056BDB"/>
    <w:rsid w:val="000A6704"/>
    <w:rsid w:val="000B0661"/>
    <w:rsid w:val="00191A3E"/>
    <w:rsid w:val="00213936"/>
    <w:rsid w:val="002212E1"/>
    <w:rsid w:val="002637B5"/>
    <w:rsid w:val="003819F3"/>
    <w:rsid w:val="003848DE"/>
    <w:rsid w:val="003B5350"/>
    <w:rsid w:val="0051751D"/>
    <w:rsid w:val="00520FB9"/>
    <w:rsid w:val="005B2555"/>
    <w:rsid w:val="005D3897"/>
    <w:rsid w:val="00754074"/>
    <w:rsid w:val="00754491"/>
    <w:rsid w:val="007C0340"/>
    <w:rsid w:val="0089795D"/>
    <w:rsid w:val="009016AB"/>
    <w:rsid w:val="00A4292E"/>
    <w:rsid w:val="00A6090B"/>
    <w:rsid w:val="00B92FC8"/>
    <w:rsid w:val="00C52BB7"/>
    <w:rsid w:val="00DA380F"/>
    <w:rsid w:val="00DC5E76"/>
    <w:rsid w:val="00DD0A84"/>
    <w:rsid w:val="00DE11CF"/>
    <w:rsid w:val="00E271FE"/>
    <w:rsid w:val="00E73869"/>
    <w:rsid w:val="00F351A4"/>
    <w:rsid w:val="00F4753B"/>
    <w:rsid w:val="00FB01F3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D8DB"/>
  <w15:docId w15:val="{9644F73D-99E9-4740-9E42-ACA0F0B6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3E3D5-9034-42F2-881B-67D92377186D}"/>
      </w:docPartPr>
      <w:docPartBody>
        <w:p w:rsidR="000D70F1" w:rsidRDefault="00184B97"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97"/>
    <w:rsid w:val="000D70F1"/>
    <w:rsid w:val="00184B97"/>
    <w:rsid w:val="009A34C8"/>
    <w:rsid w:val="00FD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  <w:style w:type="paragraph" w:customStyle="1" w:styleId="6B44FA053DD74EEA914B3574BC5C49E1">
    <w:name w:val="6B44FA053DD74EEA914B3574BC5C49E1"/>
    <w:rsid w:val="00184B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6782F-3AD0-4539-BC6F-6412DCC8C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6</cp:revision>
  <dcterms:created xsi:type="dcterms:W3CDTF">2025-06-28T16:58:00Z</dcterms:created>
  <dcterms:modified xsi:type="dcterms:W3CDTF">2025-06-28T17:05:00Z</dcterms:modified>
</cp:coreProperties>
</file>