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707C" w:rsidRPr="00752482" w:rsidRDefault="0043707C" w:rsidP="0043707C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>
        <w:rPr>
          <w:rFonts w:ascii="Times New Roman" w:hAnsi="Times New Roman" w:cs="Times New Roman"/>
          <w:bCs/>
          <w:sz w:val="24"/>
          <w:szCs w:val="24"/>
        </w:rPr>
        <w:t>L.C.</w:t>
      </w:r>
      <w:r w:rsidRPr="00752482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B52F3D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B52F3D">
        <w:rPr>
          <w:rFonts w:ascii="Times New Roman" w:hAnsi="Times New Roman" w:cs="Times New Roman"/>
          <w:bCs/>
          <w:sz w:val="24"/>
          <w:szCs w:val="24"/>
        </w:rPr>
        <w:t>12</w:t>
      </w:r>
      <w:r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B52F3D">
        <w:rPr>
          <w:rFonts w:ascii="Times New Roman" w:hAnsi="Times New Roman" w:cs="Times New Roman"/>
          <w:bCs/>
          <w:sz w:val="24"/>
          <w:szCs w:val="24"/>
        </w:rPr>
        <w:t>2/2026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To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The Regional Commissioner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Coal Mines Provident Fund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Police Line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D-II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23F">
        <w:rPr>
          <w:rFonts w:ascii="Times New Roman" w:hAnsi="Times New Roman" w:cs="Times New Roman"/>
          <w:sz w:val="24"/>
          <w:szCs w:val="24"/>
        </w:rPr>
        <w:t>Dhanbad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proofErr w:type="gramEnd"/>
      <w:r w:rsidRPr="00DF323F">
        <w:rPr>
          <w:rFonts w:ascii="Times New Roman" w:hAnsi="Times New Roman" w:cs="Times New Roman"/>
          <w:sz w:val="24"/>
          <w:szCs w:val="24"/>
        </w:rPr>
        <w:t>jharkhand</w:t>
      </w:r>
      <w:proofErr w:type="spellEnd"/>
      <w:r w:rsidRPr="00DF323F">
        <w:rPr>
          <w:rFonts w:ascii="Times New Roman" w:hAnsi="Times New Roman" w:cs="Times New Roman"/>
          <w:sz w:val="24"/>
          <w:szCs w:val="24"/>
        </w:rPr>
        <w:t>)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PIN-826014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3707C" w:rsidRPr="00DF323F" w:rsidRDefault="0043707C" w:rsidP="00437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323F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DF323F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DF323F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43707C" w:rsidRPr="00DF323F" w:rsidRDefault="0043707C" w:rsidP="00437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3707C" w:rsidRPr="00DF323F" w:rsidRDefault="0043707C" w:rsidP="0043707C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Ref:-CPF/Misc./L</w:t>
      </w:r>
      <w:r w:rsidR="0023222C">
        <w:rPr>
          <w:rFonts w:ascii="Times New Roman" w:hAnsi="Times New Roman" w:cs="Times New Roman"/>
          <w:bCs/>
          <w:sz w:val="24"/>
          <w:szCs w:val="24"/>
        </w:rPr>
        <w:t>.C.-Out-in/D-II/25-26</w:t>
      </w:r>
      <w:r w:rsidRPr="00DF323F">
        <w:rPr>
          <w:rFonts w:ascii="Times New Roman" w:hAnsi="Times New Roman" w:cs="Times New Roman"/>
          <w:bCs/>
          <w:sz w:val="24"/>
          <w:szCs w:val="24"/>
        </w:rPr>
        <w:t>/75</w:t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="0023222C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Pr="00DF323F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23222C">
        <w:rPr>
          <w:rFonts w:ascii="Times New Roman" w:hAnsi="Times New Roman" w:cs="Times New Roman"/>
          <w:bCs/>
          <w:sz w:val="24"/>
          <w:szCs w:val="24"/>
        </w:rPr>
        <w:t>03</w:t>
      </w:r>
      <w:r w:rsidRPr="00DF323F">
        <w:rPr>
          <w:rFonts w:ascii="Times New Roman" w:hAnsi="Times New Roman" w:cs="Times New Roman"/>
          <w:bCs/>
          <w:sz w:val="24"/>
          <w:szCs w:val="24"/>
        </w:rPr>
        <w:t>/0</w:t>
      </w:r>
      <w:r w:rsidR="0023222C">
        <w:rPr>
          <w:rFonts w:ascii="Times New Roman" w:hAnsi="Times New Roman" w:cs="Times New Roman"/>
          <w:bCs/>
          <w:sz w:val="24"/>
          <w:szCs w:val="24"/>
        </w:rPr>
        <w:t>2/2026</w:t>
      </w:r>
    </w:p>
    <w:p w:rsidR="0043707C" w:rsidRPr="00DF323F" w:rsidRDefault="0043707C" w:rsidP="0043707C">
      <w:pPr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43707C" w:rsidRPr="00DF323F" w:rsidRDefault="0043707C" w:rsidP="0043707C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DF323F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DF323F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DF323F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43707C" w:rsidRPr="00DF323F" w:rsidRDefault="0043707C" w:rsidP="0043707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43707C" w:rsidRPr="00DF323F" w:rsidRDefault="0043707C" w:rsidP="0043707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478"/>
        <w:gridCol w:w="1530"/>
        <w:gridCol w:w="3060"/>
        <w:gridCol w:w="2361"/>
      </w:tblGrid>
      <w:tr w:rsidR="0043707C" w:rsidRPr="00DF323F" w:rsidTr="007D06F2">
        <w:trPr>
          <w:trHeight w:val="972"/>
        </w:trPr>
        <w:tc>
          <w:tcPr>
            <w:tcW w:w="610" w:type="dxa"/>
            <w:vAlign w:val="center"/>
          </w:tcPr>
          <w:p w:rsidR="0043707C" w:rsidRPr="00DF323F" w:rsidRDefault="0043707C" w:rsidP="00B909E2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SL. No</w:t>
            </w:r>
          </w:p>
          <w:p w:rsidR="0043707C" w:rsidRPr="00DF323F" w:rsidRDefault="0043707C" w:rsidP="00B909E2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8" w:type="dxa"/>
            <w:vAlign w:val="center"/>
          </w:tcPr>
          <w:p w:rsidR="0043707C" w:rsidRPr="00DF323F" w:rsidRDefault="0043707C" w:rsidP="00B909E2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530" w:type="dxa"/>
            <w:vAlign w:val="center"/>
          </w:tcPr>
          <w:p w:rsidR="0043707C" w:rsidRPr="00DF323F" w:rsidRDefault="0043707C" w:rsidP="00B909E2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060" w:type="dxa"/>
            <w:vAlign w:val="center"/>
          </w:tcPr>
          <w:p w:rsidR="0043707C" w:rsidRPr="00DF323F" w:rsidRDefault="0043707C" w:rsidP="00B909E2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361" w:type="dxa"/>
            <w:vAlign w:val="center"/>
          </w:tcPr>
          <w:p w:rsidR="0043707C" w:rsidRPr="00DF323F" w:rsidRDefault="0043707C" w:rsidP="00B909E2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43707C" w:rsidRPr="00DF323F" w:rsidTr="007D06F2">
        <w:trPr>
          <w:trHeight w:val="1079"/>
        </w:trPr>
        <w:tc>
          <w:tcPr>
            <w:tcW w:w="610" w:type="dxa"/>
          </w:tcPr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1</w:t>
            </w:r>
          </w:p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8" w:type="dxa"/>
          </w:tcPr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DF323F">
              <w:rPr>
                <w:bCs/>
                <w:sz w:val="24"/>
                <w:szCs w:val="24"/>
              </w:rPr>
              <w:t>Shri</w:t>
            </w:r>
            <w:proofErr w:type="spellEnd"/>
            <w:r w:rsidR="0023222C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23222C">
              <w:rPr>
                <w:bCs/>
                <w:sz w:val="24"/>
                <w:szCs w:val="24"/>
              </w:rPr>
              <w:t>Bhaskar</w:t>
            </w:r>
            <w:proofErr w:type="spellEnd"/>
            <w:r w:rsidR="0023222C">
              <w:rPr>
                <w:bCs/>
                <w:sz w:val="24"/>
                <w:szCs w:val="24"/>
              </w:rPr>
              <w:t xml:space="preserve"> Kumar </w:t>
            </w:r>
            <w:proofErr w:type="spellStart"/>
            <w:r w:rsidR="0023222C">
              <w:rPr>
                <w:bCs/>
                <w:sz w:val="24"/>
                <w:szCs w:val="24"/>
              </w:rPr>
              <w:t>Sinha</w:t>
            </w:r>
            <w:proofErr w:type="spellEnd"/>
          </w:p>
        </w:tc>
        <w:tc>
          <w:tcPr>
            <w:tcW w:w="1530" w:type="dxa"/>
          </w:tcPr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>RNJ/</w:t>
            </w:r>
            <w:r w:rsidR="0023222C">
              <w:rPr>
                <w:bCs/>
                <w:sz w:val="24"/>
                <w:szCs w:val="24"/>
              </w:rPr>
              <w:t>31</w:t>
            </w:r>
            <w:r w:rsidRPr="00DF323F">
              <w:rPr>
                <w:bCs/>
                <w:sz w:val="24"/>
                <w:szCs w:val="24"/>
              </w:rPr>
              <w:t>/1</w:t>
            </w:r>
            <w:r w:rsidR="0023222C">
              <w:rPr>
                <w:bCs/>
                <w:sz w:val="24"/>
                <w:szCs w:val="24"/>
              </w:rPr>
              <w:t>512</w:t>
            </w:r>
          </w:p>
        </w:tc>
        <w:tc>
          <w:tcPr>
            <w:tcW w:w="3060" w:type="dxa"/>
          </w:tcPr>
          <w:p w:rsidR="0043707C" w:rsidRPr="00DF323F" w:rsidRDefault="00832BB6" w:rsidP="00B909E2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Bahula</w:t>
            </w:r>
            <w:proofErr w:type="spellEnd"/>
            <w:r>
              <w:rPr>
                <w:bCs/>
                <w:sz w:val="24"/>
                <w:szCs w:val="24"/>
              </w:rPr>
              <w:t xml:space="preserve"> Colliery,(RNJ/31)</w:t>
            </w:r>
          </w:p>
          <w:p w:rsidR="007D06F2" w:rsidRDefault="007D06F2" w:rsidP="00B909E2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(01-08-2007 To 19-05-2023)</w:t>
            </w:r>
          </w:p>
          <w:p w:rsidR="0043707C" w:rsidRPr="007D06F2" w:rsidRDefault="007D06F2" w:rsidP="007D06F2">
            <w:r>
              <w:t>(ECL)</w:t>
            </w:r>
          </w:p>
        </w:tc>
        <w:tc>
          <w:tcPr>
            <w:tcW w:w="2361" w:type="dxa"/>
          </w:tcPr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43707C" w:rsidRPr="00DF323F" w:rsidRDefault="0043707C" w:rsidP="00B909E2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DF323F">
              <w:rPr>
                <w:bCs/>
                <w:sz w:val="24"/>
                <w:szCs w:val="24"/>
              </w:rPr>
              <w:t xml:space="preserve"> (BCCL) </w:t>
            </w:r>
          </w:p>
        </w:tc>
      </w:tr>
    </w:tbl>
    <w:p w:rsidR="0043707C" w:rsidRPr="00DF323F" w:rsidRDefault="0043707C" w:rsidP="0043707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3707C" w:rsidRPr="00DF323F" w:rsidRDefault="0043707C" w:rsidP="0043707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43707C" w:rsidRPr="00DF323F" w:rsidRDefault="0043707C" w:rsidP="0043707C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faithfully,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43707C" w:rsidRPr="00DF323F" w:rsidRDefault="0043707C" w:rsidP="0043707C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</w:r>
      <w:r w:rsidRPr="00DF323F">
        <w:rPr>
          <w:rFonts w:ascii="Times New Roman" w:hAnsi="Times New Roman" w:cs="Times New Roman"/>
          <w:bCs/>
          <w:sz w:val="24"/>
          <w:szCs w:val="24"/>
        </w:rPr>
        <w:tab/>
        <w:t>(Ajay Kumar Singh)</w:t>
      </w:r>
    </w:p>
    <w:p w:rsidR="0043707C" w:rsidRPr="00DF323F" w:rsidRDefault="0043707C" w:rsidP="0043707C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DF323F">
        <w:rPr>
          <w:rFonts w:ascii="Times New Roman" w:hAnsi="Times New Roman" w:cs="Times New Roman"/>
          <w:bCs/>
          <w:sz w:val="24"/>
          <w:szCs w:val="24"/>
        </w:rPr>
        <w:t xml:space="preserve">Encl- Original L.C. (One </w:t>
      </w:r>
      <w:proofErr w:type="spellStart"/>
      <w:r w:rsidRPr="00DF323F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Pr="00DF323F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7D06F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Pr="00DF323F">
        <w:rPr>
          <w:rFonts w:ascii="Times New Roman" w:hAnsi="Times New Roman" w:cs="Times New Roman"/>
          <w:bCs/>
          <w:sz w:val="24"/>
          <w:szCs w:val="24"/>
        </w:rPr>
        <w:t>Regional Commissioner - I</w:t>
      </w:r>
    </w:p>
    <w:p w:rsidR="0043707C" w:rsidRPr="007D0407" w:rsidRDefault="0043707C" w:rsidP="0043707C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848DE" w:rsidRPr="001434B1" w:rsidRDefault="003848DE" w:rsidP="0043707C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3222C"/>
    <w:rsid w:val="00237AE4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B7C13"/>
    <w:rsid w:val="003C4860"/>
    <w:rsid w:val="003E11C2"/>
    <w:rsid w:val="00402041"/>
    <w:rsid w:val="00413D2B"/>
    <w:rsid w:val="0043707C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265DE"/>
    <w:rsid w:val="0053102E"/>
    <w:rsid w:val="00553601"/>
    <w:rsid w:val="00573DD5"/>
    <w:rsid w:val="00573F40"/>
    <w:rsid w:val="00592EB6"/>
    <w:rsid w:val="005A4673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06F2"/>
    <w:rsid w:val="007D3C5D"/>
    <w:rsid w:val="007D7E80"/>
    <w:rsid w:val="007E73E0"/>
    <w:rsid w:val="007E7E35"/>
    <w:rsid w:val="00810EAB"/>
    <w:rsid w:val="00824529"/>
    <w:rsid w:val="00832BB6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852D7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52F3D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30F29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12</cp:revision>
  <cp:lastPrinted>2025-10-06T10:56:00Z</cp:lastPrinted>
  <dcterms:created xsi:type="dcterms:W3CDTF">2025-12-07T13:54:00Z</dcterms:created>
  <dcterms:modified xsi:type="dcterms:W3CDTF">2026-02-11T11:38:00Z</dcterms:modified>
</cp:coreProperties>
</file>