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11961" w:rsidR="00B11961" w:rsidP="54404727" w:rsidRDefault="00B11961" w14:paraId="1A9CAAB7" w14:textId="6977659C">
      <w:pPr>
        <w:pStyle w:val="Normal"/>
        <w:tabs>
          <w:tab w:val="right" w:pos="8460"/>
        </w:tabs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Destroyed Place Recommendation</w:t>
      </w:r>
      <w:r>
        <w:tab/>
        <w:tab/>
      </w:r>
      <w:r>
        <w:rPr>
          <w:rFonts w:ascii="Noto Sans" w:hAnsi="Noto Sans" w:eastAsia="Noto Sans" w:cs="Noto Sans"/>
          <w:b w:val="1"/>
          <w:bCs w:val="1"/>
          <w:i w:val="0"/>
          <w:iCs w:val="0"/>
          <w:caps w:val="0"/>
          <w:smallCaps w:val="0"/>
          <w:noProof w:val="0"/>
          <w:color w:val="000000" w:themeColor="accent1" w:themeTint="FF" w:themeShade="FF"/>
          <w:sz w:val="28"/>
          <w:szCs w:val="28"/>
          <w:lang w:val="en-AU"/>
        </w:rPr>
        <w:t>{{ system_reference_numbers.uuid.resourceid }}</w:t>
      </w:r>
    </w:p>
    <w:p w:rsidRPr="00B11961" w:rsidR="00B11961" w:rsidP="758D37E1" w:rsidRDefault="00B11961" w14:paraId="71BDD6B6" w14:textId="2287D89D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i w:val="1"/>
          <w:iCs w:val="1"/>
          <w:sz w:val="18"/>
          <w:szCs w:val="18"/>
        </w:rPr>
        <w:t>Queensland Heritage Act 1992 section 46A</w:t>
      </w:r>
    </w:p>
    <w:p w:rsidRPr="00B11961" w:rsidR="00B11961" w:rsidP="758D37E1" w:rsidRDefault="00B11961" w14:paraId="64D64434" w14:textId="28FB668D">
      <w:pPr>
        <w:spacing w:line="280" w:lineRule="atLeast"/>
        <w:rPr>
          <w:rFonts w:ascii="Noto Sans" w:hAnsi="Noto Sans" w:cs="Noto Sans"/>
          <w:i w:val="1"/>
          <w:iCs w:val="1"/>
          <w:sz w:val="18"/>
          <w:szCs w:val="18"/>
        </w:rPr>
      </w:pPr>
    </w:p>
    <w:p w:rsidRPr="00B11961" w:rsidR="00B11961" w:rsidP="758D37E1" w:rsidRDefault="00B11961" w14:paraId="53666813" w14:textId="2AC0479F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sz w:val="16"/>
          <w:szCs w:val="16"/>
        </w:rPr>
        <w:t xml:space="preserve">Under delegation from the Chief Executive, Department of the Environment, Tourism, Science and Innovation, and under the provisions of section 46  of the </w:t>
      </w:r>
      <w:r>
        <w:rPr>
          <w:rFonts w:ascii="Noto Sans" w:hAnsi="Noto Sans" w:cs="Noto Sans"/>
          <w:i w:val="1"/>
          <w:iCs w:val="1"/>
          <w:sz w:val="16"/>
          <w:szCs w:val="16"/>
        </w:rPr>
        <w:t>Queensland Heritage Act 1992</w:t>
      </w:r>
      <w:r>
        <w:rPr>
          <w:rFonts w:ascii="Noto Sans" w:hAnsi="Noto Sans" w:cs="Noto Sans"/>
          <w:sz w:val="16"/>
          <w:szCs w:val="16"/>
        </w:rPr>
        <w:t>, I, [ chief_executive ]:</w:t>
      </w:r>
    </w:p>
    <w:p w:rsidRPr="00B11961" w:rsidR="00B11961" w:rsidP="758D37E1" w:rsidRDefault="00B11961" w14:paraId="0F6523CF" w14:textId="319D9253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</w:p>
    <w:p w:rsidRPr="00B11961" w:rsidR="00B11961" w:rsidP="758D37E1" w:rsidRDefault="00B11961" w14:paraId="62F4E141" w14:textId="30126B40">
      <w:pPr>
        <w:spacing w:line="280" w:lineRule="atLeast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 xml:space="preserve">Recommend that the State Heritage Place – {{ address.street }}, {{ address.town }}, {{ address.postcode }} – be removed from the Queensland Heritage Register because it has been destroyed and no longer satisfies any of the cultural heritage criteria contained in section 35 of the </w:t>
      </w:r>
      <w:r>
        <w:rPr>
          <w:rFonts w:ascii="Noto Sans" w:hAnsi="Noto Sans" w:cs="Noto Sans"/>
          <w:b w:val="1"/>
          <w:bCs w:val="1"/>
          <w:i w:val="1"/>
          <w:iCs w:val="1"/>
          <w:sz w:val="22"/>
          <w:szCs w:val="22"/>
        </w:rPr>
        <w:t>Queensland Heritage Act 1992</w:t>
      </w:r>
      <w:r>
        <w:rPr>
          <w:rFonts w:ascii="Noto Sans" w:hAnsi="Noto Sans" w:cs="Noto Sans"/>
          <w:b w:val="1"/>
          <w:bCs w:val="1"/>
          <w:sz w:val="22"/>
          <w:szCs w:val="22"/>
        </w:rPr>
        <w:t>.</w:t>
      </w:r>
    </w:p>
    <w:p w:rsidRPr="00B11961" w:rsidR="00B11961" w:rsidP="774514F3" w:rsidRDefault="00B11961" w14:paraId="67726A7B" w14:textId="77777777">
      <w:pPr>
        <w:pBdr>
          <w:bottom w:val="dotted" w:color="FF000000" w:sz="4" w:space="1"/>
        </w:pBdr>
        <w:spacing w:before="160" w:beforeAutospacing="off"/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 xml:space="preserve">                                                                                                                             Recommendation</w:t>
      </w:r>
      <w:r>
        <w:rPr>
          <w:rFonts w:ascii="Noto Sans" w:hAnsi="Noto Sans" w:cs="Noto Sans"/>
          <w:sz w:val="20"/>
          <w:szCs w:val="20"/>
        </w:rPr>
        <w:t xml:space="preserve"> </w:t>
      </w:r>
      <w:r>
        <w:rPr>
          <w:rFonts w:ascii="Noto Sans" w:hAnsi="Noto Sans" w:cs="Noto Sans"/>
          <w:sz w:val="16"/>
          <w:szCs w:val="16"/>
        </w:rPr>
        <w:t xml:space="preserve">Date: [recommendation date] </w:t>
      </w:r>
    </w:p>
    <w:p w:rsidRPr="00B11961" w:rsidR="00B11961" w:rsidP="774514F3" w:rsidRDefault="00B11961" w14:paraId="625C1BCE" w14:textId="16192BFF">
      <w:pPr>
        <w:jc w:val="both"/>
        <w:rPr>
          <w:rFonts w:ascii="Noto Sans" w:hAnsi="Noto Sans" w:cs="Noto Sans"/>
          <w:sz w:val="16"/>
          <w:szCs w:val="16"/>
        </w:rPr>
      </w:pPr>
      <w:r>
        <w:rPr>
          <w:rFonts w:ascii="Noto Sans" w:hAnsi="Noto Sans" w:cs="Noto Sans"/>
          <w:sz w:val="16"/>
          <w:szCs w:val="16"/>
        </w:rPr>
        <w:t>Delegate name/position: [ chief_executive ]</w:t>
      </w:r>
    </w:p>
    <w:p w:rsidR="774514F3" w:rsidP="774514F3" w:rsidRDefault="774514F3" w14:paraId="731D65DD" w14:textId="2F39701B">
      <w:pPr>
        <w:jc w:val="both"/>
        <w:rPr>
          <w:rFonts w:ascii="Noto Sans" w:hAnsi="Noto Sans" w:cs="Noto Sans"/>
          <w:sz w:val="16"/>
          <w:szCs w:val="16"/>
        </w:rPr>
      </w:pPr>
    </w:p>
    <w:tbl>
      <w:tblPr>
        <w:tblStyle w:val="TableGrid"/>
        <w:tblW w:w="0" w:type="auto"/>
        <w:tblBorders>
          <w:top w:val="none" w:color="000000" w:themeColor="accent1" w:sz="12"/>
          <w:left w:val="none" w:color="000000" w:themeColor="accent1" w:sz="12"/>
          <w:bottom w:val="none" w:color="000000" w:themeColor="accent1" w:sz="12"/>
          <w:right w:val="none" w:color="000000" w:themeColor="accent1" w:sz="12"/>
          <w:insideH w:val="none" w:color="000000" w:themeColor="accent1" w:sz="12"/>
          <w:insideV w:val="none" w:color="000000" w:themeColor="accent1" w:sz="12"/>
        </w:tblBorders>
        <w:tblLook w:val="06A0" w:firstRow="1" w:lastRow="0" w:firstColumn="1" w:lastColumn="0" w:noHBand="1" w:noVBand="1"/>
      </w:tblPr>
      <w:tblGrid>
        <w:gridCol w:w="10485"/>
      </w:tblGrid>
      <w:tr xmlns:wp14="http://schemas.microsoft.com/office/word/2010/wordml" w:rsidR="0E74F3B2" w:rsidTr="4E22E012" w14:paraId="5AC87504" wp14:textId="77777777">
        <w:trPr>
          <w:trHeight w:val="300"/>
        </w:trPr>
        <w:tc>
          <w:tcPr>
            <w:tcW w:w="10485" w:type="dxa"/>
            <w:tcMar/>
          </w:tcPr>
          <w:p w:rsidR="3D65149E" w:rsidP="54404727" w:rsidRDefault="3D65149E" w14:paraId="0E59872D" w14:textId="575D958C">
            <w:pPr>
              <w:widowControl w:val="1"/>
              <w:spacing w:before="0" w:after="0" w:line="240" w:lineRule="auto"/>
              <w:ind w:left="0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{{ main_image.image | to_image(width=75, height=75, anchor=paragraph) }}</w:t>
            </w:r>
          </w:p>
        </w:tc>
      </w:tr>
      <w:tr xmlns:wp14="http://schemas.microsoft.com/office/word/2010/wordml" w:rsidR="0E74F3B2" w:rsidTr="4E22E012" w14:paraId="33E890DB" wp14:textId="77777777">
        <w:trPr>
          <w:trHeight w:val="300"/>
        </w:trPr>
        <w:tc>
          <w:tcPr>
            <w:tcW w:w="10485" w:type="dxa"/>
            <w:tcMar/>
          </w:tcPr>
          <w:p w:rsidR="3D65149E" w:rsidP="4E22E012" w:rsidRDefault="3D65149E" w14:paraId="716AFE49" w14:textId="7769B75B">
            <w:pPr>
              <w:widowControl w:val="1"/>
              <w:spacing w:before="0" w:after="0" w:afterAutospacing="off" w:line="240" w:lineRule="auto"/>
              <w:jc w:val="center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accent1" w:themeTint="FF" w:themeShade="FF"/>
                <w:sz w:val="16"/>
                <w:szCs w:val="16"/>
                <w:lang w:val="en-AU"/>
              </w:rPr>
              <w:t>Figure 1: {{ main_image.alt_text }}{% set ns = namespace(n=2) %}</w:t>
            </w:r>
          </w:p>
        </w:tc>
      </w:tr>
    </w:tbl>
    <w:p w:rsidR="0E74F3B2" w:rsidP="0E74F3B2" w:rsidRDefault="0E74F3B2" w14:paraId="10DEA525" w14:textId="0349F877">
      <w:pPr>
        <w:pStyle w:val="Normal"/>
        <w:suppressLineNumbers w:val="0"/>
        <w:bidi w:val="0"/>
        <w:spacing w:before="60" w:beforeAutospacing="off" w:after="60" w:afterAutospacing="off" w:line="259" w:lineRule="auto"/>
        <w:ind w:left="0" w:right="0"/>
        <w:jc w:val="center"/>
        <w:rPr>
          <w:rFonts w:ascii="Noto Sans" w:hAnsi="Noto Sans" w:cs="Noto Sans"/>
          <w:sz w:val="18"/>
          <w:szCs w:val="18"/>
        </w:rPr>
      </w:pPr>
    </w:p>
    <w:tbl>
      <w:tblPr>
        <w:tblW w:w="9072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127"/>
        <w:gridCol w:w="2315"/>
        <w:gridCol w:w="2315"/>
        <w:gridCol w:w="2315"/>
      </w:tblGrid>
      <w:tr w:rsidRPr="00B11961" w:rsidR="00B11961" w:rsidTr="13282B79" w14:paraId="3E536D90" w14:textId="77777777">
        <w:trPr>
          <w:trHeight w:val="94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15B3360D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Place name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172D4241" w14:textId="398A3519">
            <w:pPr>
              <w:widowControl w:val="1"/>
              <w:spacing w:before="120" w:beforeAutospacing="off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monument in monument_names %}{% if 'Primary' in monument.monument_name_use_type %}{{ monument.monument_name }}{% endif %}{% endfor %}</w:t>
            </w:r>
          </w:p>
        </w:tc>
      </w:tr>
      <w:tr w:rsidRPr="00B11961" w:rsidR="00B11961" w:rsidTr="13282B79" w14:paraId="34C24CCA" w14:textId="77777777">
        <w:trPr>
          <w:trHeight w:val="795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Pr="00B11961" w:rsidR="00B11961" w:rsidP="13282B79" w:rsidRDefault="00B11961" w14:paraId="219EFEC3" w14:textId="77777777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 xml:space="preserve">Address  </w:t>
            </w:r>
          </w:p>
          <w:p w:rsidRPr="00B11961" w:rsidR="00B11961" w:rsidP="13282B79" w:rsidRDefault="00B11961" w14:paraId="4BE43C5A" w14:textId="0036B58C">
            <w:pPr>
              <w:spacing w:before="120" w:line="240" w:lineRule="auto"/>
              <w:ind w:left="-108"/>
              <w:jc w:val="left"/>
              <w:rPr>
                <w:rFonts w:ascii="Noto Sans" w:hAnsi="Noto Sans" w:cs="Noto Sans"/>
                <w:b w:val="1"/>
                <w:bCs w:val="1"/>
              </w:rPr>
            </w:pPr>
            <w:r>
              <w:rPr>
                <w:rFonts w:ascii="Noto Sans" w:hAnsi="Noto Sans" w:cs="Noto Sans"/>
                <w:b w:val="1"/>
                <w:bCs w:val="1"/>
              </w:rPr>
              <w:t>LGA</w:t>
            </w:r>
          </w:p>
        </w:tc>
        <w:tc>
          <w:tcPr>
            <w:tcW w:w="6945" w:type="dxa"/>
            <w:gridSpan w:val="3"/>
            <w:tcBorders>
              <w:right w:val="nil"/>
            </w:tcBorders>
            <w:tcMar/>
            <w:vAlign w:val="center"/>
          </w:tcPr>
          <w:p w:rsidRPr="00B11961" w:rsidR="00B11961" w:rsidP="13282B79" w:rsidRDefault="00B11961" w14:paraId="01C91A32" w14:textId="21B2850A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if address.street %}{{ address.street }}, {{ address.town }}, {{ address.postcode }}{% endif %}</w:t>
            </w:r>
          </w:p>
          <w:p w:rsidRPr="00B11961" w:rsidR="00B11961" w:rsidP="13282B79" w:rsidRDefault="00B11961" w14:paraId="0DEC13DA" w14:textId="44725B61">
            <w:pPr>
              <w:widowControl w:val="1"/>
              <w:spacing w:before="12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{{ address.county }}</w:t>
            </w:r>
          </w:p>
        </w:tc>
      </w:tr>
      <w:tr w:rsidRPr="00B11961" w:rsidR="00B11961" w:rsidTr="13282B79" w14:paraId="5A7CBB39" w14:textId="77777777">
        <w:trPr>
          <w:trHeight w:val="397" w:hRule="exact"/>
        </w:trPr>
        <w:tc>
          <w:tcPr>
            <w:tcW w:w="2127" w:type="dxa"/>
            <w:tcBorders>
              <w:left w:val="nil"/>
            </w:tcBorders>
            <w:tcMar/>
            <w:vAlign w:val="center"/>
          </w:tcPr>
          <w:p w:rsidR="34FEE544" w:rsidP="13282B79" w:rsidRDefault="34FEE544" w14:paraId="228AD377" w14:textId="7AA72558">
            <w:pPr>
              <w:widowControl w:val="1"/>
              <w:spacing w:before="100" w:after="120" w:line="240" w:lineRule="auto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sz w:val="22"/>
                <w:szCs w:val="22"/>
                <w:lang w:val="en-AU"/>
              </w:rPr>
              <w:t>RPD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34FEE544" w:rsidP="13282B79" w:rsidRDefault="34FEE544" w14:paraId="2EA6B6D3" w14:textId="069BA1C6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mapped_lot_on_plan.column_1 %}{{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D1B0879" w:rsidP="13282B79" w:rsidRDefault="7D1B0879" w14:paraId="54D3D296" w14:textId="201B15D8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mapped_lot_on_plan.column_2 %}{{ lop }}{% endfor %}</w:t>
            </w:r>
          </w:p>
        </w:tc>
        <w:tc>
          <w:tcPr>
            <w:tcW w:w="2315" w:type="dxa"/>
            <w:tcBorders>
              <w:right w:val="nil"/>
            </w:tcBorders>
            <w:tcMar/>
            <w:vAlign w:val="center"/>
          </w:tcPr>
          <w:p w:rsidR="7A718B86" w:rsidP="13282B79" w:rsidRDefault="7A718B86" w14:paraId="0A19C4F4" w14:textId="0ED3C05E">
            <w:pPr>
              <w:widowControl w:val="1"/>
              <w:spacing w:before="120" w:beforeAutospacing="off" w:after="120" w:afterAutospacing="off" w:line="240" w:lineRule="auto"/>
              <w:ind w:left="0" w:right="0"/>
              <w:jc w:val="left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color w:val="000000" w:themeColor="accent1" w:themeTint="FF" w:themeShade="FF"/>
                <w:sz w:val="22"/>
                <w:szCs w:val="22"/>
                <w:lang w:val="en-AU"/>
              </w:rPr>
              <w:t>{% for lop in mapped_lot_on_plan.column_3 %}{{ lop }}{% endfor %}</w:t>
            </w:r>
          </w:p>
        </w:tc>
      </w:tr>
    </w:tbl>
    <w:p w:rsidRPr="00B11961" w:rsidR="00B11961" w:rsidP="774514F3" w:rsidRDefault="00B11961" w14:paraId="7E27503F" w14:textId="56940C60">
      <w:pPr>
        <w:pStyle w:val="Normal"/>
        <w:keepNext w:val="1"/>
        <w:spacing w:before="200" w:beforeAutospacing="off" w:after="120"/>
        <w:rPr>
          <w:rFonts w:ascii="Noto Sans" w:hAnsi="Noto Sans" w:cs="Noto Sans"/>
          <w:b w:val="1"/>
          <w:bCs w:val="1"/>
          <w:sz w:val="22"/>
          <w:szCs w:val="22"/>
        </w:rPr>
      </w:pPr>
      <w:r>
        <w:rPr>
          <w:rFonts w:ascii="Noto Sans" w:hAnsi="Noto Sans" w:cs="Noto Sans"/>
          <w:b w:val="1"/>
          <w:bCs w:val="1"/>
          <w:sz w:val="22"/>
          <w:szCs w:val="22"/>
        </w:rPr>
        <w:t>No longer applicable Cultural Heritage Criteria</w:t>
      </w:r>
      <w:smartTag w:uri="urn:schemas-microsoft-com:office:smarttags" w:element="PersonName"/>
    </w:p>
    <w:p w:rsidR="291CC791" w:rsidP="54404727" w:rsidRDefault="291CC791" w14:paraId="24C54C8C" w14:textId="1465B122">
      <w:pPr>
        <w:pStyle w:val="Normal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{% set criteria_letters = [] %}{% for criterion in designation_and_protection_assignment | selectattr('local_heritage_list_criteria_type') | sort(attribute='local_heritage_list_criteria_type.0') %}{% if criteria_letters.append(criterion.local_heritage_list_criteria_type[0]|lower) %}{% endif %}{% endfor %}{% for label in ['a','b','c','d','e','f','g','h'] -%}{% if label in criteria_letters %}{{ label }} ☑{% else %}{{ label }} ☐{% endif %} {% endfor %}</w:t>
      </w:r>
    </w:p>
    <w:p w:rsidRPr="00B11961" w:rsidR="00B11961" w:rsidP="16DC5683" w:rsidRDefault="00B11961" w14:paraId="61833427" w14:textId="4C228919">
      <w:pPr>
        <w:pStyle w:val="Normal"/>
        <w:pageBreakBefore w:val="1"/>
        <w:rPr>
          <w:rFonts w:ascii="Noto Sans" w:hAnsi="Noto Sans" w:cs="Noto Sans"/>
          <w:b w:val="1"/>
          <w:bCs w:val="1"/>
          <w:sz w:val="32"/>
          <w:szCs w:val="32"/>
        </w:rPr>
      </w:pPr>
      <w:r>
        <w:rPr>
          <w:rFonts w:ascii="Noto Sans" w:hAnsi="Noto Sans" w:cs="Noto Sans"/>
          <w:b w:val="1"/>
          <w:bCs w:val="1"/>
          <w:sz w:val="32"/>
          <w:szCs w:val="32"/>
        </w:rPr>
        <w:t>Assessment of significance</w:t>
      </w:r>
    </w:p>
    <w:p w:rsidRPr="00B11961" w:rsidR="00B11961" w:rsidP="00B11961" w:rsidRDefault="00B11961" w14:paraId="0174A78B" w14:textId="77777777">
      <w:pPr>
        <w:rPr>
          <w:rFonts w:ascii="Noto Sans" w:hAnsi="Noto Sans" w:cs="Noto Sans"/>
        </w:rPr>
      </w:pPr>
    </w:p>
    <w:p w:rsidRPr="00B11961" w:rsidR="00B11961" w:rsidP="0E74F3B2" w:rsidRDefault="00B11961" w14:paraId="734C3E22" w14:textId="7FA28B17">
      <w:pPr>
        <w:rPr>
          <w:rFonts w:ascii="Noto Sans" w:hAnsi="Noto Sans" w:cs="Noto Sans"/>
        </w:rPr>
      </w:pPr>
      <w:smartTag w:uri="urn:schemas-microsoft-com:office:smarttags" w:element="PersonName">
        <w:r>
          <w:rPr>
            <w:rFonts w:ascii="Noto Sans" w:hAnsi="Noto Sans" w:cs="Noto Sans"/>
            <w:b w:val="1"/>
            <w:bCs w:val="1"/>
            <w:sz w:val="28"/>
            <w:szCs w:val="28"/>
          </w:rPr>
          <w:t>Cultural Heritage Criteria</w:t>
        </w:r>
      </w:smartTag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0A0" w:firstRow="1" w:lastRow="0" w:firstColumn="1" w:lastColumn="0" w:noHBand="0" w:noVBand="0"/>
      </w:tblPr>
      <w:tblGrid>
        <w:gridCol w:w="2685"/>
        <w:gridCol w:w="7365"/>
      </w:tblGrid>
      <w:tr xmlns:wp14="http://schemas.microsoft.com/office/word/2010/wordml" w:rsidR="0E74F3B2" w:rsidTr="774514F3" w14:paraId="6CCE7530" wp14:textId="77777777">
        <w:trPr>
          <w:trHeight w:val="300"/>
        </w:trPr>
        <w:tc>
          <w:tcPr>
            <w:tcW w:w="2685" w:type="dxa"/>
            <w:tcBorders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54404727" w:rsidRDefault="0E74F3B2" w14:paraId="51A1DC3B" w14:textId="4D755371">
            <w:pPr>
              <w:pStyle w:val="Normal"/>
              <w:widowControl w:val="1"/>
              <w:spacing w:before="120" w:after="120" w:line="252" w:lineRule="auto"/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{%tr for criterion in designation_and_protection_assignment | selectattr('local_heritage_list_criteria_type') | sort(attribute='local_heritage_list_criteria_type.0') %}</w:t>
            </w:r>
          </w:p>
        </w:tc>
        <w:tc>
          <w:tcPr>
            <w:tcW w:w="7365" w:type="dxa"/>
            <w:tcBorders>
              <w:left w:val="single" w:color="B5B5B5" w:sz="6"/>
              <w:bottom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DCCE53C" w14:textId="287E4F67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  <w:t xml:space="preserve"> </w:t>
            </w:r>
          </w:p>
        </w:tc>
      </w:tr>
      <w:tr xmlns:wp14="http://schemas.microsoft.com/office/word/2010/wordml" w:rsidR="0E74F3B2" w:rsidTr="774514F3" w14:paraId="734BA23E" wp14:textId="77777777">
        <w:trPr>
          <w:trHeight w:val="555"/>
        </w:trPr>
        <w:tc>
          <w:tcPr>
            <w:tcW w:w="2685" w:type="dxa"/>
            <w:vMerge w:val="restart"/>
            <w:tcBorders>
              <w:top w:val="single" w:color="B5B5B5" w:sz="6"/>
              <w:bottom w:val="single" w:color="B5B5B5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13282B79" w:rsidRDefault="0E74F3B2" w14:paraId="27DEB065" w14:textId="3FBD096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if 'A' in criterion.local_heritage_list_criteria_type %}Criterion A</w:t>
            </w:r>
          </w:p>
          <w:p w:rsidR="0E74F3B2" w:rsidP="13282B79" w:rsidRDefault="0E74F3B2" w14:paraId="32C323DA" w14:textId="3918CDA4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evolution or pattern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'B' in criterion.local_heritage_list_criteria_type %}Criterion B</w:t>
            </w:r>
          </w:p>
          <w:p w:rsidR="0E74F3B2" w:rsidP="13282B79" w:rsidRDefault="0E74F3B2" w14:paraId="10B67159" w14:textId="27FF27DB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demonstrates rare, uncommon or endangered aspects of Queensland’s cultural heritage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'C' in criterion.local_heritage_list_criteria_type %}Criterion C</w:t>
            </w:r>
          </w:p>
          <w:p w:rsidR="0E74F3B2" w:rsidP="13282B79" w:rsidRDefault="0E74F3B2" w14:paraId="4AC2E3FF" w14:textId="2FF06085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potential to yield information that will contribute to an understanding of Queensland’s history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'D' in criterion.local_heritage_list_criteria_type %}Criterion D</w:t>
            </w:r>
          </w:p>
          <w:p w:rsidR="0E74F3B2" w:rsidP="13282B79" w:rsidRDefault="0E74F3B2" w14:paraId="0000304E" w14:textId="28A8D5C0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the principal characteristics of a particular class of cultural places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'E' in criterion.local_heritage_list_criteria_type %}Criterion E</w:t>
            </w:r>
          </w:p>
          <w:p w:rsidR="0E74F3B2" w:rsidP="13282B79" w:rsidRDefault="0E74F3B2" w14:paraId="0E86BBE8" w14:textId="7C1B362E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because of its aesthetic significance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'F' in criterion.local_heritage_list_criteria_type %}Criterion F</w:t>
            </w:r>
          </w:p>
          <w:p w:rsidR="0E74F3B2" w:rsidP="13282B79" w:rsidRDefault="0E74F3B2" w14:paraId="3379F0B0" w14:textId="601443CF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is important in demonstrating a high degree of creative or technical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'G' in criterion.local_heritage_list_criteria_type %}Criterion G</w:t>
            </w:r>
          </w:p>
          <w:p w:rsidR="0E74F3B2" w:rsidP="13282B79" w:rsidRDefault="0E74F3B2" w14:paraId="5B1EC792" w14:textId="406A7673">
            <w:pPr>
              <w:keepNext w:val="1"/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strong or special association with a particular community or cultural group for social, cultural or spiritual reasons</w:t>
            </w: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noProof w:val="0"/>
                <w:sz w:val="16"/>
                <w:szCs w:val="16"/>
                <w:lang w:val="en-AU"/>
              </w:rPr>
              <w:t>{% elif 'H' in criterion.local_heritage_list_criteria_type %}Criterion H</w:t>
            </w:r>
          </w:p>
          <w:p w:rsidR="0E74F3B2" w:rsidP="34FEE544" w:rsidRDefault="0E74F3B2" w14:paraId="4AF23D52" w14:textId="0EB159CF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the place has a special association with the life or work of a particular person, group or organisation of importance in Queensland’s history{% endif %}</w:t>
            </w:r>
          </w:p>
        </w:tc>
        <w:tc>
          <w:tcPr>
            <w:tcW w:w="7365" w:type="dxa"/>
            <w:tcBorders>
              <w:top w:val="single" w:color="B5B5B5" w:sz="6"/>
              <w:left w:val="single" w:color="B5B5B5" w:sz="6"/>
              <w:bottom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774514F3" w:rsidRDefault="0E74F3B2" w14:paraId="6E62B044" w14:textId="4FD1FF64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for para in criterion.designation_description[0] | mark2html(font_size=10) %}{% if not loop.first %}</w:t>
            </w:r>
          </w:p>
          <w:p w:rsidR="0E74F3B2" w:rsidP="774514F3" w:rsidRDefault="0E74F3B2" w14:paraId="48451C22" w14:textId="286D5D7E">
            <w:pPr>
              <w:widowControl w:val="1"/>
              <w:spacing w:before="120" w:after="120" w:line="252" w:lineRule="auto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US"/>
              </w:rPr>
            </w:pPr>
            <w:r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16"/>
                <w:szCs w:val="16"/>
                <w:lang w:val="en-AU"/>
              </w:rPr>
              <w:t>{% endif %}{% for mt in para %}{{r mt}}{% endfor %}{% endfor %}</w:t>
            </w:r>
          </w:p>
        </w:tc>
      </w:tr>
      <w:tr xmlns:wp14="http://schemas.microsoft.com/office/word/2010/wordml" w:rsidR="0E74F3B2" w:rsidTr="774514F3" w14:paraId="7762E7DF" wp14:textId="77777777">
        <w:trPr>
          <w:trHeight w:val="300"/>
        </w:trPr>
        <w:tc>
          <w:tcPr>
            <w:tcW w:w="2685" w:type="dxa"/>
            <w:vMerge/>
            <w:tcBorders/>
            <w:tcMar>
              <w:left w:w="105" w:type="dxa"/>
              <w:right w:w="105" w:type="dxa"/>
            </w:tcMar>
            <w:vAlign w:val="top"/>
          </w:tcPr>
          <w:p w14:paraId="4FC03CF6" wp14:textId="77777777"/>
        </w:tc>
        <w:tc>
          <w:tcPr>
            <w:tcW w:w="7365" w:type="dxa"/>
            <w:tcBorders>
              <w:top w:val="single" w:color="000000" w:themeColor="accent1" w:sz="12"/>
              <w:left w:val="single" w:color="000000" w:themeColor="accent1" w:sz="12"/>
              <w:bottom w:val="single" w:color="000000" w:themeColor="accent1" w:sz="12"/>
              <w:right w:val="single" w:color="000000" w:themeColor="accent1" w:sz="12"/>
            </w:tcBorders>
            <w:tcMar>
              <w:left w:w="105" w:type="dxa"/>
              <w:right w:w="105" w:type="dxa"/>
            </w:tcMar>
            <w:vAlign w:val="top"/>
          </w:tcPr>
          <w:p w:rsidR="0E74F3B2" w:rsidP="34FEE544" w:rsidRDefault="0E74F3B2" w14:paraId="7B0FBC6D" w14:textId="7AF1F077">
            <w:pPr>
              <w:pStyle w:val="Normal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725EABEF" w14:textId="78EA350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  <w:p w:rsidR="0E74F3B2" w:rsidP="13282B79" w:rsidRDefault="0E74F3B2" w14:paraId="4BB1B118" w14:textId="1E2E45B8">
            <w:pPr>
              <w:pStyle w:val="Normal"/>
              <w:bidi w:val="0"/>
              <w:jc w:val="both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</w:pPr>
          </w:p>
        </w:tc>
      </w:tr>
      <w:tr xmlns:wp14="http://schemas.microsoft.com/office/word/2010/wordml" w:rsidR="0E74F3B2" w:rsidTr="774514F3" w14:paraId="5FA74580" wp14:textId="77777777">
        <w:trPr>
          <w:trHeight w:val="300"/>
        </w:trPr>
        <w:tc>
          <w:tcPr>
            <w:tcW w:w="2685" w:type="dxa"/>
            <w:tcBorders>
              <w:top w:val="single" w:color="B5B5B5" w:sz="6"/>
              <w:bottom w:val="single" w:color="999999" w:sz="6"/>
              <w:right w:val="single" w:color="B5B5B5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679B7A4B" w14:textId="31BF1297">
            <w:pPr>
              <w:widowControl w:val="1"/>
              <w:spacing w:before="120" w:after="120" w:line="252" w:lineRule="auto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</w:rPr>
            </w:pPr>
            <w:r>
              <w:rPr>
                <w:rFonts w:ascii="Noto Sans" w:hAnsi="Noto Sans" w:eastAsia="Noto Sans" w:cs="Noto Sans"/>
                <w:b w:val="1"/>
                <w:bCs w:val="1"/>
                <w:i w:val="0"/>
                <w:iCs w:val="0"/>
                <w:caps w:val="0"/>
                <w:smallCaps w:val="0"/>
                <w:color w:val="000000" w:themeColor="accent1" w:themeTint="FF" w:themeShade="FF"/>
                <w:sz w:val="16"/>
                <w:szCs w:val="16"/>
                <w:lang w:val="en-AU"/>
              </w:rPr>
              <w:t>{%tr endfor %}</w:t>
            </w:r>
          </w:p>
        </w:tc>
        <w:tc>
          <w:tcPr>
            <w:tcW w:w="7365" w:type="dxa"/>
            <w:tcBorders>
              <w:top w:val="single" w:color="000000" w:themeColor="accent1" w:sz="12"/>
              <w:left w:val="single" w:color="B5B5B5" w:sz="6"/>
              <w:bottom w:val="single" w:color="999999" w:sz="6"/>
            </w:tcBorders>
            <w:tcMar>
              <w:left w:w="105" w:type="dxa"/>
              <w:right w:w="105" w:type="dxa"/>
            </w:tcMar>
            <w:vAlign w:val="top"/>
          </w:tcPr>
          <w:p w:rsidR="0E74F3B2" w:rsidP="0E74F3B2" w:rsidRDefault="0E74F3B2" w14:paraId="42DEE0FD" w14:textId="71115721">
            <w:pPr>
              <w:widowControl w:val="1"/>
              <w:spacing w:before="120" w:after="120" w:line="252" w:lineRule="auto"/>
              <w:jc w:val="both"/>
              <w:rPr>
                <w:rFonts w:ascii="Noto Sans" w:hAnsi="Noto Sans" w:eastAsia="Noto Sans" w:cs="Noto Sans"/>
                <w:b w:val="0"/>
                <w:bCs w:val="0"/>
                <w:i w:val="0"/>
                <w:iCs w:val="0"/>
                <w:caps w:val="0"/>
                <w:smallCaps w:val="0"/>
                <w:color w:val="000000" w:themeColor="accent1" w:themeTint="FF" w:themeShade="FF"/>
                <w:sz w:val="22"/>
                <w:szCs w:val="22"/>
                <w:lang w:val="en-AU"/>
              </w:rPr>
            </w:pPr>
          </w:p>
        </w:tc>
      </w:tr>
    </w:tbl>
    <w:p w:rsidRPr="00B11961" w:rsidR="00B11961" w:rsidP="13282B79" w:rsidRDefault="00B11961" w14:paraId="2F4ED306" w14:textId="492C9B9C">
      <w:pPr>
        <w:pStyle w:val="Normal"/>
        <w:pageBreakBefore w:val="1"/>
        <w:widowControl w:val="1"/>
        <w:spacing w:before="240" w:beforeAutospacing="off" w:after="120" w:line="240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History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'History' in desc.description_type %}{% for para in desc.description|mark2html %}</w:t>
      </w:r>
    </w:p>
    <w:p w:rsidRPr="00B11961" w:rsidR="00B11961" w:rsidP="774514F3" w:rsidRDefault="00B11961" w14:paraId="28A99B0F" w14:textId="4C15996D">
      <w:pPr>
        <w:widowControl w:val="1"/>
        <w:spacing w:before="0" w:beforeAutospacing="off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Pr="00B11961" w:rsidR="00B11961" w:rsidP="774514F3" w:rsidRDefault="00B11961" w14:paraId="732FB81C" w14:textId="2892B756">
      <w:pPr>
        <w:pageBreakBefore w:val="1"/>
        <w:widowControl w:val="1"/>
        <w:spacing w:before="0" w:after="0" w:afterAutospacing="off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Description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'Description' in desc.description_type %}{% for para in desc.description|mark2html %}</w:t>
      </w:r>
    </w:p>
    <w:p w:rsidRPr="00B11961" w:rsidR="00B11961" w:rsidP="774514F3" w:rsidRDefault="00B11961" w14:paraId="25727D6B" w14:textId="055149F9">
      <w:pPr>
        <w:widowControl w:val="1"/>
        <w:spacing w:before="0" w:after="140" w:line="276" w:lineRule="auto"/>
        <w:jc w:val="left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p w:rsidR="150A08B9" w:rsidP="4E22E012" w:rsidRDefault="150A08B9" w14:paraId="24301095" w14:textId="4C280D91">
      <w:pPr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illustrations %}</w:t>
      </w:r>
    </w:p>
    <w:p w:rsidR="150A08B9" w:rsidP="4E22E012" w:rsidRDefault="150A08B9" w14:paraId="3FEB0F33" w14:textId="4EDC8423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Illustrations</w:t>
      </w:r>
    </w:p>
    <w:p w:rsidR="150A08B9" w:rsidP="4E22E012" w:rsidRDefault="150A08B9" w14:paraId="45495993" w14:textId="4FC957E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illustrations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}}</w:t>
      </w:r>
    </w:p>
    <w:p w:rsidR="150A08B9" w:rsidP="4E22E012" w:rsidRDefault="150A08B9" w14:paraId="6EDCE989" w14:textId="0EE43F8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="150A08B9" w:rsidP="4E22E012" w:rsidRDefault="150A08B9" w14:paraId="7E217575" w14:textId="41545E2A">
      <w:pPr>
        <w:widowControl w:val="1"/>
        <w:spacing w:before="0" w:after="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%}{% endif %}</w:t>
      </w:r>
    </w:p>
    <w:p w:rsidRPr="00B11961" w:rsidR="00B11961" w:rsidP="4E22E012" w:rsidRDefault="00B11961" w14:paraId="0035C873" w14:textId="50612D62">
      <w:pPr>
        <w:pageBreakBefore w:val="1"/>
        <w:widowControl w:val="1"/>
        <w:spacing w:before="0" w:after="140" w:line="276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if site_plan %}</w:t>
      </w:r>
    </w:p>
    <w:p w:rsidRPr="00B11961" w:rsidR="00B11961" w:rsidP="34FEE544" w:rsidRDefault="00B11961" w14:paraId="596C4441" w14:textId="495DA014">
      <w:pPr>
        <w:keepNext w:val="0"/>
        <w:pageBreakBefore w:val="1"/>
        <w:widowControl w:val="1"/>
        <w:spacing w:before="240" w:after="120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Site Plans</w:t>
      </w:r>
    </w:p>
    <w:p w:rsidRPr="00B11961" w:rsidR="00B11961" w:rsidP="34FEE544" w:rsidRDefault="00B11961" w14:paraId="3A6659D7" w14:textId="23E1C38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for image in site_plan %}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if image.image != 'None' %}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{{ image.image | to_image(</w:t>
      </w: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anchor=paragraph)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 xml:space="preserve"> }}</w:t>
      </w:r>
    </w:p>
    <w:p w:rsidRPr="00B11961" w:rsidR="00B11961" w:rsidP="34FEE544" w:rsidRDefault="00B11961" w14:paraId="42652424" w14:textId="64A04A2A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Figure {{ ns.n }}: {{ image.alt_text }}{% set ns.n = ns.n +1 %}</w:t>
      </w:r>
    </w:p>
    <w:p w:rsidRPr="00B11961" w:rsidR="00B11961" w:rsidP="34FEE544" w:rsidRDefault="00B11961" w14:paraId="269E66AD" w14:textId="001BA403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US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endif %}{% endfor %}</w:t>
      </w:r>
    </w:p>
    <w:p w:rsidRPr="00B11961" w:rsidR="00B11961" w:rsidP="7C209B41" w:rsidRDefault="00B11961" w14:paraId="28C02911" w14:textId="0D60A3A8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{%p endif %}</w:t>
      </w:r>
    </w:p>
    <w:p w:rsidR="3A7F10DD" w:rsidP="7C209B41" w:rsidRDefault="3A7F10DD" w14:paraId="57EA5D2D" w14:textId="0894E70F">
      <w:pPr>
        <w:pageBreakBefore w:val="1"/>
        <w:widowControl w:val="1"/>
        <w:spacing w:before="0" w:after="0" w:afterAutospacing="off" w:line="252" w:lineRule="auto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28"/>
          <w:szCs w:val="28"/>
          <w:lang w:val="en-AU"/>
        </w:rPr>
      </w:pPr>
      <w:r>
        <w:rPr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{% if boundary_map %}Heritage register boundary for removal</w:t>
      </w:r>
    </w:p>
    <w:p w:rsidR="3A7F10DD" w:rsidP="7C209B41" w:rsidRDefault="3A7F10DD" w14:paraId="0723F8D1" w14:textId="50A7B8AF">
      <w:pPr>
        <w:widowControl w:val="1"/>
        <w:spacing w:before="0" w:after="140" w:line="276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'Boundary Description' in desc.description_type %}{% for para in desc.description|mark2html %}{% for mt in para %}{{r mt}}{% endfor %}{% endfor %}{% endif %}{% endfor %}</w:t>
      </w:r>
    </w:p>
    <w:p w:rsidR="3A7F10DD" w:rsidP="27534141" w:rsidRDefault="3A7F10DD" w14:paraId="0A370C39" w14:textId="641D1BF6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for image in boundary_map %}{% if image.image != 'None' %}{{ image.image | to_image(height=172, anchor=paragraph) }}</w:t>
      </w:r>
    </w:p>
    <w:p w:rsidR="3A7F10DD" w:rsidP="7C209B41" w:rsidRDefault="3A7F10DD" w14:paraId="2A1208D7" w14:textId="18ECC6F1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Figure {{ ns.n }}: {{ image.alt_text }}</w:t>
      </w:r>
      <w:r>
        <w:rPr>
          <w:rFonts w:ascii="Noto Sans" w:hAnsi="Noto Sans" w:eastAsia="Noto Sans" w:cs="Noto Sans"/>
          <w:b w:val="0"/>
          <w:bCs w:val="0"/>
          <w:i w:val="0"/>
          <w:iCs w:val="0"/>
          <w:noProof w:val="0"/>
          <w:sz w:val="16"/>
          <w:szCs w:val="16"/>
          <w:lang w:val="en-AU"/>
        </w:rPr>
        <w:t>{% set ns.n = ns.n +1 %}</w:t>
      </w:r>
    </w:p>
    <w:p w:rsidR="3A7F10DD" w:rsidP="7C209B41" w:rsidRDefault="3A7F10DD" w14:paraId="41A99B8B" w14:textId="0011807B">
      <w:pPr>
        <w:widowControl w:val="1"/>
        <w:spacing w:before="60" w:after="60" w:line="252" w:lineRule="auto"/>
        <w:jc w:val="center"/>
        <w:rPr>
          <w:rFonts w:ascii="Noto Sans" w:hAnsi="Noto Sans" w:eastAsia="Noto Sans" w:cs="Noto Sans"/>
          <w:b w:val="0"/>
          <w:bCs w:val="0"/>
          <w:i w:val="0"/>
          <w:iCs w:val="0"/>
          <w:noProof w:val="0"/>
          <w:color w:val="000000" w:themeColor="accent1" w:themeTint="FF" w:themeShade="FF"/>
          <w:sz w:val="16"/>
          <w:szCs w:val="16"/>
          <w:lang w:val="en-AU"/>
        </w:rPr>
      </w:pPr>
      <w:r>
        <w:rPr>
          <w:rFonts w:ascii="Noto Sans" w:hAnsi="Noto Sans" w:eastAsia="Noto Sans" w:cs="Noto Sans"/>
          <w:b w:val="0"/>
          <w:bCs w:val="0"/>
          <w:i w:val="0"/>
          <w:iCs w:val="0"/>
          <w:caps w:val="0"/>
          <w:smallCaps w:val="0"/>
          <w:noProof w:val="0"/>
          <w:color w:val="000000" w:themeColor="accent1" w:themeTint="FF" w:themeShade="FF"/>
          <w:sz w:val="16"/>
          <w:szCs w:val="16"/>
          <w:lang w:val="en-AU"/>
        </w:rPr>
        <w:t>{% endif %}{% endfor %}{% endif %}</w:t>
      </w:r>
    </w:p>
    <w:p w:rsidR="7C209B41" w:rsidP="13282B79" w:rsidRDefault="7C209B41" w14:paraId="2181E424" w14:textId="0A66B304">
      <w:pPr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desc in descriptions %}{% if 'Reference' in desc.description_type  and desc.description %}</w:t>
      </w:r>
    </w:p>
    <w:p w:rsidR="7C209B41" w:rsidP="13282B79" w:rsidRDefault="7C209B41" w14:paraId="66653AD3" w14:textId="72042DC9">
      <w:pPr>
        <w:pageBreakBefore w:val="1"/>
        <w:widowControl w:val="1"/>
        <w:spacing w:before="0" w:after="0" w:afterAutospacing="off" w:line="252" w:lineRule="auto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Style w:val="Strong"/>
          <w:rFonts w:ascii="Noto Sans" w:hAnsi="Noto Sans" w:eastAsia="Noto Sans" w:cs="Noto Sans"/>
          <w:b w:val="1"/>
          <w:bCs w:val="1"/>
          <w:i w:val="0"/>
          <w:iCs w:val="0"/>
          <w:noProof w:val="0"/>
          <w:sz w:val="28"/>
          <w:szCs w:val="28"/>
          <w:lang w:val="en-AU"/>
        </w:rPr>
        <w:t>Endnotes</w:t>
      </w: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para in desc.description|mark2html %}</w:t>
      </w:r>
    </w:p>
    <w:p w:rsidR="7C209B41" w:rsidP="774514F3" w:rsidRDefault="7C209B41" w14:paraId="3C7A92B4" w14:textId="2EC3C068">
      <w:pPr>
        <w:widowControl w:val="1"/>
        <w:spacing w:before="0" w:after="140" w:line="240" w:lineRule="auto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</w:pPr>
      <w:r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en-AU"/>
        </w:rPr>
        <w:t>{% for mt in para %}{{r mt}}{% endfor %}{% endfor %}{% endif %}{% endfor %}</w:t>
      </w:r>
    </w:p>
    <w:sectPr w:rsidRPr="00B11961" w:rsidR="008A7AFC" w:rsidSect="002C3A02">
      <w:headerReference w:type="default" r:id="rId12"/>
      <w:footerReference w:type="default" r:id="rId13"/>
      <w:headerReference w:type="first" r:id="rId14"/>
      <w:pgSz w:w="11906" w:h="16838" w:orient="portrait" w:code="9"/>
      <w:pgMar w:top="993" w:right="707" w:bottom="880" w:left="709" w:header="0" w:footer="2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45436" w:rsidP="00190C24" w:rsidRDefault="00E45436" w14:paraId="1DA8C29A" w14:textId="77777777">
      <w:r>
        <w:separator/>
      </w:r>
    </w:p>
  </w:endnote>
  <w:endnote w:type="continuationSeparator" w:id="0">
    <w:p w:rsidR="00E45436" w:rsidP="00190C24" w:rsidRDefault="00E45436" w14:paraId="68F8748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800002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">
    <w:charset w:val="00"/>
    <w:family w:val="roman"/>
    <w:pitch w:val="variable"/>
    <w:sig w:usb0="E00002FF" w:usb1="500078FF" w:usb2="00000029" w:usb3="00000000" w:csb0="0000019F" w:csb1="00000000"/>
  </w:font>
  <w:font w:name="MetaPro-Norm">
    <w:altName w:val="Calibri"/>
    <w:charset w:val="00"/>
    <w:family w:val="swiss"/>
    <w:pitch w:val="variable"/>
    <w:sig w:usb0="A00002FF" w:usb1="4000207B" w:usb2="00000000" w:usb3="00000000" w:csb0="0000009F" w:csb1="00000000"/>
  </w:font>
  <w:font w:name="Noto Sans Black">
    <w:altName w:val="Calibri"/>
    <w:panose1 w:val="020B0502040504020204"/>
    <w:charset w:val="00"/>
    <w:family w:val="swiss"/>
    <w:pitch w:val="variable"/>
    <w:sig w:usb0="E00002FF" w:usb1="4000201F" w:usb2="08000029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mc:Ignorable="w14 wp14 w15">
  <w:p w:rsidR="2B9B6F99" w:rsidP="2B9B6F99" w:rsidRDefault="2B9B6F99" w14:paraId="123861CD" w14:textId="01945605">
    <w:pPr>
      <w:pStyle w:val="Footer"/>
      <w:suppressLineNumbers w:val="0"/>
      <w:bidi w:val="0"/>
      <w:spacing w:before="0" w:beforeAutospacing="off" w:after="120" w:afterAutospacing="off" w:line="240" w:lineRule="auto"/>
      <w:ind w:left="0" w:right="0"/>
      <w:jc w:val="right"/>
    </w:pPr>
  </w:p>
  <w:tbl>
    <w:tblPr>
      <w:tblStyle w:val="TableGrid"/>
      <w:tblW w:w="0" w:type="auto"/>
      <w:tblBorders>
        <w:top w:val="none" w:color="000000" w:themeColor="accent1" w:sz="12"/>
        <w:left w:val="none" w:color="000000" w:themeColor="accent1" w:sz="12"/>
        <w:bottom w:val="none" w:color="000000" w:themeColor="accent1" w:sz="12"/>
        <w:right w:val="none" w:color="000000" w:themeColor="accent1" w:sz="12"/>
        <w:insideH w:val="none" w:color="000000" w:themeColor="accent1" w:sz="12"/>
        <w:insideV w:val="none" w:color="000000" w:themeColor="accent1" w:sz="12"/>
      </w:tblBorders>
      <w:tblLook w:val="06A0" w:firstRow="1" w:lastRow="0" w:firstColumn="1" w:lastColumn="0" w:noHBand="1" w:noVBand="1"/>
    </w:tblPr>
    <w:tblGrid>
      <w:gridCol w:w="8445"/>
      <w:gridCol w:w="2040"/>
    </w:tblGrid>
    <w:tr xmlns:wp14="http://schemas.microsoft.com/office/word/2010/wordml" w:rsidR="2B9B6F99" w:rsidTr="758D37E1" w14:paraId="27F65E4D" wp14:textId="77777777">
      <w:trPr>
        <w:trHeight w:val="300"/>
      </w:trPr>
      <w:tc>
        <w:tcPr>
          <w:tcW w:w="8445" w:type="dxa"/>
          <w:tcMar/>
        </w:tcPr>
        <w:p w:rsidR="2B9B6F99" w:rsidP="2B9B6F99" w:rsidRDefault="2B9B6F99" w14:paraId="6A394A81" w14:textId="1AF1D85B">
          <w:pPr>
            <w:pStyle w:val="Footer"/>
            <w:rPr>
              <w:sz w:val="16"/>
              <w:szCs w:val="16"/>
            </w:rPr>
          </w:pP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system_reference_numbers.uuid.resourceid</w:t>
          </w:r>
          <w:r w:rsidRPr="774514F3" w:rsidR="774514F3">
            <w:rPr>
              <w:sz w:val="16"/>
              <w:szCs w:val="16"/>
            </w:rPr>
            <w:t xml:space="preserve"> }}  {% for monument in </w:t>
          </w:r>
          <w:r w:rsidRPr="774514F3" w:rsidR="774514F3">
            <w:rPr>
              <w:sz w:val="16"/>
              <w:szCs w:val="16"/>
            </w:rPr>
            <w:t>monument_names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if </w:t>
          </w:r>
          <w:r w:rsidRPr="774514F3" w:rsidR="774514F3">
            <w:rPr>
              <w:sz w:val="16"/>
              <w:szCs w:val="16"/>
            </w:rPr>
            <w:t>monument.monument_name_use_type</w:t>
          </w:r>
          <w:r w:rsidRPr="774514F3" w:rsidR="774514F3">
            <w:rPr>
              <w:sz w:val="16"/>
              <w:szCs w:val="16"/>
            </w:rPr>
            <w:t xml:space="preserve"> == 'Primary'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set name = </w:t>
          </w:r>
          <w:r w:rsidRPr="774514F3" w:rsidR="774514F3">
            <w:rPr>
              <w:sz w:val="16"/>
              <w:szCs w:val="16"/>
            </w:rPr>
            <w:t>monument.monument_name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>{ name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>}}{</w:t>
          </w:r>
          <w:r w:rsidRPr="774514F3" w:rsidR="774514F3">
            <w:rPr>
              <w:sz w:val="16"/>
              <w:szCs w:val="16"/>
            </w:rPr>
            <w:t xml:space="preserve">% endif </w:t>
          </w:r>
          <w:r w:rsidRPr="774514F3" w:rsidR="774514F3">
            <w:rPr>
              <w:sz w:val="16"/>
              <w:szCs w:val="16"/>
            </w:rPr>
            <w:t>%}{</w:t>
          </w:r>
          <w:r w:rsidRPr="774514F3" w:rsidR="774514F3">
            <w:rPr>
              <w:sz w:val="16"/>
              <w:szCs w:val="16"/>
            </w:rPr>
            <w:t xml:space="preserve">% </w:t>
          </w:r>
          <w:r w:rsidRPr="774514F3" w:rsidR="774514F3">
            <w:rPr>
              <w:sz w:val="16"/>
              <w:szCs w:val="16"/>
            </w:rPr>
            <w:t>endfor</w:t>
          </w:r>
          <w:r w:rsidRPr="774514F3" w:rsidR="774514F3">
            <w:rPr>
              <w:sz w:val="16"/>
              <w:szCs w:val="16"/>
            </w:rPr>
            <w:t xml:space="preserve"> %}</w:t>
          </w:r>
          <w:r w:rsidRPr="774514F3" w:rsidR="774514F3">
            <w:rPr>
              <w:sz w:val="16"/>
              <w:szCs w:val="16"/>
            </w:rPr>
            <w:t xml:space="preserve"> </w:t>
          </w:r>
          <w:r w:rsidRPr="774514F3" w:rsidR="774514F3">
            <w:rPr>
              <w:sz w:val="16"/>
              <w:szCs w:val="16"/>
            </w:rPr>
            <w:t xml:space="preserve">{{ </w:t>
          </w:r>
          <w:r w:rsidRPr="774514F3" w:rsidR="774514F3">
            <w:rPr>
              <w:sz w:val="16"/>
              <w:szCs w:val="16"/>
            </w:rPr>
            <w:t>address.town</w:t>
          </w:r>
          <w:r w:rsidRPr="774514F3" w:rsidR="774514F3">
            <w:rPr>
              <w:sz w:val="16"/>
              <w:szCs w:val="16"/>
            </w:rPr>
            <w:t xml:space="preserve"> | capitalise }}</w:t>
          </w:r>
        </w:p>
        <w:p w:rsidR="2B9B6F99" w:rsidP="2B9B6F99" w:rsidRDefault="2B9B6F99" w14:paraId="1F238565" w14:textId="7AFBB586">
          <w:pPr>
            <w:pStyle w:val="Footer"/>
            <w:rPr>
              <w:sz w:val="16"/>
              <w:szCs w:val="16"/>
            </w:rPr>
          </w:pPr>
          <w:r w:rsidRPr="2B9B6F99" w:rsidR="2B9B6F99">
            <w:rPr>
              <w:sz w:val="16"/>
              <w:szCs w:val="16"/>
            </w:rPr>
            <w:t>Destroyed place recommendation</w:t>
          </w:r>
        </w:p>
      </w:tc>
      <w:tc>
        <w:tcPr>
          <w:tcW w:w="2040" w:type="dxa"/>
          <w:tcMar/>
          <w:vAlign w:val="bottom"/>
        </w:tcPr>
        <w:p w:rsidR="2B9B6F99" w:rsidP="758D37E1" w:rsidRDefault="2B9B6F99" w14:paraId="1E7EBB25" w14:textId="5C53DD52">
          <w:pPr>
            <w:pStyle w:val="Footer"/>
            <w:jc w:val="right"/>
            <w:rPr>
              <w:sz w:val="16"/>
              <w:szCs w:val="16"/>
            </w:rPr>
          </w:pPr>
          <w:r w:rsidRPr="758D37E1" w:rsidR="758D37E1">
            <w:rPr>
              <w:sz w:val="16"/>
              <w:szCs w:val="16"/>
            </w:rPr>
            <w:t xml:space="preserve">Page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PAGE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  <w:r w:rsidRPr="758D37E1" w:rsidR="758D37E1">
            <w:rPr>
              <w:sz w:val="16"/>
              <w:szCs w:val="16"/>
            </w:rPr>
            <w:t xml:space="preserve"> of </w:t>
          </w:r>
          <w:r w:rsidRPr="758D37E1">
            <w:rPr>
              <w:sz w:val="16"/>
              <w:szCs w:val="16"/>
            </w:rPr>
            <w:fldChar w:fldCharType="begin"/>
          </w:r>
          <w:r>
            <w:instrText xml:space="preserve">NUMPAGES</w:instrText>
          </w:r>
          <w:r>
            <w:fldChar w:fldCharType="separate"/>
          </w:r>
          <w:r w:rsidRPr="758D37E1">
            <w:rPr>
              <w:sz w:val="16"/>
              <w:szCs w:val="16"/>
            </w:rPr>
            <w:fldChar w:fldCharType="end"/>
          </w:r>
        </w:p>
      </w:tc>
    </w:tr>
  </w:tbl>
  <w:p xmlns:wp14="http://schemas.microsoft.com/office/word/2010/wordml" w14:paraId="3D3E2A13" wp14:textId="77777777">
    <w:pPr>
      <w:pStyle w:val="Footer"/>
    </w:pPr>
    <w:r>
      <w:rPr/>
      <mc:AlternateContent xmlns:mc="http://schemas.openxmlformats.org/markup-compatibility/2006">
        <mc:Choice xmlns:mc="http://schemas.openxmlformats.org/markup-compatibility/2006" Requires="wps">
          <w:drawing xmlns:w="http://schemas.openxmlformats.org/wordprocessingml/2006/main">
            <wp:anchor xmlns:wp14="http://schemas.microsoft.com/office/word/2010/wordprocessingDrawing" xmlns:wp="http://schemas.openxmlformats.org/drawingml/2006/wordprocessingDrawing" distT="0" distB="0" distL="0" distR="0" simplePos="0" relativeHeight="15" behindDoc="1" locked="0" layoutInCell="0" allowOverlap="1" wp14:anchorId="2A7CF607" wp14:editId="7777777">
              <wp:simplePos xmlns:wp="http://schemas.openxmlformats.org/drawingml/2006/wordprocessingDrawing" x="0" y="0"/>
              <wp:positionH xmlns:wp="http://schemas.openxmlformats.org/drawingml/2006/wordprocessingDrawing" relativeFrom="page">
                <wp:posOffset>0</wp:posOffset>
              </wp:positionH>
              <wp:positionV xmlns:wp="http://schemas.openxmlformats.org/drawingml/2006/wordprocessingDrawing" relativeFrom="page">
                <wp:posOffset>9832975</wp:posOffset>
              </wp:positionV>
              <wp:extent cx="8425815" cy="963295"/>
              <wp:effectExtent l="0" t="0" r="0" b="8255"/>
              <wp:wrapNone xmlns:wp="http://schemas.openxmlformats.org/drawingml/2006/wordprocessingDrawing"/>
              <wp:docPr xmlns:wp="http://schemas.openxmlformats.org/drawingml/2006/wordprocessingDrawing" id="9" name="Rectangle 2"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8425815" cy="963295"/>
                      </a:xfrm>
                      <a:prstGeom prst="rect">
                        <a:avLst/>
                      </a:prstGeom>
                      <a:gradFill rotWithShape="0">
                        <a:gsLst>
                          <a:gs pos="0">
                            <a:schemeClr val="tx1"/>
                          </a:gs>
                          <a:gs pos="100000">
                            <a:srgbClr val="002346"/>
                          </a:gs>
                        </a:gsLst>
                        <a:path path="circle">
                          <a:fillToRect l="50000" t="50000" r="50000" b="50000"/>
                        </a:path>
                      </a:gradFill>
                      <a:ln w="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sdt>
                          <w:sdtPr>
                            <w:id w:val="1406111772"/>
                            <w:docPartObj>
                              <w:docPartGallery w:val="Page Numbers (Top of Page)"/>
                              <w:docPartUnique/>
                            </w:docPartObj>
                          </w:sdtPr>
                          <w:sdtEndPr/>
                          <w:sdtContent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tabs>
                                  <w:tab w:val="center" w:pos="4513"/>
                                  <w:tab w:val="right" w:pos="9026"/>
                                </w:tabs>
                                <w:spacing w:after="0" w:line="240" w:lineRule="auto"/>
                                <w:jc w:val="right"/>
                                <w:rPr>
                                  <w:color w:val="FFFFFF"/>
                                  <w:sz w:val="16"/>
                                  <w:szCs w:val="16"/>
                                </w:rPr>
                              </w:pPr>
                            </w:p>
                            <w:p w:rsidR="006D1CA2" w:rsidRDefault="006D1CA2">
                              <w:pPr>
                                <w:rPr>
                                  <w:color w:val="FFFFFF"/>
                                </w:rPr>
                              </w:pPr>
                            </w:p>
                            <w:p w:rsidR="006D1CA2" w:rsidRDefault="006D1CA2">
                              <w:pPr>
                                <w:spacing w:after="200"/>
                                <w:jc w:val="center"/>
                                <w:rPr>
                                  <w:color w:val="FFFFFF"/>
                                </w:rPr>
                              </w:pPr>
                            </w:p>
                          </w:sdtContent>
                        </w:sdt>
                      </w:txbxContent>
                    </wps:txbx>
                    <wps:bodyPr anchor="ctr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/>
      </mc:AlternateContent>
    </w:r>
    <w:r>
      <w:rPr/>
      <w:drawing>
        <wp:anchor xmlns:wp14="http://schemas.microsoft.com/office/word/2010/wordprocessingDrawing" distT="0" distB="0" distL="0" distR="0" simplePos="0" relativeHeight="23" behindDoc="1" locked="0" layoutInCell="1" allowOverlap="1" wp14:anchorId="4B9F11E1" wp14:editId="7777777">
          <wp:simplePos x="0" y="0"/>
          <wp:positionH relativeFrom="column">
            <wp:posOffset>3590290</wp:posOffset>
          </wp:positionH>
          <wp:positionV relativeFrom="paragraph">
            <wp:posOffset>219710</wp:posOffset>
          </wp:positionV>
          <wp:extent cx="3096895" cy="520700"/>
          <wp:effectExtent l="0" t="0" r="0" b="0"/>
          <wp:wrapNone/>
          <wp:docPr id="1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096895" cy="520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xmlns:wp14="http://schemas.microsoft.com/office/word/2010/wordml" w14:paraId="6B699379" wp14:textId="77777777">
    <w:pPr>
      <w:pStyle w:val="Footer"/>
      <w:rPr/>
    </w:pPr>
    <w:r>
      <w:rPr/>
    </w:r>
  </w:p>
  <w:p xmlns:wp14="http://schemas.microsoft.com/office/word/2010/wordml" w14:paraId="3FE9F23F" wp14:textId="77777777">
    <w:pPr>
      <w:pStyle w:val="Footer"/>
      <w:spacing w:before="0" w:after="12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45436" w:rsidP="00190C24" w:rsidRDefault="00E45436" w14:paraId="68A42D24" w14:textId="77777777">
      <w:r>
        <w:separator/>
      </w:r>
    </w:p>
  </w:footnote>
  <w:footnote w:type="continuationSeparator" w:id="0">
    <w:p w:rsidR="00E45436" w:rsidP="00190C24" w:rsidRDefault="00E45436" w14:paraId="19556AD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273E87" w:rsidP="00555C3B" w:rsidRDefault="00273E87" w14:paraId="0D49ECA9" w14:textId="1319DF5E">
    <w:pPr>
      <w:pStyle w:val="Header"/>
      <w:rPr>
        <w:lang w:val="en-US"/>
      </w:rPr>
    </w:pPr>
  </w:p>
  <w:p w:rsidRPr="00555C3B" w:rsidR="00555C3B" w:rsidP="00555C3B" w:rsidRDefault="00555C3B" w14:paraId="6808C770" w14:textId="77777777">
    <w:pPr>
      <w:pStyle w:val="Header"/>
      <w:jc w:val="right"/>
      <w:rPr>
        <w:lang w:val="en-US"/>
      </w:rPr>
    </w:pPr>
    <w:r w:rsidRPr="000E1223">
      <w:rPr>
        <w:noProof/>
        <w:color w:val="005EB8" w:themeColor="text1"/>
        <w:sz w:val="22"/>
        <w:szCs w:val="32"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8774CBC" wp14:editId="23C7A728">
              <wp:simplePos x="0" y="0"/>
              <wp:positionH relativeFrom="column">
                <wp:posOffset>-584371</wp:posOffset>
              </wp:positionH>
              <wp:positionV relativeFrom="paragraph">
                <wp:posOffset>267970</wp:posOffset>
              </wp:positionV>
              <wp:extent cx="15113000" cy="0"/>
              <wp:effectExtent l="0" t="0" r="0" b="0"/>
              <wp:wrapNone/>
              <wp:docPr id="764584714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5113000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0F349C7B">
            <v:line id="Straight Connector 1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005eb8 [3213]" strokeweight="1pt" from="-46pt,21.1pt" to="1144pt,21.1pt" w14:anchorId="4434472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W6kmatgEAANMDAAAOAAAAZHJzL2Uyb0RvYy54bWysU9tu3CAQfa+Uf0C8Z21v1Ius9eYhUfJS tVHbfADBwxoVGAR07f37DnjXm96kKOoLZmDOmTmH8eZ6sobtIUSNruPNquYMnMReu13HH7/dXX7g LCbhemHQQccPEPn19uLNZvQtrHFA00NgROJiO/qODyn5tqqiHMCKuEIPji4VBisShWFX9UGMxG5N ta7rd9WIofcBJcRIp7fzJd8WfqVAps9KRUjMdJx6S2UNZX3Ka7XdiHYXhB+0PLYhXtGFFdpR0YXq ViTBfgT9B5XVMmBElVYSbYVKaQlFA6lp6t/UfB2Eh6KFzIl+sSn+P1r5aX/jHgLZMPrYRv8QsopJ BZu/1B+bilmHxSyYEpN02Lxtmqu6JlPl6bI6I32I6R7QsrzpuNEuCxGt2H+MiapR6iklHxvHRqJc vye+HEc0ur/TxpQgDwPcmMD2gp4xTU1+NmJ4lkWRcXR4VlF26WBg5v8Ciuk+9z0X+JWz/37iNI4y M0RR9QV07OpfoGNuhkEZupcCl+xSEV1agFY7DH9r9Sxfzfkn1bPWLPsJ+0N502IHTU5x6zjleTSf xwV+/he3PwEAAP//AwBQSwMEFAAGAAgAAAAhAHTp6cbeAAAACgEAAA8AAABkcnMvZG93bnJldi54 bWxMj8FOwzAQRO9I/IO1SNxapxaFEOJUgIRUlBOFA9zceJtExGsr3jbh7zHiAMedHc28KTezG8QJ x9h70rBaZiCQGm97ajW8vT4tchCRDVkzeEINXxhhU52flaawfqIXPO24FSmEYmE0dMyhkDI2HToT lz4gpd/Bj85wOsdW2tFMKdwNUmXZtXSmp9TQmYCPHTafu6PTUNcP04p5G2+ep/V7HcLHYZuvtb68 mO/vQDDO/GeGH/yEDlVi2vsj2SgGDYtblbawhiulQCSDUnmelP2vIqtS/p9QfQMAAP//AwBQSwEC LQAUAAYACAAAACEAtoM4kv4AAADhAQAAEwAAAAAAAAAAAAAAAAAAAAAAW0NvbnRlbnRfVHlwZXNd LnhtbFBLAQItABQABgAIAAAAIQA4/SH/1gAAAJQBAAALAAAAAAAAAAAAAAAAAC8BAABfcmVscy8u cmVsc1BLAQItABQABgAIAAAAIQCW6kmatgEAANMDAAAOAAAAAAAAAAAAAAAAAC4CAABkcnMvZTJv RG9jLnhtbFBLAQItABQABgAIAAAAIQB06enG3gAAAAoBAAAPAAAAAAAAAAAAAAAAABAEAABkcnMv ZG93bnJldi54bWxQSwUGAAAAAAQABADzAAAAGwUAAAAA ">
              <v:stroke joinstyle="miter"/>
            </v:line>
          </w:pict>
        </mc:Fallback>
      </mc:AlternateContent>
    </w:r>
    <w:r w:rsidRPr="000E1223" w:rsidR="774514F3">
      <w:rPr>
        <w:color w:val="005EB8" w:themeColor="text1"/>
        <w:sz w:val="22"/>
        <w:szCs w:val="22"/>
        <w:lang w:val="en-US"/>
      </w:rPr>
      <w:t>Queensland Government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4521E" w:rsidP="00273E87" w:rsidRDefault="00273E87" w14:paraId="3C4281BE" w14:textId="77777777">
    <w:pPr>
      <w:pStyle w:val="Header"/>
      <w:tabs>
        <w:tab w:val="clear" w:pos="4513"/>
        <w:tab w:val="clear" w:pos="9026"/>
        <w:tab w:val="left" w:pos="320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05C98"/>
    <w:multiLevelType w:val="hybridMultilevel"/>
    <w:tmpl w:val="E0FCBF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046D6"/>
    <w:multiLevelType w:val="hybridMultilevel"/>
    <w:tmpl w:val="8ED8738A"/>
    <w:lvl w:ilvl="0" w:tplc="2C1A4ED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2B730F1D"/>
    <w:multiLevelType w:val="hybridMultilevel"/>
    <w:tmpl w:val="985C8F60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CC3D88"/>
    <w:multiLevelType w:val="hybridMultilevel"/>
    <w:tmpl w:val="63FE6BD6"/>
    <w:lvl w:ilvl="0" w:tplc="82ECF7D2">
      <w:start w:val="1"/>
      <w:numFmt w:val="bullet"/>
      <w:pStyle w:val="ListParagraph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8C736AE"/>
    <w:multiLevelType w:val="multilevel"/>
    <w:tmpl w:val="8ED8738A"/>
    <w:lvl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5" w15:restartNumberingAfterBreak="0">
    <w:nsid w:val="62231BE3"/>
    <w:multiLevelType w:val="hybridMultilevel"/>
    <w:tmpl w:val="0BA29E74"/>
    <w:lvl w:ilvl="0" w:tplc="42E6D9C6">
      <w:start w:val="2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2347507"/>
    <w:multiLevelType w:val="hybridMultilevel"/>
    <w:tmpl w:val="CBDAE6D2"/>
    <w:lvl w:ilvl="0" w:tplc="911C6D0C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D94E05"/>
    <w:multiLevelType w:val="hybridMultilevel"/>
    <w:tmpl w:val="C26A0A7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71102511">
    <w:abstractNumId w:val="1"/>
  </w:num>
  <w:num w:numId="2" w16cid:durableId="800348836">
    <w:abstractNumId w:val="4"/>
  </w:num>
  <w:num w:numId="3" w16cid:durableId="424690506">
    <w:abstractNumId w:val="3"/>
  </w:num>
  <w:num w:numId="4" w16cid:durableId="1352219071">
    <w:abstractNumId w:val="0"/>
  </w:num>
  <w:num w:numId="5" w16cid:durableId="688750406">
    <w:abstractNumId w:val="7"/>
  </w:num>
  <w:num w:numId="6" w16cid:durableId="1022130639">
    <w:abstractNumId w:val="6"/>
  </w:num>
  <w:num w:numId="7" w16cid:durableId="1282805254">
    <w:abstractNumId w:val="2"/>
  </w:num>
  <w:num w:numId="8" w16cid:durableId="449936833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961"/>
    <w:rsid w:val="00003124"/>
    <w:rsid w:val="00007985"/>
    <w:rsid w:val="0002155B"/>
    <w:rsid w:val="000425F7"/>
    <w:rsid w:val="000436FC"/>
    <w:rsid w:val="0005471A"/>
    <w:rsid w:val="00066E58"/>
    <w:rsid w:val="000B61AC"/>
    <w:rsid w:val="000C6874"/>
    <w:rsid w:val="000E1223"/>
    <w:rsid w:val="000F4E58"/>
    <w:rsid w:val="000F7FDE"/>
    <w:rsid w:val="001000FC"/>
    <w:rsid w:val="00101904"/>
    <w:rsid w:val="0011122C"/>
    <w:rsid w:val="001206C4"/>
    <w:rsid w:val="001222EA"/>
    <w:rsid w:val="00134EFF"/>
    <w:rsid w:val="0014521E"/>
    <w:rsid w:val="00190C24"/>
    <w:rsid w:val="001C11D2"/>
    <w:rsid w:val="001C43F0"/>
    <w:rsid w:val="001E70E9"/>
    <w:rsid w:val="001F2B12"/>
    <w:rsid w:val="001F3A36"/>
    <w:rsid w:val="00227C27"/>
    <w:rsid w:val="002371F7"/>
    <w:rsid w:val="0024520B"/>
    <w:rsid w:val="0024737C"/>
    <w:rsid w:val="002706E8"/>
    <w:rsid w:val="00273E87"/>
    <w:rsid w:val="002B15E5"/>
    <w:rsid w:val="002B5219"/>
    <w:rsid w:val="002B7607"/>
    <w:rsid w:val="002C3A02"/>
    <w:rsid w:val="002C47FC"/>
    <w:rsid w:val="002D2D4F"/>
    <w:rsid w:val="002E1B2E"/>
    <w:rsid w:val="002E3E34"/>
    <w:rsid w:val="002F78A2"/>
    <w:rsid w:val="00320670"/>
    <w:rsid w:val="00337EAA"/>
    <w:rsid w:val="00355E78"/>
    <w:rsid w:val="0038096F"/>
    <w:rsid w:val="00385A56"/>
    <w:rsid w:val="00396D5E"/>
    <w:rsid w:val="003975D2"/>
    <w:rsid w:val="003B361F"/>
    <w:rsid w:val="003C33FE"/>
    <w:rsid w:val="003D33F7"/>
    <w:rsid w:val="003D540F"/>
    <w:rsid w:val="003E5C52"/>
    <w:rsid w:val="003F643A"/>
    <w:rsid w:val="00402CFC"/>
    <w:rsid w:val="00403EF1"/>
    <w:rsid w:val="00404BCA"/>
    <w:rsid w:val="00416A49"/>
    <w:rsid w:val="00442FE1"/>
    <w:rsid w:val="004468D2"/>
    <w:rsid w:val="004562DA"/>
    <w:rsid w:val="00476A07"/>
    <w:rsid w:val="004A5E19"/>
    <w:rsid w:val="004E5A25"/>
    <w:rsid w:val="004E62A1"/>
    <w:rsid w:val="00540992"/>
    <w:rsid w:val="00543A32"/>
    <w:rsid w:val="00555585"/>
    <w:rsid w:val="0055582F"/>
    <w:rsid w:val="00555C3B"/>
    <w:rsid w:val="005A28EB"/>
    <w:rsid w:val="005B0EC5"/>
    <w:rsid w:val="005B79A8"/>
    <w:rsid w:val="005C68D9"/>
    <w:rsid w:val="005F4331"/>
    <w:rsid w:val="005F7E6D"/>
    <w:rsid w:val="0062040F"/>
    <w:rsid w:val="006239A5"/>
    <w:rsid w:val="00636B71"/>
    <w:rsid w:val="006420CC"/>
    <w:rsid w:val="00642546"/>
    <w:rsid w:val="00646AE8"/>
    <w:rsid w:val="00672747"/>
    <w:rsid w:val="006C3D8E"/>
    <w:rsid w:val="006F0011"/>
    <w:rsid w:val="006F1B8A"/>
    <w:rsid w:val="007274E7"/>
    <w:rsid w:val="00792FC7"/>
    <w:rsid w:val="007B4E7E"/>
    <w:rsid w:val="007D023E"/>
    <w:rsid w:val="007D0BEA"/>
    <w:rsid w:val="007D3462"/>
    <w:rsid w:val="0080579A"/>
    <w:rsid w:val="008171D4"/>
    <w:rsid w:val="0083235D"/>
    <w:rsid w:val="00834179"/>
    <w:rsid w:val="0084602D"/>
    <w:rsid w:val="00852BD5"/>
    <w:rsid w:val="00854ACB"/>
    <w:rsid w:val="00864110"/>
    <w:rsid w:val="008641E2"/>
    <w:rsid w:val="0088002B"/>
    <w:rsid w:val="00882017"/>
    <w:rsid w:val="00887A49"/>
    <w:rsid w:val="008A4FA7"/>
    <w:rsid w:val="008A7AFC"/>
    <w:rsid w:val="00907963"/>
    <w:rsid w:val="009222D8"/>
    <w:rsid w:val="00931647"/>
    <w:rsid w:val="00936613"/>
    <w:rsid w:val="00956995"/>
    <w:rsid w:val="0096078C"/>
    <w:rsid w:val="0096595E"/>
    <w:rsid w:val="009659AB"/>
    <w:rsid w:val="009A5056"/>
    <w:rsid w:val="009A6215"/>
    <w:rsid w:val="009A7275"/>
    <w:rsid w:val="009B7893"/>
    <w:rsid w:val="009E5EE5"/>
    <w:rsid w:val="009F02B3"/>
    <w:rsid w:val="00A25FB3"/>
    <w:rsid w:val="00A36618"/>
    <w:rsid w:val="00A37A8D"/>
    <w:rsid w:val="00A40883"/>
    <w:rsid w:val="00A47F67"/>
    <w:rsid w:val="00A65710"/>
    <w:rsid w:val="00A86680"/>
    <w:rsid w:val="00AB0A25"/>
    <w:rsid w:val="00AC555D"/>
    <w:rsid w:val="00AD2501"/>
    <w:rsid w:val="00AD5F26"/>
    <w:rsid w:val="00AE022D"/>
    <w:rsid w:val="00AF7DD9"/>
    <w:rsid w:val="00B04635"/>
    <w:rsid w:val="00B11961"/>
    <w:rsid w:val="00B30EA8"/>
    <w:rsid w:val="00B33337"/>
    <w:rsid w:val="00B613E4"/>
    <w:rsid w:val="00B62F52"/>
    <w:rsid w:val="00B70170"/>
    <w:rsid w:val="00B8699D"/>
    <w:rsid w:val="00B9771E"/>
    <w:rsid w:val="00BC4AA9"/>
    <w:rsid w:val="00BC6556"/>
    <w:rsid w:val="00BD0F68"/>
    <w:rsid w:val="00BD2974"/>
    <w:rsid w:val="00C07E26"/>
    <w:rsid w:val="00C31759"/>
    <w:rsid w:val="00C33A93"/>
    <w:rsid w:val="00C51A70"/>
    <w:rsid w:val="00C51D08"/>
    <w:rsid w:val="00C75C2F"/>
    <w:rsid w:val="00CA66DC"/>
    <w:rsid w:val="00CB07AD"/>
    <w:rsid w:val="00CB609F"/>
    <w:rsid w:val="00CC7632"/>
    <w:rsid w:val="00CD57A1"/>
    <w:rsid w:val="00CD793C"/>
    <w:rsid w:val="00D01CD2"/>
    <w:rsid w:val="00D13431"/>
    <w:rsid w:val="00D17E6A"/>
    <w:rsid w:val="00D17E7D"/>
    <w:rsid w:val="00D23470"/>
    <w:rsid w:val="00D412BA"/>
    <w:rsid w:val="00D75050"/>
    <w:rsid w:val="00D842DF"/>
    <w:rsid w:val="00D94442"/>
    <w:rsid w:val="00DC5E03"/>
    <w:rsid w:val="00DD5973"/>
    <w:rsid w:val="00DE1E49"/>
    <w:rsid w:val="00DF2836"/>
    <w:rsid w:val="00E3336E"/>
    <w:rsid w:val="00E42000"/>
    <w:rsid w:val="00E441D6"/>
    <w:rsid w:val="00E45436"/>
    <w:rsid w:val="00E47FB8"/>
    <w:rsid w:val="00E872C5"/>
    <w:rsid w:val="00EA2EFC"/>
    <w:rsid w:val="00EF474F"/>
    <w:rsid w:val="00EF4AC5"/>
    <w:rsid w:val="00F16981"/>
    <w:rsid w:val="00F367B3"/>
    <w:rsid w:val="00F37CA9"/>
    <w:rsid w:val="00F43573"/>
    <w:rsid w:val="00F447A2"/>
    <w:rsid w:val="00F81184"/>
    <w:rsid w:val="00FA47EF"/>
    <w:rsid w:val="00FE1554"/>
    <w:rsid w:val="00FE6C82"/>
    <w:rsid w:val="00FF2020"/>
    <w:rsid w:val="00FF696B"/>
    <w:rsid w:val="03C95192"/>
    <w:rsid w:val="03C95192"/>
    <w:rsid w:val="043D7117"/>
    <w:rsid w:val="04BF1F87"/>
    <w:rsid w:val="06CF17E4"/>
    <w:rsid w:val="078215EA"/>
    <w:rsid w:val="09ADEFF5"/>
    <w:rsid w:val="0A81C0F9"/>
    <w:rsid w:val="0A9EB727"/>
    <w:rsid w:val="0B327E34"/>
    <w:rsid w:val="0B632562"/>
    <w:rsid w:val="0BB18B96"/>
    <w:rsid w:val="0BCC00D1"/>
    <w:rsid w:val="0BE2C0EF"/>
    <w:rsid w:val="0C8A86AD"/>
    <w:rsid w:val="0C9D7F63"/>
    <w:rsid w:val="0D2BC7AF"/>
    <w:rsid w:val="0E338F60"/>
    <w:rsid w:val="0E74F3B2"/>
    <w:rsid w:val="0F1F06E5"/>
    <w:rsid w:val="10104A59"/>
    <w:rsid w:val="1112142B"/>
    <w:rsid w:val="117D777A"/>
    <w:rsid w:val="128ABD79"/>
    <w:rsid w:val="12C67410"/>
    <w:rsid w:val="131205F2"/>
    <w:rsid w:val="13282B79"/>
    <w:rsid w:val="1348B873"/>
    <w:rsid w:val="149499EF"/>
    <w:rsid w:val="150A08B9"/>
    <w:rsid w:val="15857EFE"/>
    <w:rsid w:val="15A0D29B"/>
    <w:rsid w:val="1670D0CB"/>
    <w:rsid w:val="16DC5683"/>
    <w:rsid w:val="16E129F1"/>
    <w:rsid w:val="17A3CD18"/>
    <w:rsid w:val="1837BA45"/>
    <w:rsid w:val="18B0FB83"/>
    <w:rsid w:val="1A29E22A"/>
    <w:rsid w:val="1A832279"/>
    <w:rsid w:val="1BA6B546"/>
    <w:rsid w:val="1C1B0454"/>
    <w:rsid w:val="1C69BD7D"/>
    <w:rsid w:val="1E936290"/>
    <w:rsid w:val="20992E28"/>
    <w:rsid w:val="215418BD"/>
    <w:rsid w:val="218EECF2"/>
    <w:rsid w:val="248FAB4C"/>
    <w:rsid w:val="25BA209C"/>
    <w:rsid w:val="25C8CE89"/>
    <w:rsid w:val="27534141"/>
    <w:rsid w:val="281772B0"/>
    <w:rsid w:val="291CC791"/>
    <w:rsid w:val="294AEDD6"/>
    <w:rsid w:val="2A3B3555"/>
    <w:rsid w:val="2ABF6D1D"/>
    <w:rsid w:val="2B2B521B"/>
    <w:rsid w:val="2BD04644"/>
    <w:rsid w:val="2C172CD3"/>
    <w:rsid w:val="2DD3120B"/>
    <w:rsid w:val="2F9BAA08"/>
    <w:rsid w:val="2FE36B44"/>
    <w:rsid w:val="307884F1"/>
    <w:rsid w:val="3256A2A6"/>
    <w:rsid w:val="34FEE544"/>
    <w:rsid w:val="36951C16"/>
    <w:rsid w:val="36DF049E"/>
    <w:rsid w:val="380B8B03"/>
    <w:rsid w:val="380B8B03"/>
    <w:rsid w:val="3A7F10DD"/>
    <w:rsid w:val="3AB743E3"/>
    <w:rsid w:val="3B966D52"/>
    <w:rsid w:val="3C0B0CE6"/>
    <w:rsid w:val="3C1ECFE7"/>
    <w:rsid w:val="3D65149E"/>
    <w:rsid w:val="3DBCA1E6"/>
    <w:rsid w:val="416B362A"/>
    <w:rsid w:val="417FEBFA"/>
    <w:rsid w:val="41E63D6D"/>
    <w:rsid w:val="41F7D933"/>
    <w:rsid w:val="47A38D62"/>
    <w:rsid w:val="47FCDA97"/>
    <w:rsid w:val="48C9A5C5"/>
    <w:rsid w:val="48E2020C"/>
    <w:rsid w:val="4912F866"/>
    <w:rsid w:val="4989F9CA"/>
    <w:rsid w:val="4AAD99A8"/>
    <w:rsid w:val="4E22E012"/>
    <w:rsid w:val="4F3D638D"/>
    <w:rsid w:val="510283A0"/>
    <w:rsid w:val="510A7515"/>
    <w:rsid w:val="52522D1B"/>
    <w:rsid w:val="53F6DF0B"/>
    <w:rsid w:val="5408F6DB"/>
    <w:rsid w:val="54336614"/>
    <w:rsid w:val="54404727"/>
    <w:rsid w:val="54761942"/>
    <w:rsid w:val="54BB0325"/>
    <w:rsid w:val="568AC089"/>
    <w:rsid w:val="56F6C76A"/>
    <w:rsid w:val="56F6C76A"/>
    <w:rsid w:val="58B23E5A"/>
    <w:rsid w:val="593C5D6C"/>
    <w:rsid w:val="59DA47B2"/>
    <w:rsid w:val="5AA836FB"/>
    <w:rsid w:val="5B4BD0A2"/>
    <w:rsid w:val="5BEA3ABD"/>
    <w:rsid w:val="5C2EA753"/>
    <w:rsid w:val="5C8EAD00"/>
    <w:rsid w:val="5DC66CCF"/>
    <w:rsid w:val="5FD0770D"/>
    <w:rsid w:val="5FEECC65"/>
    <w:rsid w:val="6190FA58"/>
    <w:rsid w:val="62249D8C"/>
    <w:rsid w:val="62E9155C"/>
    <w:rsid w:val="63460D00"/>
    <w:rsid w:val="63637670"/>
    <w:rsid w:val="6475E53E"/>
    <w:rsid w:val="64E0716E"/>
    <w:rsid w:val="65A5A684"/>
    <w:rsid w:val="670A79EE"/>
    <w:rsid w:val="67DDD82D"/>
    <w:rsid w:val="681A563A"/>
    <w:rsid w:val="681FFF79"/>
    <w:rsid w:val="686C271F"/>
    <w:rsid w:val="694E2FCB"/>
    <w:rsid w:val="6960B5F9"/>
    <w:rsid w:val="69D27C30"/>
    <w:rsid w:val="6A4BF491"/>
    <w:rsid w:val="6AC07A97"/>
    <w:rsid w:val="6F2AE940"/>
    <w:rsid w:val="6F3A1026"/>
    <w:rsid w:val="707B368B"/>
    <w:rsid w:val="70C638FE"/>
    <w:rsid w:val="72FBF448"/>
    <w:rsid w:val="73F7AE2D"/>
    <w:rsid w:val="7427CB81"/>
    <w:rsid w:val="742CC316"/>
    <w:rsid w:val="758D37E1"/>
    <w:rsid w:val="774514F3"/>
    <w:rsid w:val="7783E58E"/>
    <w:rsid w:val="77B62868"/>
    <w:rsid w:val="77FD55C5"/>
    <w:rsid w:val="783726B1"/>
    <w:rsid w:val="785C0CD5"/>
    <w:rsid w:val="78982AE5"/>
    <w:rsid w:val="79C2BF24"/>
    <w:rsid w:val="7A0BD86E"/>
    <w:rsid w:val="7A718B86"/>
    <w:rsid w:val="7BC4985A"/>
    <w:rsid w:val="7C209B41"/>
    <w:rsid w:val="7CD257C8"/>
    <w:rsid w:val="7D1B0879"/>
    <w:rsid w:val="7D902DB2"/>
    <w:rsid w:val="7E36B9BF"/>
    <w:rsid w:val="7E4C242C"/>
    <w:rsid w:val="7E611DE2"/>
    <w:rsid w:val="7E81C6A1"/>
    <w:rsid w:val="7E897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34AB9804"/>
  <w15:chartTrackingRefBased/>
  <w15:docId w15:val="{557C72DB-EFFF-4C75-BCEB-F0CE38A5FD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styleId="Normal" w:default="1">
    <w:name w:val="Normal"/>
    <w:aliases w:val="Body copy"/>
    <w:qFormat/>
    <w:rsid w:val="00B11961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22D8"/>
    <w:pPr>
      <w:widowControl w:val="0"/>
      <w:suppressAutoHyphens/>
      <w:autoSpaceDE w:val="0"/>
      <w:autoSpaceDN w:val="0"/>
      <w:adjustRightInd w:val="0"/>
      <w:spacing w:after="120"/>
      <w:textAlignment w:val="center"/>
      <w:outlineLvl w:val="0"/>
    </w:pPr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274E7"/>
    <w:pPr>
      <w:spacing w:before="240" w:after="120"/>
      <w:outlineLvl w:val="1"/>
    </w:pPr>
    <w:rPr>
      <w:rFonts w:ascii="Noto Sans" w:hAnsi="Noto Sans" w:cs="Arial" w:eastAsiaTheme="minorEastAsia"/>
      <w:b/>
      <w:bCs/>
      <w:sz w:val="32"/>
      <w:szCs w:val="40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274E7"/>
    <w:pPr>
      <w:spacing w:before="240" w:after="120"/>
      <w:outlineLvl w:val="2"/>
    </w:pPr>
    <w:rPr>
      <w:rFonts w:ascii="Noto Sans" w:hAnsi="Noto Sans" w:cs="Arial" w:eastAsiaTheme="minorEastAsia"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222D8"/>
    <w:pPr>
      <w:spacing w:before="240" w:after="120"/>
      <w:outlineLvl w:val="3"/>
    </w:pPr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CD793C"/>
    <w:pPr>
      <w:keepNext/>
      <w:keepLines/>
      <w:spacing w:before="40"/>
      <w:outlineLvl w:val="4"/>
    </w:pPr>
    <w:rPr>
      <w:rFonts w:ascii="Noto Sans" w:hAnsi="Noto Sans" w:eastAsiaTheme="majorEastAsia" w:cstheme="majorBidi"/>
      <w:sz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D01CD2"/>
  </w:style>
  <w:style w:type="paragraph" w:styleId="Footer">
    <w:name w:val="footer"/>
    <w:basedOn w:val="Normal"/>
    <w:link w:val="FooterChar"/>
    <w:uiPriority w:val="99"/>
    <w:unhideWhenUsed/>
    <w:rsid w:val="00D01CD2"/>
    <w:pPr>
      <w:tabs>
        <w:tab w:val="center" w:pos="4513"/>
        <w:tab w:val="right" w:pos="9026"/>
      </w:tabs>
      <w:spacing w:after="120"/>
    </w:pPr>
    <w:rPr>
      <w:rFonts w:ascii="Noto Sans" w:hAnsi="Noto Sans" w:eastAsiaTheme="minorEastAsia" w:cstheme="minorBidi"/>
      <w:sz w:val="20"/>
    </w:rPr>
  </w:style>
  <w:style w:type="character" w:styleId="FooterChar" w:customStyle="1">
    <w:name w:val="Footer Char"/>
    <w:basedOn w:val="DefaultParagraphFont"/>
    <w:link w:val="Footer"/>
    <w:uiPriority w:val="99"/>
    <w:rsid w:val="00D01CD2"/>
  </w:style>
  <w:style w:type="paragraph" w:styleId="NormalWeb">
    <w:name w:val="Normal (Web)"/>
    <w:basedOn w:val="Normal"/>
    <w:uiPriority w:val="99"/>
    <w:semiHidden/>
    <w:unhideWhenUsed/>
    <w:rsid w:val="00D01CD2"/>
    <w:pPr>
      <w:spacing w:before="100" w:beforeAutospacing="1" w:after="100" w:afterAutospacing="1"/>
    </w:pPr>
    <w:rPr>
      <w:rFonts w:eastAsiaTheme="minorEastAsia"/>
      <w:sz w:val="20"/>
      <w:lang w:eastAsia="en-AU"/>
    </w:rPr>
  </w:style>
  <w:style w:type="character" w:styleId="Heading1Char" w:customStyle="1">
    <w:name w:val="Heading 1 Char"/>
    <w:basedOn w:val="DefaultParagraphFont"/>
    <w:link w:val="Heading1"/>
    <w:uiPriority w:val="9"/>
    <w:rsid w:val="009222D8"/>
    <w:rPr>
      <w:rFonts w:ascii="Noto Sans" w:hAnsi="Noto Sans" w:eastAsia="MS Mincho" w:cs="Arial"/>
      <w:b/>
      <w:color w:val="05325F" w:themeColor="text2"/>
      <w:sz w:val="36"/>
      <w:szCs w:val="48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rsid w:val="007274E7"/>
    <w:rPr>
      <w:rFonts w:ascii="Arial" w:hAnsi="Arial" w:cs="Arial" w:eastAsiaTheme="minorEastAsia"/>
      <w:b/>
      <w:bCs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rsid w:val="007274E7"/>
    <w:rPr>
      <w:rFonts w:ascii="Arial" w:hAnsi="Arial" w:cs="Arial" w:eastAsiaTheme="minorEastAsia"/>
      <w:bCs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9222D8"/>
    <w:rPr>
      <w:rFonts w:ascii="Noto Serif" w:hAnsi="Noto Serif" w:cs="Arial" w:eastAsiaTheme="minorEastAsia"/>
      <w:bCs/>
      <w:i/>
      <w:iCs/>
      <w:sz w:val="32"/>
      <w:szCs w:val="20"/>
    </w:rPr>
  </w:style>
  <w:style w:type="paragraph" w:styleId="NoSpacing">
    <w:name w:val="No Spacing"/>
    <w:uiPriority w:val="1"/>
    <w:qFormat/>
    <w:rsid w:val="007274E7"/>
    <w:rPr>
      <w:rFonts w:ascii="Arial" w:hAnsi="Arial"/>
      <w:sz w:val="22"/>
    </w:rPr>
  </w:style>
  <w:style w:type="paragraph" w:styleId="ListParagraph">
    <w:name w:val="List Paragraph"/>
    <w:aliases w:val="Bullet copy,Recommendation,List Paragraph1,List Paragraph11,Bullet point,Bullet Point,L,Bullet points,Content descriptions,List Paragraph111,F5 List Paragraph,Dot pt,CV text,Medium Grid 1 - Accent 21,Numbered Paragraph,No Spacing1,列出段落,列"/>
    <w:basedOn w:val="Normal"/>
    <w:link w:val="ListParagraphChar"/>
    <w:uiPriority w:val="34"/>
    <w:qFormat/>
    <w:rsid w:val="0055582F"/>
    <w:pPr>
      <w:numPr>
        <w:numId w:val="3"/>
      </w:numPr>
      <w:tabs>
        <w:tab w:val="left" w:pos="2835"/>
      </w:tabs>
      <w:spacing w:after="120"/>
      <w:ind w:left="360"/>
    </w:pPr>
    <w:rPr>
      <w:rFonts w:ascii="Noto Sans" w:hAnsi="Noto Sans" w:eastAsiaTheme="minorEastAsia" w:cstheme="minorBidi"/>
      <w:sz w:val="20"/>
      <w:lang w:eastAsia="en-AU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CD793C"/>
    <w:rPr>
      <w:rFonts w:ascii="Arial" w:hAnsi="Arial" w:eastAsiaTheme="majorEastAsia" w:cstheme="majorBidi"/>
      <w:sz w:val="18"/>
    </w:rPr>
  </w:style>
  <w:style w:type="paragraph" w:styleId="Title">
    <w:name w:val="Title"/>
    <w:basedOn w:val="Normal"/>
    <w:next w:val="Normal"/>
    <w:link w:val="TitleChar"/>
    <w:uiPriority w:val="10"/>
    <w:rsid w:val="00CD793C"/>
    <w:pPr>
      <w:contextualSpacing/>
    </w:pPr>
    <w:rPr>
      <w:rFonts w:ascii="Noto Sans" w:hAnsi="Noto Sans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CD793C"/>
    <w:rPr>
      <w:rFonts w:ascii="Arial" w:hAnsi="Arial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CD793C"/>
    <w:pPr>
      <w:numPr>
        <w:ilvl w:val="1"/>
      </w:numPr>
      <w:spacing w:after="160"/>
    </w:pPr>
    <w:rPr>
      <w:rFonts w:ascii="Noto Sans" w:hAnsi="Noto Sans" w:eastAsiaTheme="minorEastAsia" w:cstheme="minorBidi"/>
      <w:spacing w:val="15"/>
      <w:sz w:val="20"/>
      <w:szCs w:val="22"/>
    </w:rPr>
  </w:style>
  <w:style w:type="character" w:styleId="SubtitleChar" w:customStyle="1">
    <w:name w:val="Subtitle Char"/>
    <w:basedOn w:val="DefaultParagraphFont"/>
    <w:link w:val="Subtitle"/>
    <w:uiPriority w:val="11"/>
    <w:rsid w:val="00CD793C"/>
    <w:rPr>
      <w:rFonts w:ascii="Arial" w:hAnsi="Arial" w:eastAsiaTheme="minorEastAsia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rsid w:val="00EF474F"/>
    <w:rPr>
      <w:i/>
      <w:iCs/>
      <w:color w:val="0A87FF" w:themeColor="text1" w:themeTint="BF"/>
    </w:rPr>
  </w:style>
  <w:style w:type="character" w:styleId="Emphasis">
    <w:name w:val="Emphasis"/>
    <w:basedOn w:val="DefaultParagraphFont"/>
    <w:uiPriority w:val="20"/>
    <w:rsid w:val="00EF474F"/>
    <w:rPr>
      <w:i/>
      <w:iCs/>
    </w:rPr>
  </w:style>
  <w:style w:type="character" w:styleId="IntenseEmphasis">
    <w:name w:val="Intense Emphasis"/>
    <w:basedOn w:val="DefaultParagraphFont"/>
    <w:uiPriority w:val="21"/>
    <w:rsid w:val="00EF474F"/>
    <w:rPr>
      <w:i/>
      <w:iCs/>
      <w:color w:val="auto"/>
    </w:rPr>
  </w:style>
  <w:style w:type="character" w:styleId="Strong">
    <w:name w:val="Strong"/>
    <w:basedOn w:val="DefaultParagraphFont"/>
    <w:uiPriority w:val="22"/>
    <w:rsid w:val="00EF474F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F474F"/>
    <w:pPr>
      <w:spacing w:before="200" w:after="160"/>
      <w:ind w:left="864" w:right="864"/>
      <w:jc w:val="center"/>
    </w:pPr>
    <w:rPr>
      <w:rFonts w:ascii="Noto Sans" w:hAnsi="Noto Sans" w:eastAsiaTheme="minorEastAsia" w:cstheme="minorBidi"/>
      <w:i/>
      <w:iCs/>
      <w:color w:val="0A87FF" w:themeColor="text1" w:themeTint="BF"/>
      <w:sz w:val="20"/>
    </w:rPr>
  </w:style>
  <w:style w:type="character" w:styleId="QuoteChar" w:customStyle="1">
    <w:name w:val="Quote Char"/>
    <w:basedOn w:val="DefaultParagraphFont"/>
    <w:link w:val="Quote"/>
    <w:uiPriority w:val="29"/>
    <w:rsid w:val="00EF474F"/>
    <w:rPr>
      <w:rFonts w:ascii="Arial" w:hAnsi="Arial"/>
      <w:i/>
      <w:iCs/>
      <w:color w:val="0A87FF" w:themeColor="text1" w:themeTint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rsid w:val="00EF474F"/>
    <w:pPr>
      <w:pBdr>
        <w:top w:val="single" w:color="000000" w:themeColor="accent1" w:sz="4" w:space="10"/>
        <w:bottom w:val="single" w:color="000000" w:themeColor="accent1" w:sz="4" w:space="10"/>
      </w:pBdr>
      <w:spacing w:before="360" w:after="360"/>
      <w:ind w:left="864" w:right="864"/>
      <w:jc w:val="center"/>
    </w:pPr>
    <w:rPr>
      <w:rFonts w:ascii="Noto Sans" w:hAnsi="Noto Sans" w:eastAsiaTheme="minorEastAsia" w:cstheme="minorBidi"/>
      <w:i/>
      <w:iCs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F474F"/>
    <w:rPr>
      <w:rFonts w:ascii="Arial" w:hAnsi="Arial"/>
      <w:i/>
      <w:iCs/>
      <w:sz w:val="22"/>
    </w:rPr>
  </w:style>
  <w:style w:type="character" w:styleId="SubtleReference">
    <w:name w:val="Subtle Reference"/>
    <w:basedOn w:val="DefaultParagraphFont"/>
    <w:uiPriority w:val="31"/>
    <w:rsid w:val="00EF474F"/>
    <w:rPr>
      <w:smallCaps/>
      <w:color w:val="2C97FF" w:themeColor="text1" w:themeTint="A5"/>
    </w:rPr>
  </w:style>
  <w:style w:type="character" w:styleId="IntenseReference">
    <w:name w:val="Intense Reference"/>
    <w:basedOn w:val="DefaultParagraphFont"/>
    <w:uiPriority w:val="32"/>
    <w:rsid w:val="00EF474F"/>
    <w:rPr>
      <w:b/>
      <w:bCs/>
      <w:smallCaps/>
      <w:color w:val="auto"/>
      <w:spacing w:val="5"/>
    </w:rPr>
  </w:style>
  <w:style w:type="character" w:styleId="BookTitle">
    <w:name w:val="Book Title"/>
    <w:basedOn w:val="DefaultParagraphFont"/>
    <w:uiPriority w:val="33"/>
    <w:rsid w:val="00AD2501"/>
    <w:rPr>
      <w:b/>
      <w:bCs/>
      <w:i/>
      <w:iCs/>
      <w:spacing w:val="5"/>
    </w:rPr>
  </w:style>
  <w:style w:type="table" w:styleId="Table-QldBlue" w:customStyle="1">
    <w:name w:val="Table - Qld Blue"/>
    <w:basedOn w:val="TableNormal"/>
    <w:rsid w:val="00540992"/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113" w:type="dxa"/>
        <w:left w:w="170" w:type="dxa"/>
        <w:bottom w:w="113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Noto Sans" w:hAnsi="Noto Sans"/>
        <w:b/>
        <w:color w:val="FFFFFF"/>
        <w:sz w:val="24"/>
      </w:rPr>
      <w:tblPr/>
      <w:tcPr>
        <w:shd w:val="clear" w:color="auto" w:fill="05325F" w:themeFill="text2"/>
      </w:tcPr>
    </w:tblStylePr>
    <w:tblStylePr w:type="lastRow">
      <w:tblPr/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  <w:tl2br w:val="nil"/>
          <w:tr2bl w:val="nil"/>
        </w:tcBorders>
        <w:vAlign w:val="center"/>
      </w:tcPr>
    </w:tblStylePr>
    <w:tblStylePr w:type="firstCol">
      <w:rPr>
        <w:rFonts w:ascii="Noto Sans" w:hAnsi="Noto Sans"/>
        <w:b/>
      </w:rPr>
      <w:tblPr/>
      <w:tcPr>
        <w:shd w:val="clear" w:color="auto" w:fill="E6E6E6"/>
      </w:tcPr>
    </w:tblStylePr>
  </w:style>
  <w:style w:type="paragraph" w:styleId="Tabletext" w:customStyle="1">
    <w:name w:val="Table text"/>
    <w:basedOn w:val="Normal"/>
    <w:rsid w:val="0055582F"/>
    <w:pPr>
      <w:spacing w:before="20" w:after="20" w:line="264" w:lineRule="auto"/>
    </w:pPr>
    <w:rPr>
      <w:szCs w:val="20"/>
    </w:rPr>
  </w:style>
  <w:style w:type="paragraph" w:styleId="Tableheadings" w:customStyle="1">
    <w:name w:val="Table headings"/>
    <w:basedOn w:val="Normal"/>
    <w:rsid w:val="0055582F"/>
    <w:pPr>
      <w:spacing w:line="264" w:lineRule="auto"/>
    </w:pPr>
    <w:rPr>
      <w:b/>
      <w:bCs/>
      <w:color w:val="FFFFFF"/>
      <w:szCs w:val="20"/>
    </w:rPr>
  </w:style>
  <w:style w:type="paragraph" w:styleId="BasicParagraph" w:customStyle="1">
    <w:name w:val="[Basic Paragraph]"/>
    <w:basedOn w:val="Normal"/>
    <w:uiPriority w:val="99"/>
    <w:rsid w:val="00AF7DD9"/>
    <w:pPr>
      <w:autoSpaceDE w:val="0"/>
      <w:autoSpaceDN w:val="0"/>
      <w:adjustRightInd w:val="0"/>
      <w:spacing w:after="113" w:line="288" w:lineRule="auto"/>
      <w:textAlignment w:val="center"/>
    </w:pPr>
    <w:rPr>
      <w:rFonts w:ascii="MetaPro-Norm" w:hAnsi="MetaPro-Norm" w:cs="MetaPro-Norm"/>
      <w:color w:val="000000"/>
      <w:lang w:val="en-GB"/>
    </w:rPr>
  </w:style>
  <w:style w:type="table" w:styleId="PlainTable2">
    <w:name w:val="Plain Table 2"/>
    <w:basedOn w:val="TableNormal"/>
    <w:uiPriority w:val="42"/>
    <w:rsid w:val="00E441D6"/>
    <w:tblPr>
      <w:tblStyleRowBandSize w:val="1"/>
      <w:tblStyleColBandSize w:val="1"/>
      <w:tblBorders>
        <w:top w:val="single" w:color="5BAEFF" w:themeColor="text1" w:themeTint="80" w:sz="4" w:space="0"/>
        <w:bottom w:val="single" w:color="5BAEF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5BAEF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5BAEF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2Vert">
      <w:tblPr/>
      <w:tcPr>
        <w:tcBorders>
          <w:left w:val="single" w:color="5BAEFF" w:themeColor="text1" w:themeTint="80" w:sz="4" w:space="0"/>
          <w:right w:val="single" w:color="5BAEFF" w:themeColor="text1" w:themeTint="80" w:sz="4" w:space="0"/>
        </w:tcBorders>
      </w:tcPr>
    </w:tblStylePr>
    <w:tblStylePr w:type="band1Horz">
      <w:tblPr/>
      <w:tcPr>
        <w:tcBorders>
          <w:top w:val="single" w:color="5BAEFF" w:themeColor="text1" w:themeTint="80" w:sz="4" w:space="0"/>
          <w:bottom w:val="single" w:color="5BAEFF" w:themeColor="text1" w:themeTint="80" w:sz="4" w:space="0"/>
        </w:tcBorders>
      </w:tcPr>
    </w:tblStylePr>
  </w:style>
  <w:style w:type="table" w:styleId="TableGrid">
    <w:name w:val="Table Grid"/>
    <w:basedOn w:val="TableNormal"/>
    <w:uiPriority w:val="39"/>
    <w:rsid w:val="006F00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ltraHeading" w:customStyle="1">
    <w:name w:val="Ultra Heading"/>
    <w:link w:val="UltraHeadingChar"/>
    <w:autoRedefine/>
    <w:qFormat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character" w:styleId="UltraHeadingChar" w:customStyle="1">
    <w:name w:val="Ultra Heading Char"/>
    <w:basedOn w:val="Heading1Char"/>
    <w:link w:val="UltraHeading"/>
    <w:rsid w:val="002C3A02"/>
    <w:rPr>
      <w:rFonts w:ascii="Noto Sans Black" w:hAnsi="Noto Sans Black" w:eastAsia="MS Mincho" w:cs="Arial"/>
      <w:b/>
      <w:color w:val="05325F" w:themeColor="text2"/>
      <w:sz w:val="48"/>
      <w:szCs w:val="48"/>
      <w:lang w:val="en-GB"/>
    </w:rPr>
  </w:style>
  <w:style w:type="table" w:styleId="Table-QldMaroon" w:customStyle="1">
    <w:name w:val="Table - Qld Maroon"/>
    <w:basedOn w:val="TableNormal"/>
    <w:rsid w:val="002E1B2E"/>
    <w:pPr>
      <w:spacing w:after="50" w:afterLines="50" w:line="240" w:lineRule="atLeast"/>
    </w:pPr>
    <w:rPr>
      <w:rFonts w:ascii="Noto Sans" w:hAnsi="Noto Sans" w:eastAsia="Times New Roman" w:cs="Times New Roman"/>
      <w:sz w:val="22"/>
      <w:szCs w:val="20"/>
      <w:lang w:eastAsia="en-AU"/>
    </w:rPr>
    <w:tblPr>
      <w:tblBorders>
        <w:top w:val="single" w:color="05325F" w:themeColor="text2" w:sz="4" w:space="0"/>
        <w:left w:val="single" w:color="05325F" w:themeColor="text2" w:sz="4" w:space="0"/>
        <w:bottom w:val="single" w:color="05325F" w:themeColor="text2" w:sz="4" w:space="0"/>
        <w:right w:val="single" w:color="05325F" w:themeColor="text2" w:sz="4" w:space="0"/>
        <w:insideH w:val="single" w:color="05325F" w:themeColor="text2" w:sz="4" w:space="0"/>
        <w:insideV w:val="single" w:color="05325F" w:themeColor="text2" w:sz="4" w:space="0"/>
      </w:tblBorders>
      <w:tblCellMar>
        <w:top w:w="57" w:type="dxa"/>
        <w:left w:w="119" w:type="dxa"/>
        <w:bottom w:w="28" w:type="dxa"/>
        <w:right w:w="119" w:type="dxa"/>
      </w:tblCellMar>
    </w:tblPr>
    <w:tcPr>
      <w:shd w:val="clear" w:color="auto" w:fill="FFFFFF" w:themeFill="background1"/>
    </w:tcPr>
    <w:tblStylePr w:type="firstRow">
      <w:rPr>
        <w:rFonts w:ascii="Arial" w:hAnsi="Arial"/>
        <w:b w:val="0"/>
        <w:color w:val="FFFFFF"/>
        <w:sz w:val="24"/>
      </w:rPr>
      <w:tblPr/>
      <w:tcPr>
        <w:shd w:val="clear" w:color="auto" w:fill="A70240"/>
      </w:tcPr>
    </w:tblStylePr>
    <w:tblStylePr w:type="lastRow">
      <w:tblPr/>
      <w:tcPr>
        <w:tcBorders>
          <w:top w:val="single" w:color="005EB8" w:themeColor="text1" w:sz="4" w:space="0"/>
          <w:left w:val="single" w:color="005EB8" w:themeColor="text1" w:sz="4" w:space="0"/>
          <w:bottom w:val="single" w:color="005EB8" w:themeColor="text1" w:sz="4" w:space="0"/>
          <w:right w:val="single" w:color="005EB8" w:themeColor="text1" w:sz="4" w:space="0"/>
          <w:insideH w:val="single" w:color="005EB8" w:themeColor="text1" w:sz="4" w:space="0"/>
          <w:insideV w:val="single" w:color="005EB8" w:themeColor="text1" w:sz="4" w:space="0"/>
          <w:tl2br w:val="nil"/>
          <w:tr2bl w:val="nil"/>
        </w:tcBorders>
      </w:tcPr>
    </w:tblStylePr>
    <w:tblStylePr w:type="firstCol">
      <w:tblPr/>
      <w:tcPr>
        <w:shd w:val="clear" w:color="auto" w:fill="E6E6E6"/>
      </w:tcPr>
    </w:tblStylePr>
  </w:style>
  <w:style w:type="paragraph" w:styleId="TableText0" w:customStyle="1">
    <w:name w:val="Table Text"/>
    <w:basedOn w:val="Normal"/>
    <w:uiPriority w:val="14"/>
    <w:rsid w:val="002E1B2E"/>
    <w:pPr>
      <w:spacing w:before="60" w:after="60" w:afterLines="50"/>
    </w:pPr>
    <w:rPr>
      <w:rFonts w:ascii="Calibri" w:hAnsi="Calibri" w:eastAsiaTheme="minorHAnsi"/>
      <w:color w:val="70AD47" w:themeColor="accent6"/>
      <w:sz w:val="22"/>
      <w:szCs w:val="18"/>
    </w:rPr>
  </w:style>
  <w:style w:type="paragraph" w:styleId="TableTextbold" w:customStyle="1">
    <w:name w:val="Table Text bold"/>
    <w:basedOn w:val="Normal"/>
    <w:uiPriority w:val="17"/>
    <w:rsid w:val="002E1B2E"/>
    <w:pPr>
      <w:spacing w:before="60" w:after="60" w:afterLines="50"/>
    </w:pPr>
    <w:rPr>
      <w:rFonts w:ascii="Calibri" w:hAnsi="Calibri" w:eastAsiaTheme="minorHAnsi"/>
      <w:b/>
      <w:color w:val="70AD47" w:themeColor="accent6"/>
      <w:sz w:val="22"/>
      <w:szCs w:val="18"/>
    </w:rPr>
  </w:style>
  <w:style w:type="table" w:styleId="TableGridLight">
    <w:name w:val="Grid Table Light"/>
    <w:basedOn w:val="TableNormal"/>
    <w:uiPriority w:val="40"/>
    <w:rsid w:val="002E1B2E"/>
    <w:pPr>
      <w:spacing w:before="60" w:after="50" w:afterLines="50" w:line="240" w:lineRule="atLeast"/>
    </w:pPr>
    <w:rPr>
      <w:rFonts w:ascii="Arial" w:hAnsi="Arial"/>
      <w:sz w:val="18"/>
      <w:szCs w:val="18"/>
    </w:rPr>
    <w:tblPr>
      <w:tblStyleRowBandSize w:val="1"/>
      <w:tblBorders>
        <w:top w:val="single" w:color="BFBFBF" w:themeColor="background1" w:themeShade="BF" w:sz="4" w:space="0"/>
        <w:bottom w:val="single" w:color="BFBFBF" w:themeColor="background1" w:themeShade="BF" w:sz="4" w:space="0"/>
        <w:insideH w:val="single" w:color="BFBFBF" w:themeColor="background1" w:themeShade="BF" w:sz="4" w:space="0"/>
      </w:tblBorders>
    </w:tblPr>
    <w:tblStylePr w:type="firstRow">
      <w:tblPr/>
      <w:tcPr>
        <w:shd w:val="clear" w:color="auto" w:fill="F2F2F2" w:themeFill="background1" w:themeFillShade="F2"/>
      </w:tcPr>
    </w:tblStylePr>
  </w:style>
  <w:style w:type="character" w:styleId="ListParagraphChar" w:customStyle="1">
    <w:name w:val="List Paragraph Char"/>
    <w:aliases w:val="Bullet copy Char,Recommendation Char,List Paragraph1 Char,List Paragraph11 Char,Bullet point Char,Bullet Point Char,L Char,Bullet points Char,Content descriptions Char,List Paragraph111 Char,F5 List Paragraph Char,Dot pt Char,列 Char"/>
    <w:basedOn w:val="DefaultParagraphFont"/>
    <w:link w:val="ListParagraph"/>
    <w:uiPriority w:val="34"/>
    <w:qFormat/>
    <w:locked/>
    <w:rsid w:val="002E1B2E"/>
    <w:rPr>
      <w:rFonts w:ascii="Noto Sans" w:hAnsi="Noto Sans" w:eastAsiaTheme="minorEastAsia"/>
      <w:sz w:val="18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6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969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5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settings" Target="settings.xml" Id="rId8"/><Relationship Type="http://schemas.openxmlformats.org/officeDocument/2006/relationships/footer" Target="footer1.xml" Id="rId13"/><Relationship Type="http://schemas.openxmlformats.org/officeDocument/2006/relationships/customXml" Target="../customXml/item3.xml" Id="rId3"/><Relationship Type="http://schemas.openxmlformats.org/officeDocument/2006/relationships/styles" Target="styles.xml" Id="rId7"/><Relationship Type="http://schemas.openxmlformats.org/officeDocument/2006/relationships/header" Target="header1.xml" Id="rId12"/><Relationship Type="http://schemas.openxmlformats.org/officeDocument/2006/relationships/customXml" Target="../customXml/item2.xml" Id="rId2"/><Relationship Type="http://schemas.openxmlformats.org/officeDocument/2006/relationships/theme" Target="theme/theme1.xml" Id="rId16"/><Relationship Type="http://schemas.openxmlformats.org/officeDocument/2006/relationships/customXml" Target="../customXml/item1.xml" Id="rId1"/><Relationship Type="http://schemas.openxmlformats.org/officeDocument/2006/relationships/numbering" Target="numbering.xml" Id="rId6"/><Relationship Type="http://schemas.openxmlformats.org/officeDocument/2006/relationships/endnotes" Target="endnotes.xml" Id="rId11"/><Relationship Type="http://schemas.openxmlformats.org/officeDocument/2006/relationships/customXml" Target="../customXml/item5.xml" Id="rId5"/><Relationship Type="http://schemas.openxmlformats.org/officeDocument/2006/relationships/fontTable" Target="fontTable.xml" Id="rId15"/><Relationship Type="http://schemas.openxmlformats.org/officeDocument/2006/relationships/footnotes" Target="footnotes.xml" Id="rId10"/><Relationship Type="http://schemas.openxmlformats.org/officeDocument/2006/relationships/customXml" Target="../customXml/item4.xml" Id="rId4"/><Relationship Type="http://schemas.openxmlformats.org/officeDocument/2006/relationships/webSettings" Target="webSettings.xml" Id="rId9"/><Relationship Type="http://schemas.openxmlformats.org/officeDocument/2006/relationships/header" Target="header2.xml" Id="rId14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?><Relationships xmlns="http://schemas.openxmlformats.org/package/2006/relationships"><Relationship Id="rId1" Type="http://schemas.openxmlformats.org/officeDocument/2006/relationships/attachedTemplate" Target="file:///C:\Users\stewartc\Downloads\deliverqld-word-template-noto-a4p%20(2)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QGOV 2025">
      <a:dk1>
        <a:srgbClr val="005EB8"/>
      </a:dk1>
      <a:lt1>
        <a:sysClr val="window" lastClr="FFFFFF"/>
      </a:lt1>
      <a:dk2>
        <a:srgbClr val="05325F"/>
      </a:dk2>
      <a:lt2>
        <a:srgbClr val="E7E6E6"/>
      </a:lt2>
      <a:accent1>
        <a:srgbClr val="000000"/>
      </a:accent1>
      <a:accent2>
        <a:srgbClr val="ED7D31"/>
      </a:accent2>
      <a:accent3>
        <a:srgbClr val="A70240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?>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45624441-df11-4972-b940-84743b8edd13">QREDJ4H4ZNCU-2137131871-1263035</_dlc_DocId>
    <_dlc_DocIdUrl xmlns="45624441-df11-4972-b940-84743b8edd13">
      <Url>https://dpcqld.sharepoint.com/sites/dpc-filestore1/_layouts/15/DocIdRedir.aspx?ID=QREDJ4H4ZNCU-2137131871-1263035</Url>
      <Description>QREDJ4H4ZNCU-2137131871-1263035</Description>
    </_dlc_DocIdUrl>
    <TaxCatchAll xmlns="45624441-df11-4972-b940-84743b8edd13" xsi:nil="true"/>
    <lcf76f155ced4ddcb4097134ff3c332f xmlns="05a03ac3-062e-4e77-aff9-6a8c9933ce22">
      <Terms xmlns="http://schemas.microsoft.com/office/infopath/2007/PartnerControls"/>
    </lcf76f155ced4ddcb4097134ff3c332f>
    <_Flow_SignoffStatus xmlns="05a03ac3-062e-4e77-aff9-6a8c9933ce22" xsi:nil="true"/>
    <Image xmlns="05a03ac3-062e-4e77-aff9-6a8c9933ce22" xsi:nil="true"/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01CF60958BE842A6593655C8578125" ma:contentTypeVersion="20" ma:contentTypeDescription="Create a new document." ma:contentTypeScope="" ma:versionID="a16a9cba7a6c0fafe0e937e768ffb787">
  <xsd:schema xmlns:xsd="http://www.w3.org/2001/XMLSchema" xmlns:xs="http://www.w3.org/2001/XMLSchema" xmlns:p="http://schemas.microsoft.com/office/2006/metadata/properties" xmlns:ns2="45624441-df11-4972-b940-84743b8edd13" xmlns:ns3="05a03ac3-062e-4e77-aff9-6a8c9933ce22" targetNamespace="http://schemas.microsoft.com/office/2006/metadata/properties" ma:root="true" ma:fieldsID="74383af6b75cfc187d9a9039ae7f3e49" ns2:_="" ns3:_="">
    <xsd:import namespace="45624441-df11-4972-b940-84743b8edd13"/>
    <xsd:import namespace="05a03ac3-062e-4e77-aff9-6a8c9933ce2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LengthInSeconds" minOccurs="0"/>
                <xsd:element ref="ns3:_Flow_SignoffStatu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Imag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624441-df11-4972-b940-84743b8edd13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1d699188-ea2f-4a78-95cc-11962598401d}" ma:internalName="TaxCatchAll" ma:showField="CatchAllData" ma:web="45624441-df11-4972-b940-84743b8edd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03ac3-062e-4e77-aff9-6a8c9933ce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0b879720-a610-4f30-a10e-48b90a9c409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Image" ma:index="30" nillable="true" ma:displayName="Image" ma:format="Thumbnail" ma:internalName="Imag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9D67B7-37FD-C544-8DEC-42B9FC59F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766F84B-F1E9-4BAD-B0DE-4F8FBD16EED1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11A8E334-6D34-4C00-AF44-9F7D7DDEC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3255E8B-6177-423A-8434-C94A74EEE5E8}">
  <ds:schemaRefs>
    <ds:schemaRef ds:uri="http://schemas.microsoft.com/office/2006/metadata/properties"/>
    <ds:schemaRef ds:uri="http://schemas.microsoft.com/office/infopath/2007/PartnerControls"/>
    <ds:schemaRef ds:uri="45624441-df11-4972-b940-84743b8edd13"/>
    <ds:schemaRef ds:uri="05a03ac3-062e-4e77-aff9-6a8c9933ce22"/>
  </ds:schemaRefs>
</ds:datastoreItem>
</file>

<file path=customXml/itemProps5.xml><?xml version="1.0" encoding="utf-8"?>
<ds:datastoreItem xmlns:ds="http://schemas.openxmlformats.org/officeDocument/2006/customXml" ds:itemID="{D70A4F27-249D-4825-902B-EC94A2DC4C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624441-df11-4972-b940-84743b8edd13"/>
    <ds:schemaRef ds:uri="05a03ac3-062e-4e77-aff9-6a8c9933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deliverqld-word-template-noto-a4p (2)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STEWART Claire</dc:creator>
  <keywords/>
  <dc:description/>
  <lastModifiedBy>Stuart Marshall</lastModifiedBy>
  <revision>15</revision>
  <lastPrinted>2025-08-07T05:04:00.0000000Z</lastPrinted>
  <dcterms:created xsi:type="dcterms:W3CDTF">2025-10-20T03:28:00.0000000Z</dcterms:created>
  <dcterms:modified xsi:type="dcterms:W3CDTF">2026-02-25T11:10:46.6334245Z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0x0101006201CF60958BE842A6593655C8578125</vt:lpwstr>
  </property>
  <property fmtid="{D5CDD505-2E9C-101B-9397-08002B2CF9AE}" pid="3" name="_dlc_DocIdItemGuid">
    <vt:lpwstr>9c81dd20-6ca7-4a48-b4a6-27f21d98cfa5</vt:lpwstr>
  </property>
  <property fmtid="{D5CDD505-2E9C-101B-9397-08002B2CF9AE}" pid="4" name="MediaServiceImageTags">
    <vt:lpwstr/>
  </property>
  <property fmtid="{D5CDD505-2E9C-101B-9397-08002B2CF9AE}" pid="5" name="eDOCS AutoSave">
    <vt:lpwstr>20251020132859452</vt:lpwstr>
  </property>
</Properties>
</file>