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4B1A437C" w14:paraId="087983A5" wp14:textId="77777777">
      <w:pPr>
        <w:pStyle w:val="Normal"/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 w:val="1"/>
          <w:bCs w:val="1"/>
          <w:caps w:val="1"/>
          <w:spacing w:val="15"/>
          <w:sz w:val="28"/>
          <w:szCs w:val="28"/>
        </w:rPr>
        <w:t>E</w:t>
      </w: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>ntry in the Queensland Heritage Register</w:t>
      </w:r>
    </w:p>
    <w:tbl>
      <w:tblPr>
        <w:tblStyle w:val="TableGrid"/>
        <w:tblW w:w="0" w:type="auto"/>
        <w:tblBorders>
          <w:top w:val="none" w:color="B5B5B5" w:sz="2"/>
          <w:left w:val="none" w:color="B5B5B5" w:sz="2"/>
          <w:bottom w:val="single" w:color="B5B5B5" w:sz="2"/>
          <w:right w:val="none" w:color="B5B5B5" w:sz="2"/>
          <w:insideH w:val="none" w:color="B5B5B5" w:sz="2"/>
          <w:insideV w:val="none" w:color="B5B5B5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4B1A437C" w:rsidTr="2058A5B6" w14:paraId="28312014" wp14:textId="77777777">
        <w:trPr>
          <w:trHeight w:val="300"/>
        </w:trPr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4C2DC88" w14:textId="035F7F88">
            <w:pPr>
              <w:pStyle w:val="Normal"/>
              <w:spacing w:before="200" w:beforeAutospacing="off" w:after="40" w:afterAutospacing="off"/>
              <w:rPr>
                <w:rFonts w:ascii="Noto Sans" w:hAnsi="Noto Sans" w:eastAsia="Noto Sans" w:cs="Noto Sans"/>
              </w:rPr>
            </w:pPr>
            <w:r>
              <w:rPr>
                <w:rFonts w:ascii="Noto Sans" w:hAnsi="Noto Sans" w:eastAsia="Noto Sans" w:cs="Noto Sans"/>
              </w:rPr>
              <w:t>State Heritage Place</w:t>
            </w:r>
          </w:p>
        </w:tc>
        <w:tc>
          <w:tcPr>
            <w:tcW w:w="4508" w:type="dxa"/>
            <w:tcBorders>
              <w:top w:val="none" w:color="000000" w:themeColor="accent1" w:sz="2"/>
              <w:left w:val="none" w:color="000000" w:themeColor="accent1" w:sz="2"/>
              <w:bottom w:val="single" w:color="000000" w:themeColor="accent1" w:sz="2"/>
              <w:right w:val="none" w:color="000000" w:themeColor="accent1" w:sz="2"/>
            </w:tcBorders>
            <w:tcMar/>
          </w:tcPr>
          <w:p w:rsidR="7EA0C3B5" w:rsidP="4B1A437C" w:rsidRDefault="7EA0C3B5" w14:paraId="069D102E" w14:textId="78CEF82F">
            <w:pPr>
              <w:pStyle w:val="Normal"/>
              <w:spacing w:before="200" w:beforeAutospacing="off" w:after="0" w:afterAutospacing="off" w:line="240" w:lineRule="auto"/>
              <w:jc w:val="right"/>
              <w:rPr>
                <w:rFonts w:ascii="Noto Sans" w:hAnsi="Noto Sans" w:cs="Noto Sans"/>
              </w:rPr>
            </w:pPr>
          </w:p>
        </w:tc>
      </w:tr>
    </w:tbl>
    <w:p w:rsidR="4B1A437C" w:rsidRDefault="4B1A437C" w14:paraId="4E8EB94D" w14:textId="6F4D71AA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xmlns:wp14="http://schemas.microsoft.com/office/word/2010/wordml" w:rsidR="7AF94793" w:rsidTr="5D169348" w14:paraId="6943E4ED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83CF86D" w14:textId="257E3E5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7D9DDDDE" w:rsidP="41C14614" w:rsidRDefault="7D9DDDDE" w14:paraId="6031CFD9" w14:textId="7228B65A">
            <w:pPr>
              <w:pStyle w:val="Normal"/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7AF94793" w:rsidTr="5D169348" w14:paraId="38301A52" wp14:textId="77777777">
        <w:trPr>
          <w:trHeight w:val="300"/>
        </w:trPr>
        <w:tc>
          <w:tcPr>
            <w:tcW w:w="4508" w:type="dxa"/>
            <w:tcMar/>
          </w:tcPr>
          <w:p w:rsidR="7D9DDDDE" w:rsidP="41C14614" w:rsidRDefault="7D9DDDDE" w14:paraId="32D952D3" w14:textId="5F400768">
            <w:pPr>
              <w:pStyle w:val="Normal"/>
              <w:widowControl w:val="1"/>
              <w:spacing w:before="0" w:after="0" w:afterAutospacing="off" w:line="240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endif %}</w:t>
            </w:r>
          </w:p>
        </w:tc>
        <w:tc>
          <w:tcPr>
            <w:tcW w:w="4508" w:type="dxa"/>
            <w:tcMar/>
          </w:tcPr>
          <w:p w:rsidR="7D9DDDDE" w:rsidP="5D169348" w:rsidRDefault="7D9DDDDE" w14:paraId="521A55FB" w14:textId="44DEED3A">
            <w:pPr>
              <w:pStyle w:val="Normal"/>
              <w:widowControl w:val="1"/>
              <w:spacing w:before="0" w:after="0" w:afterAutospacing="off" w:line="252" w:lineRule="auto"/>
              <w:ind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:rsidP="7AF94793" w14:paraId="5DAB6C7B" wp14:textId="47CDB7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Noto Sans" w:hAnsi="Noto Sans" w:cs="Noto Sans"/>
          <w:sz w:val="16"/>
          <w:szCs w:val="16"/>
        </w:r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03C1B291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6F070270" wp14:textId="580D2CFB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03C1B291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03C1B291" w14:paraId="4FD3E4FF" wp14:textId="4088DBF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b w:val="1"/>
                <w:bCs w:val="1"/>
                <w:color w:val="000000" w:themeColor="accent1" w:themeTint="FF" w:themeShade="FF"/>
                <w:lang w:val="en-AU" w:bidi="ar-SA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03C1B291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03C1B291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03C1B291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P="03C1B291" w14:paraId="4097ADDA" wp14:textId="44BA47D1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03C1B291" w14:paraId="56A833EC" wp14:textId="02708089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03C1B291" w14:paraId="4BF71F37" wp14:textId="77777777">
        <w:trPr>
          <w:trHeight w:val="569" w:hRule="exact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CF80573" w:rsidP="03C1B291" w:rsidRDefault="6CF80573" w14:paraId="67DEBF60" w14:textId="13C3113F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5C17F67A" w14:textId="2E1119D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4"/>
              <w:end w:val="nil"/>
            </w:tcBorders>
            <w:tcMar/>
          </w:tcPr>
          <w:p w:rsidR="6CF80573" w:rsidP="03C1B291" w:rsidRDefault="6CF80573" w14:paraId="4D3DE236" w14:textId="1A833D92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6CF80573" w:rsidP="03C1B291" w:rsidRDefault="6CF80573" w14:paraId="1ED5754F" w14:textId="4E38873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  <w:tr xmlns:wp14="http://schemas.microsoft.com/office/word/2010/wordml" w:rsidTr="03C1B291" w14:paraId="4535E26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03C1B291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</w:tcPr>
          <w:p w:rsidP="03C1B291" w14:paraId="14CD855F" wp14:textId="07F5FE59">
            <w:pPr>
              <w:pStyle w:val="Normal"/>
              <w:widowControl w:val="1"/>
              <w:suppressAutoHyphens w:val="true"/>
              <w:spacing w:before="120" w:after="120" w:line="240" w:lineRule="auto"/>
              <w:rPr>
                <w:rFonts w:ascii="Noto Sans" w:hAnsi="Noto Sans" w:cs="Noto Sans"/>
                <w:color w:val="000000" w:themeColor="accent1" w:themeTint="FF" w:themeShade="FF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w:rsidR="712EBA2E" w:rsidP="627AA0D2" w:rsidRDefault="712EBA2E" w14:paraId="23E422A8" w14:textId="6D2D5EB7">
      <w:pPr>
        <w:pStyle w:val="Normal"/>
        <w:keepLines w:val="1"/>
        <w:widowControl w:val="0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A5FE53A" w:rsidP="4395C92F" w:rsidRDefault="1A5FE53A" w14:paraId="4D7316B7" w14:textId="0E79A131">
      <w:pPr>
        <w:pStyle w:val="Normal"/>
        <w:spacing w:before="240" w:beforeAutospacing="off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54FEEE7C" w14:paraId="75952336" wp14:textId="6CAA1306">
      <w:pPr>
        <w:pStyle w:val="Normal"/>
        <w:keepNext w:val="1"/>
        <w:spacing w:before="120" w:after="120" w:line="240" w:lineRule="auto"/>
        <w:jc w:val="both"/>
        <w:rPr>
          <w:rFonts w:ascii="Noto Sans" w:hAnsi="Noto Sans" w:cs="Noto Sans"/>
          <w:color w:val="auto"/>
        </w:rPr>
      </w:pPr>
      <w:r w:rsidRPr="54FEEE7C" w:rsidR="54FEEE7C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</w:r>
      <w:r w:rsidRPr="54FEEE7C" w:rsidR="54FEEE7C">
        <w:rPr>
          <w:rFonts w:ascii="Noto Sans" w:hAnsi="Noto Sans" w:cs="Noto Sans"/>
          <w:b w:val="1"/>
          <w:bCs w:val="1"/>
          <w:color w:val="auto"/>
        </w:rPr>
        <w:t xml:space="preserve"> </w:t>
      </w:r>
      <w:r w:rsidRPr="54FEEE7C" w:rsidR="54FEEE7C"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 w:rsidRPr="54FEEE7C" w:rsidR="54FEEE7C">
        <w:rPr>
          <w:rFonts w:ascii="Noto Sans" w:hAnsi="Noto Sans" w:cs="Noto Sans"/>
          <w:i w:val="1"/>
          <w:iCs w:val="1"/>
          <w:color w:val="auto"/>
        </w:rPr>
        <w:t>Queensland Heritage Act 1992</w:t>
      </w:r>
      <w:r w:rsidRPr="54FEEE7C" w:rsidR="54FEEE7C"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54FEEE7C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B1A437C" w14:paraId="69660111" wp14:textId="288FC816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4B1A437C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54FEEE7C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7AA0D2" w14:paraId="231AE0C8" wp14:textId="0377342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54FEEE7C" w14:paraId="7FC608E3" wp14:textId="270C848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2ED6EE8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is important in </w:t>
            </w:r>
            <w:r w:rsidRPr="54FEEE7C" w:rsidR="2ED6EE8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4FEEE7C" w:rsidR="2ED6EE8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54FEEE7C" w:rsidR="2ED6EE8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'B'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B</w:t>
            </w:r>
          </w:p>
          <w:p w:rsidP="54FEEE7C" w14:paraId="3D15B5C0" wp14:textId="64B9AB6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688B0204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rare,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uncommon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endangered aspects of Queensland’s cultural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heritage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'C'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C</w:t>
            </w:r>
          </w:p>
          <w:p w:rsidP="54FEEE7C" w14:paraId="6638D537" wp14:textId="7129457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5A003B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potential to yield information that will contribute to an understanding of Queensland’s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'D'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D</w:t>
            </w:r>
          </w:p>
          <w:p w:rsidP="54FEEE7C" w14:paraId="29EBE523" wp14:textId="70E015D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6476CD2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is important in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places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'E'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E</w:t>
            </w:r>
          </w:p>
          <w:p w:rsidP="54FEEE7C" w14:paraId="56E11C91" wp14:textId="3725429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0A7DB6F6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because of its aesthetic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significance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'F'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F</w:t>
            </w:r>
          </w:p>
          <w:p w:rsidP="54FEEE7C" w14:paraId="344B85DA" wp14:textId="4707158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1D2D38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technical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'G'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G</w:t>
            </w:r>
          </w:p>
          <w:p w:rsidP="54FEEE7C" w14:paraId="7B140F77" wp14:textId="6CBA8A1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4FEEE7C" w:rsidR="6625BC4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has a strong or special association with a particular community or cultural group for social,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reasons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'H' in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54FEEE7C" w:rsidR="54FEEE7C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</w:t>
            </w:r>
          </w:p>
          <w:p w:rsidP="6CF80573" w14:paraId="4300D699" wp14:textId="451678B6">
            <w:pPr>
              <w:pStyle w:val="Normal"/>
              <w:widowControl w:val="1"/>
              <w:spacing w:before="120" w:after="120" w:line="252" w:lineRule="auto"/>
            </w:pPr>
            <w:r w:rsidRPr="54FEEE7C" w:rsidR="6B8CF24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has a special association with the life or work of a particular person,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54FEEE7C" w:rsidR="54FEEE7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27AA0D2" w14:paraId="5DC32DAB" wp14:textId="2153DF2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27AA0D2" w14:paraId="0880A4FB" wp14:textId="0608B76C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54FEEE7C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4B1A437C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4B1A437C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w:rsidR="7E8BB8C8" w:rsidP="48DDB0DC" w:rsidRDefault="7E8BB8C8" w14:paraId="7321D2F3" w14:textId="70F8913A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7A60CA10" w:rsidP="627AA0D2" w:rsidRDefault="7A60CA10" w14:paraId="135CF3A7" w14:textId="407B9657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1C14614" w:rsidP="41C14614" w:rsidRDefault="41C14614" w14:paraId="1FF4111D" w14:textId="6E6EF626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p w:rsidR="7E8BB8C8" w:rsidP="627AA0D2" w:rsidRDefault="7E8BB8C8" w14:paraId="471C294F" w14:textId="17E8D8E5">
      <w:pPr>
        <w:pStyle w:val="BodyText"/>
        <w:keepNext w:val="1"/>
        <w:pageBreakBefore w:val="1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7E8BB8C8" w:rsidP="627AA0D2" w:rsidRDefault="7E8BB8C8" w14:paraId="484D567A" w14:textId="63B378D5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7E8BB8C8" w:rsidP="603353A8" w:rsidRDefault="7E8BB8C8" w14:paraId="38B29301" w14:textId="50A0B0DC">
      <w:pPr>
        <w:pStyle w:val="BodyText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7E8BB8C8" w:rsidP="41C14614" w:rsidRDefault="7E8BB8C8" w14:paraId="48439A82" w14:textId="4F071B1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7E8BB8C8" w:rsidP="7A60CA10" w:rsidRDefault="7E8BB8C8" w14:paraId="5835891D" w14:textId="28DC93B3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7E8BB8C8" w:rsidP="41C14614" w:rsidRDefault="7E8BB8C8" w14:paraId="72EA88C4" w14:textId="68048286">
      <w:pPr>
        <w:widowControl w:val="1"/>
        <w:spacing w:before="0" w:after="0" w:line="240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"/>
          <w:szCs w:val="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7E8BB8C8" w:rsidP="54FEEE7C" w:rsidRDefault="7E8BB8C8" w14:paraId="2B7B86BC" w14:textId="45B1BF84">
      <w:pPr>
        <w:pageBreakBefore w:val="0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54FEEE7C" w:rsidR="7E8BB8C8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7E8BB8C8" w:rsidP="7A60CA10" w:rsidRDefault="7E8BB8C8" w14:paraId="03779028" w14:textId="15E481D1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7E8BB8C8" w:rsidP="2B9B6F99" w:rsidRDefault="7E8BB8C8" w14:paraId="104D7449" w14:textId="27848FC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to_image(height=208,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7E8BB8C8" w:rsidP="627AA0D2" w:rsidRDefault="7E8BB8C8" w14:paraId="087F8281" w14:textId="0393B46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+1 %}{% endif %}{% endfor %}</w:t>
      </w:r>
    </w:p>
    <w:p w:rsidR="7E8BB8C8" w:rsidP="7A60CA10" w:rsidRDefault="7E8BB8C8" w14:paraId="587094DB" w14:textId="00BDEC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7E8BB8C8" w:rsidP="41C14614" w:rsidRDefault="7E8BB8C8" w14:paraId="6BF3F9A8" w14:textId="4F50894C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7E8BB8C8" w:rsidP="7A60CA10" w:rsidRDefault="7E8BB8C8" w14:paraId="145C9EA7" w14:textId="79CAE447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7E8BB8C8" w:rsidP="0716EF5A" w:rsidRDefault="7E8BB8C8" w14:paraId="66C55012" w14:textId="5B0C60D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7E8BB8C8" w:rsidP="48DDB0DC" w:rsidRDefault="7E8BB8C8" w14:paraId="5090E0E0" w14:textId="5FE38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4FEEE7C" w:rsidR="7E8BB8C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54FEEE7C" w:rsidR="7E8BB8C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  <w:r w:rsidRPr="54FEEE7C" w:rsidR="7E8BB8C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A60CA10" w:rsidP="2B9B6F99" w:rsidRDefault="7A60CA10" w14:paraId="71904F26" w14:textId="4CE68F47">
      <w:pPr>
        <w:pStyle w:val="Normal"/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7E8BB8C8" w:rsidP="4AC51FC3" w:rsidRDefault="7E8BB8C8" w14:paraId="0CC44450" w14:textId="3EDE3A30">
      <w:pPr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'Reference' in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AC51FC3" w:rsidR="7E8BB8C8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</w:t>
      </w:r>
      <w:r w:rsidRPr="4AC51FC3" w:rsidR="16EBC37B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References</w:t>
      </w:r>
    </w:p>
    <w:p w:rsidR="28B4858D" w:rsidP="4395C92F" w:rsidRDefault="28B4858D" w14:paraId="154F44CD" w14:textId="610BFB27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w:rsidR="28B4858D" w:rsidP="4395C92F" w:rsidRDefault="28B4858D" w14:paraId="0BD55B64" w14:textId="2473F47D">
      <w:pPr>
        <w:pStyle w:val="BodyText"/>
        <w:widowControl w:val="1"/>
        <w:spacing w:before="0" w:after="140" w:line="240" w:lineRule="auto"/>
      </w:pPr>
      <w:r w:rsidRPr="54FEEE7C" w:rsidR="28B4858D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54FEEE7C" w:rsidP="54FEEE7C" w:rsidRDefault="54FEEE7C" w14:paraId="22970369" w14:textId="71D44BDD">
      <w:pPr>
        <w:pageBreakBefore w:val="0"/>
        <w:widowControl w:val="1"/>
        <w:pBdr>
          <w:bottom w:val="single" w:color="000000" w:sz="4" w:space="1"/>
        </w:pBdr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8"/>
          <w:szCs w:val="18"/>
          <w:lang w:val="en-AU"/>
        </w:rPr>
      </w:pPr>
    </w:p>
    <w:p w:rsidR="7A7F244A" w:rsidP="54FEEE7C" w:rsidRDefault="7A7F244A" w14:paraId="214910F1" w14:textId="515680B8">
      <w:pPr>
        <w:widowControl w:val="1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54FEEE7C" w:rsidR="7A7F244A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Process Statement: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 if 'Process Statement' in desc.description_type  and desc.description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 for para in desc.description|mark2html(font_size=11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) %}{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mt in para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}}{%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%}{%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%}{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%}{% 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54FEEE7C" w:rsidR="7A7F244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54FEEE7C" w:rsidP="54FEEE7C" w:rsidRDefault="54FEEE7C" w14:paraId="5A21FB36" w14:textId="19991930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4B1A437C" w:rsidP="4B1A437C" w:rsidRDefault="4B1A437C" w14:paraId="0FE581C5" w14:textId="729A376C">
    <w:pPr>
      <w:tabs>
        <w:tab w:val="center" w:leader="none" w:pos="4513"/>
        <w:tab w:val="right" w:leader="none" w:pos="9026"/>
      </w:tabs>
      <w:spacing w:after="0" w:line="240" w:lineRule="auto"/>
      <w:rPr>
        <w:rFonts w:ascii="Calibri Light" w:hAnsi="Calibri Light" w:eastAsia="Calibri Light" w:cs="Calibri Light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2"/>
        <w:szCs w:val="22"/>
        <w:lang w:val="en-AU"/>
      </w:rPr>
    </w:pPr>
  </w:p>
  <w:p w:rsidR="3485C70E" w:rsidP="1D4C86D1" w:rsidRDefault="3485C70E" w14:paraId="7A0B8F83" w14:textId="627ED321">
    <w:pPr>
      <w:pStyle w:val="Footer"/>
      <w:jc w:val="right"/>
      <w:rPr>
        <w:sz w:val="16"/>
        <w:szCs w:val="16"/>
      </w:rPr>
    </w:pPr>
    <w:r w:rsidRPr="1D4C86D1" w:rsidR="1D4C86D1">
      <w:rPr>
        <w:sz w:val="16"/>
        <w:szCs w:val="16"/>
      </w:rPr>
      <w:t xml:space="preserve">Page </w:t>
    </w:r>
    <w:r w:rsidRPr="1D4C86D1">
      <w:rPr>
        <w:sz w:val="16"/>
        <w:szCs w:val="16"/>
      </w:rPr>
      <w:fldChar w:fldCharType="begin"/>
    </w:r>
    <w:r>
      <w:instrText xml:space="preserve">PAGE</w:instrText>
    </w:r>
    <w:r>
      <w:fldChar w:fldCharType="separate"/>
    </w:r>
    <w:r w:rsidRPr="1D4C86D1">
      <w:rPr>
        <w:sz w:val="16"/>
        <w:szCs w:val="16"/>
      </w:rPr>
      <w:fldChar w:fldCharType="end"/>
    </w:r>
    <w:r w:rsidRPr="1D4C86D1" w:rsidR="1D4C86D1">
      <w:rPr>
        <w:sz w:val="16"/>
        <w:szCs w:val="16"/>
      </w:rPr>
      <w:t xml:space="preserve"> of </w:t>
    </w:r>
    <w:r w:rsidRPr="1D4C86D1">
      <w:rPr>
        <w:sz w:val="16"/>
        <w:szCs w:val="16"/>
      </w:rPr>
      <w:fldChar w:fldCharType="begin"/>
    </w:r>
    <w:r>
      <w:instrText xml:space="preserve">NUMPAGES</w:instrText>
    </w:r>
    <w:r>
      <w:fldChar w:fldCharType="separate"/>
    </w:r>
    <w:r w:rsidRPr="1D4C86D1">
      <w:rPr>
        <w:sz w:val="16"/>
        <w:szCs w:val="16"/>
      </w:rPr>
      <w:fldChar w:fldCharType="end"/>
    </w:r>
  </w:p>
  <w:p xmlns:wp14="http://schemas.microsoft.com/office/word/2010/wordml" w:rsidP="027CCA6D" w14:paraId="3656B9AB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</w:pPr>
  </w:p>
  <w:p xmlns:wp14="http://schemas.microsoft.com/office/word/2010/wordml" w14:paraId="53128261" wp14:textId="77777777">
    <w:pPr>
      <w:pStyle w:val="Footer"/>
      <w:spacing w:before="0" w:after="120" w:line="240" w:lineRule="auto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w:rsidR="2B9B6F99" w:rsidTr="1D4C86D1" w14:paraId="27F65E4D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Entry in the Queensland Heritage Register</w:t>
          </w:r>
        </w:p>
      </w:tc>
      <w:tc>
        <w:tcPr>
          <w:tcW w:w="2040" w:type="dxa"/>
          <w:tcMar/>
          <w:vAlign w:val="bottom"/>
        </w:tcPr>
        <w:p w:rsidR="2B9B6F99" w:rsidP="1D4C86D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1D4C86D1" w:rsidR="1D4C86D1">
            <w:rPr>
              <w:sz w:val="16"/>
              <w:szCs w:val="16"/>
            </w:rPr>
            <w:t xml:space="preserve">Page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  <w:r w:rsidRPr="1D4C86D1" w:rsidR="1D4C86D1">
            <w:rPr>
              <w:sz w:val="16"/>
              <w:szCs w:val="16"/>
            </w:rPr>
            <w:t xml:space="preserve"> of </w:t>
          </w:r>
          <w:r w:rsidRPr="1D4C86D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D4C86D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254365" cy="1057275"/>
              <wp:effectExtent l="0" t="0" r="0" b="952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254365" cy="105727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4A3139" w:rsidRDefault="004A313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4A3139" w:rsidRDefault="004A313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30B652CD" w14:paraId="6B699379" wp14:textId="77777777">
    <w:pPr>
      <w:pStyle w:val="Footer"/>
      <w:rPr>
        <w:sz w:val="12"/>
        <w:szCs w:val="12"/>
      </w:rPr>
    </w:pPr>
  </w:p>
  <w:p w:rsidR="30B652CD" w:rsidP="30B652CD" w:rsidRDefault="30B652CD" w14:paraId="5C1DEAF8" w14:textId="08BD8E01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4B1A437C" w14:paraId="02177DE8" wp14:textId="0F2D3420">
    <w:pPr>
      <w:pStyle w:val="Header"/>
      <w:spacing w:before="0" w:after="0" w:line="240" w:lineRule="auto"/>
      <w:rPr>
        <w:sz w:val="2"/>
        <w:szCs w:val="2"/>
        <w:lang w:val="en-US"/>
      </w:rPr>
    </w:pPr>
  </w:p>
  <w:tbl>
    <w:tblPr>
      <w:tblStyle w:val="TableGrid"/>
      <w:tblW w:w="10605" w:type="dxa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10605"/>
    </w:tblGrid>
    <w:tr xmlns:wp14="http://schemas.microsoft.com/office/word/2010/wordml" w:rsidR="1906EF90" w:rsidTr="2B9B6F99" w14:paraId="50C46C43" wp14:textId="77777777">
      <w:trPr>
        <w:trHeight w:val="300"/>
      </w:trPr>
      <w:tc>
        <w:tcPr>
          <w:tcW w:w="10605" w:type="dxa"/>
          <w:tcMar/>
          <w:vAlign w:val="bottom"/>
        </w:tcPr>
        <w:p w:rsidR="1906EF90" w:rsidP="68D5E40F" w:rsidRDefault="1906EF90" w14:paraId="31931089" w14:textId="7616D19C">
          <w:pPr>
            <w:pStyle w:val="Header"/>
            <w:jc w:val="right"/>
            <w:rPr>
              <w:color w:val="005DB8" w:themeColor="text1" w:themeTint="FF" w:themeShade="FF"/>
              <w:sz w:val="22"/>
              <w:szCs w:val="22"/>
              <w:lang w:val="en-AU"/>
            </w:rPr>
          </w:pPr>
          <w:r w:rsidRPr="68D5E40F" w:rsidR="68D5E40F">
            <w:rPr>
              <w:color w:val="005DB8"/>
              <w:sz w:val="22"/>
              <w:szCs w:val="22"/>
              <w:lang w:val="en-AU"/>
            </w:rPr>
            <w:t>Queensland Government</w:t>
          </w:r>
        </w:p>
      </w:tc>
    </w:tr>
  </w:tbl>
  <w:p xmlns:wp14="http://schemas.microsoft.com/office/word/2010/wordml" w:rsidP="68D5E40F" w14:paraId="72E3A8BF" wp14:textId="272B6970">
    <w:pPr>
      <w:pStyle w:val="Header"/>
      <w:spacing w:before="0" w:after="0"/>
      <w:rPr>
        <w:color w:val="005DB8"/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0"/>
      <w:jc w:val="end"/>
      <w:rPr>
        <w:sz w:val="2"/>
        <w:szCs w:val="2"/>
        <w:lang w:val="en-US"/>
      </w:rPr>
    </w:pPr>
    <w:r>
      <mc:AlternateContent>
        <mc:Choice Requires="wps">
          <w:drawing>
            <wp:anchor xmlns:wp14="http://schemas.microsoft.com/office/word/2010/wordprocessingDrawing" distT="0" distB="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0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DCE010"/>
    <w:rsid w:val="01D60F68"/>
    <w:rsid w:val="01DBD002"/>
    <w:rsid w:val="021A5FF9"/>
    <w:rsid w:val="027CCA6D"/>
    <w:rsid w:val="037452D7"/>
    <w:rsid w:val="038B5F5A"/>
    <w:rsid w:val="03C1B291"/>
    <w:rsid w:val="04228223"/>
    <w:rsid w:val="0454AAA5"/>
    <w:rsid w:val="0499FF1B"/>
    <w:rsid w:val="05EF05BD"/>
    <w:rsid w:val="06E575A2"/>
    <w:rsid w:val="0716EF5A"/>
    <w:rsid w:val="07C89936"/>
    <w:rsid w:val="08574435"/>
    <w:rsid w:val="08A6B978"/>
    <w:rsid w:val="0903F2E2"/>
    <w:rsid w:val="0903F2E2"/>
    <w:rsid w:val="0978ADCE"/>
    <w:rsid w:val="0978ADCE"/>
    <w:rsid w:val="0A7DB6F6"/>
    <w:rsid w:val="0BB05FC4"/>
    <w:rsid w:val="0CD05295"/>
    <w:rsid w:val="0D2436D6"/>
    <w:rsid w:val="0DB984CC"/>
    <w:rsid w:val="0E03564C"/>
    <w:rsid w:val="0E55AB09"/>
    <w:rsid w:val="0E9F2343"/>
    <w:rsid w:val="0ED08496"/>
    <w:rsid w:val="0ED08496"/>
    <w:rsid w:val="0FB83561"/>
    <w:rsid w:val="10139893"/>
    <w:rsid w:val="105A3134"/>
    <w:rsid w:val="105AAD44"/>
    <w:rsid w:val="10D3A3C4"/>
    <w:rsid w:val="10DDE4F8"/>
    <w:rsid w:val="117C59BE"/>
    <w:rsid w:val="1183554A"/>
    <w:rsid w:val="11A28623"/>
    <w:rsid w:val="11D56730"/>
    <w:rsid w:val="11DD7270"/>
    <w:rsid w:val="133EDCB2"/>
    <w:rsid w:val="15BA17D2"/>
    <w:rsid w:val="161E7B6C"/>
    <w:rsid w:val="16B7DCA1"/>
    <w:rsid w:val="16EBC37B"/>
    <w:rsid w:val="17352C93"/>
    <w:rsid w:val="17352C93"/>
    <w:rsid w:val="17607458"/>
    <w:rsid w:val="179F3331"/>
    <w:rsid w:val="17A54F95"/>
    <w:rsid w:val="18BC7726"/>
    <w:rsid w:val="18FAB06A"/>
    <w:rsid w:val="1906EF90"/>
    <w:rsid w:val="195B25B3"/>
    <w:rsid w:val="19940463"/>
    <w:rsid w:val="1A5FE53A"/>
    <w:rsid w:val="1AB3481A"/>
    <w:rsid w:val="1B7B5C42"/>
    <w:rsid w:val="1BDDF582"/>
    <w:rsid w:val="1C694FC1"/>
    <w:rsid w:val="1D2D387C"/>
    <w:rsid w:val="1D4C86D1"/>
    <w:rsid w:val="1D854DA5"/>
    <w:rsid w:val="1D854DA5"/>
    <w:rsid w:val="1E2D0685"/>
    <w:rsid w:val="1E3CFADB"/>
    <w:rsid w:val="1E88B80E"/>
    <w:rsid w:val="1F8884F4"/>
    <w:rsid w:val="2058A5B6"/>
    <w:rsid w:val="20CEC183"/>
    <w:rsid w:val="220D50A5"/>
    <w:rsid w:val="223F0043"/>
    <w:rsid w:val="22CC4749"/>
    <w:rsid w:val="232DACDD"/>
    <w:rsid w:val="23616D75"/>
    <w:rsid w:val="24841676"/>
    <w:rsid w:val="2520825B"/>
    <w:rsid w:val="2520825B"/>
    <w:rsid w:val="2561D7DD"/>
    <w:rsid w:val="276CE05E"/>
    <w:rsid w:val="283A3CDA"/>
    <w:rsid w:val="2845C099"/>
    <w:rsid w:val="284CD19F"/>
    <w:rsid w:val="284ED43C"/>
    <w:rsid w:val="2864D601"/>
    <w:rsid w:val="28B4858D"/>
    <w:rsid w:val="299A94E8"/>
    <w:rsid w:val="2A72D515"/>
    <w:rsid w:val="2B4E3E63"/>
    <w:rsid w:val="2B9B6F99"/>
    <w:rsid w:val="2C1B558C"/>
    <w:rsid w:val="2D4CEB7F"/>
    <w:rsid w:val="2DD2FFD1"/>
    <w:rsid w:val="2DEA7FB0"/>
    <w:rsid w:val="2DEE9421"/>
    <w:rsid w:val="2E6183DC"/>
    <w:rsid w:val="2ED6EE85"/>
    <w:rsid w:val="2F1FB1B6"/>
    <w:rsid w:val="2F1FB1B6"/>
    <w:rsid w:val="305839DA"/>
    <w:rsid w:val="30B652CD"/>
    <w:rsid w:val="328F1368"/>
    <w:rsid w:val="32CCA610"/>
    <w:rsid w:val="3477F37A"/>
    <w:rsid w:val="3485C70E"/>
    <w:rsid w:val="34E437EA"/>
    <w:rsid w:val="34F13736"/>
    <w:rsid w:val="3629267E"/>
    <w:rsid w:val="3649FCA1"/>
    <w:rsid w:val="36754532"/>
    <w:rsid w:val="37024CE4"/>
    <w:rsid w:val="37694D19"/>
    <w:rsid w:val="380099A4"/>
    <w:rsid w:val="38165DB8"/>
    <w:rsid w:val="382DD3A9"/>
    <w:rsid w:val="38B50EB6"/>
    <w:rsid w:val="38BEC8B4"/>
    <w:rsid w:val="38CB3FFD"/>
    <w:rsid w:val="38D76B0C"/>
    <w:rsid w:val="39AB6733"/>
    <w:rsid w:val="3AC98056"/>
    <w:rsid w:val="3AD252F8"/>
    <w:rsid w:val="3AE1FB66"/>
    <w:rsid w:val="3B017BC0"/>
    <w:rsid w:val="3B017BC0"/>
    <w:rsid w:val="3C3884D7"/>
    <w:rsid w:val="3CB5CB4F"/>
    <w:rsid w:val="3CC73E4A"/>
    <w:rsid w:val="3CDBC767"/>
    <w:rsid w:val="3CF667D1"/>
    <w:rsid w:val="3D0460AA"/>
    <w:rsid w:val="3DB867DB"/>
    <w:rsid w:val="3E15C6A9"/>
    <w:rsid w:val="401F045C"/>
    <w:rsid w:val="4093340C"/>
    <w:rsid w:val="409B21BA"/>
    <w:rsid w:val="40CDC4C0"/>
    <w:rsid w:val="40F8ECDB"/>
    <w:rsid w:val="41C14614"/>
    <w:rsid w:val="4393B0AB"/>
    <w:rsid w:val="4395C92F"/>
    <w:rsid w:val="44ABF8EB"/>
    <w:rsid w:val="4530722F"/>
    <w:rsid w:val="462E5062"/>
    <w:rsid w:val="4634E171"/>
    <w:rsid w:val="471A23C8"/>
    <w:rsid w:val="48B1DAAB"/>
    <w:rsid w:val="48B1DAAB"/>
    <w:rsid w:val="48DDB0DC"/>
    <w:rsid w:val="48EDB75A"/>
    <w:rsid w:val="4A087FFB"/>
    <w:rsid w:val="4A19BAE4"/>
    <w:rsid w:val="4AC51FC3"/>
    <w:rsid w:val="4B0D7B11"/>
    <w:rsid w:val="4B1A437C"/>
    <w:rsid w:val="4B1BDCD5"/>
    <w:rsid w:val="4B3BA095"/>
    <w:rsid w:val="4B742E87"/>
    <w:rsid w:val="4B83856D"/>
    <w:rsid w:val="4BBD5B92"/>
    <w:rsid w:val="4BFCA4EA"/>
    <w:rsid w:val="4D01BEA9"/>
    <w:rsid w:val="4DB178E4"/>
    <w:rsid w:val="4DF1F93E"/>
    <w:rsid w:val="4E3AD947"/>
    <w:rsid w:val="4E4CD5C9"/>
    <w:rsid w:val="4E84F334"/>
    <w:rsid w:val="4F1012C9"/>
    <w:rsid w:val="50322F1C"/>
    <w:rsid w:val="52503737"/>
    <w:rsid w:val="528A04FE"/>
    <w:rsid w:val="52C08572"/>
    <w:rsid w:val="53268505"/>
    <w:rsid w:val="53268505"/>
    <w:rsid w:val="54C4A51B"/>
    <w:rsid w:val="54FEEE7C"/>
    <w:rsid w:val="55F74B97"/>
    <w:rsid w:val="57B25601"/>
    <w:rsid w:val="57E42246"/>
    <w:rsid w:val="584F1356"/>
    <w:rsid w:val="58DBB1EA"/>
    <w:rsid w:val="58DBB1EA"/>
    <w:rsid w:val="59607411"/>
    <w:rsid w:val="598D8FEC"/>
    <w:rsid w:val="59C04FC3"/>
    <w:rsid w:val="59EAF572"/>
    <w:rsid w:val="5A003B7C"/>
    <w:rsid w:val="5A350CCB"/>
    <w:rsid w:val="5A5D2AA3"/>
    <w:rsid w:val="5ACD51D9"/>
    <w:rsid w:val="5AD90142"/>
    <w:rsid w:val="5C650FEE"/>
    <w:rsid w:val="5C6E6CB2"/>
    <w:rsid w:val="5D0CC0F1"/>
    <w:rsid w:val="5D16568B"/>
    <w:rsid w:val="5D169348"/>
    <w:rsid w:val="5DCAD718"/>
    <w:rsid w:val="5E86F930"/>
    <w:rsid w:val="5E94ECDD"/>
    <w:rsid w:val="5EF21677"/>
    <w:rsid w:val="5F2597C9"/>
    <w:rsid w:val="603353A8"/>
    <w:rsid w:val="60E8A3F5"/>
    <w:rsid w:val="6104B5D5"/>
    <w:rsid w:val="6108B96D"/>
    <w:rsid w:val="611AF639"/>
    <w:rsid w:val="611B578B"/>
    <w:rsid w:val="61C95B40"/>
    <w:rsid w:val="62239914"/>
    <w:rsid w:val="627AA0D2"/>
    <w:rsid w:val="63BB88D5"/>
    <w:rsid w:val="64032E3D"/>
    <w:rsid w:val="6476CD25"/>
    <w:rsid w:val="65B29808"/>
    <w:rsid w:val="65BB226E"/>
    <w:rsid w:val="6625BC4B"/>
    <w:rsid w:val="6698A200"/>
    <w:rsid w:val="67673469"/>
    <w:rsid w:val="6808B5B9"/>
    <w:rsid w:val="680B0543"/>
    <w:rsid w:val="688B0204"/>
    <w:rsid w:val="68D5E40F"/>
    <w:rsid w:val="69A319E9"/>
    <w:rsid w:val="69CE3E11"/>
    <w:rsid w:val="6A4D3EBF"/>
    <w:rsid w:val="6A5CA968"/>
    <w:rsid w:val="6A6FC6D8"/>
    <w:rsid w:val="6A95029A"/>
    <w:rsid w:val="6AA59F0B"/>
    <w:rsid w:val="6AA59F0B"/>
    <w:rsid w:val="6AB69D46"/>
    <w:rsid w:val="6ABC17DD"/>
    <w:rsid w:val="6AC71A0C"/>
    <w:rsid w:val="6B105611"/>
    <w:rsid w:val="6B8CF24E"/>
    <w:rsid w:val="6B8ED4F2"/>
    <w:rsid w:val="6CAD7124"/>
    <w:rsid w:val="6CF80573"/>
    <w:rsid w:val="6D59FB09"/>
    <w:rsid w:val="6D59FB09"/>
    <w:rsid w:val="6D9026E7"/>
    <w:rsid w:val="6E82D3B6"/>
    <w:rsid w:val="706AA0F2"/>
    <w:rsid w:val="712EBA2E"/>
    <w:rsid w:val="722FC8BC"/>
    <w:rsid w:val="72526E5D"/>
    <w:rsid w:val="72906666"/>
    <w:rsid w:val="73510498"/>
    <w:rsid w:val="73738F88"/>
    <w:rsid w:val="73850D4B"/>
    <w:rsid w:val="73850D4B"/>
    <w:rsid w:val="73B52DEA"/>
    <w:rsid w:val="7405BFEC"/>
    <w:rsid w:val="74F7C3A8"/>
    <w:rsid w:val="75B6E5AB"/>
    <w:rsid w:val="7702DC7E"/>
    <w:rsid w:val="772B2B11"/>
    <w:rsid w:val="77417D9A"/>
    <w:rsid w:val="77963E86"/>
    <w:rsid w:val="77963E86"/>
    <w:rsid w:val="77D769D5"/>
    <w:rsid w:val="78550D88"/>
    <w:rsid w:val="78C7B858"/>
    <w:rsid w:val="791A8320"/>
    <w:rsid w:val="795142D5"/>
    <w:rsid w:val="796A109E"/>
    <w:rsid w:val="79AB1ABE"/>
    <w:rsid w:val="79AB1ABE"/>
    <w:rsid w:val="7A60CA10"/>
    <w:rsid w:val="7A68B042"/>
    <w:rsid w:val="7A7A90FB"/>
    <w:rsid w:val="7A7F244A"/>
    <w:rsid w:val="7AF94793"/>
    <w:rsid w:val="7C0294E5"/>
    <w:rsid w:val="7C19A3C5"/>
    <w:rsid w:val="7C4C4090"/>
    <w:rsid w:val="7CC15C9B"/>
    <w:rsid w:val="7D579E18"/>
    <w:rsid w:val="7D698E87"/>
    <w:rsid w:val="7D9DDDDE"/>
    <w:rsid w:val="7DCAFA71"/>
    <w:rsid w:val="7DD9C7FF"/>
    <w:rsid w:val="7DFDA36B"/>
    <w:rsid w:val="7E691D23"/>
    <w:rsid w:val="7E6C1E80"/>
    <w:rsid w:val="7E8BB8C8"/>
    <w:rsid w:val="7EA0C3B5"/>
    <w:rsid w:val="7EF9C323"/>
    <w:rsid w:val="7F4B9B4D"/>
    <w:rsid w:val="7F8C88E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325fb858a32b4ff7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2026-06-24T12:20:49.2064250Z</dcterms:modified>
  <revision>103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