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97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976"/>
      </w:tblGrid>
      <w:tr>
        <w:trPr>
          <w:trHeight w:val="1343" w:hRule="exact"/>
        </w:trPr>
        <w:tc>
          <w:tcPr>
            <w:tcW w:w="8976" w:type="dxa"/>
            <w:tcBorders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ind w:right="176" w:hanging="0"/>
              <w:jc w:val="center"/>
              <w:rPr/>
            </w:pPr>
            <w:r>
              <w:rPr/>
              <w:br/>
            </w:r>
            <w:r>
              <w:rPr/>
              <w:t>LOGO &amp; HEADER</w:t>
            </w:r>
          </w:p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ind w:right="176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ind w:right="176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ind w:right="176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ind w:right="176" w:hanging="0"/>
              <w:jc w:val="center"/>
              <w:rPr/>
            </w:pPr>
            <w:r>
              <w:rPr/>
            </w:r>
          </w:p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200"/>
              <w:jc w:val="center"/>
              <w:rPr/>
            </w:pPr>
            <w:r>
              <w:rPr/>
            </w:r>
          </w:p>
        </w:tc>
      </w:tr>
    </w:tbl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/>
      </w:pPr>
      <w:r>
        <w:rPr/>
      </w:r>
    </w:p>
    <w:p>
      <w:pPr>
        <w:sectPr>
          <w:footerReference w:type="default" r:id="rId2"/>
          <w:type w:val="continuous"/>
          <w:pgSz w:w="11906" w:h="16838"/>
          <w:pgMar w:left="1440" w:right="1440" w:gutter="0" w:header="0" w:top="1440" w:footer="708" w:bottom="1440"/>
          <w:formProt w:val="false"/>
          <w:textDirection w:val="lrTb"/>
          <w:docGrid w:type="default" w:linePitch="600" w:charSpace="32768"/>
        </w:sectPr>
      </w:pPr>
    </w:p>
    <w:p>
      <w:pPr>
        <w:pStyle w:val="KeyHeadDetails"/>
        <w:rPr/>
      </w:pPr>
      <w:r>
        <w:rPr/>
      </w:r>
      <w:bookmarkStart w:id="0" w:name="_GoBack"/>
      <w:bookmarkStart w:id="1" w:name="_GoBack"/>
    </w:p>
    <w:p>
      <w:pPr>
        <w:pStyle w:val="KeyHeadDetails"/>
        <w:rPr/>
      </w:pPr>
      <w:r>
        <w:rPr/>
        <w:t>&lt;Name of person consulting&gt;</w:t>
      </w:r>
    </w:p>
    <w:p>
      <w:pPr>
        <w:pStyle w:val="KeyHeadDetails"/>
        <w:rPr/>
      </w:pPr>
      <w:r>
        <w:rPr/>
        <w:t xml:space="preserve">&lt;Address of consulting organisation&gt; </w:t>
      </w:r>
    </w:p>
    <w:p>
      <w:pPr>
        <w:pStyle w:val="KeyHeadDetails"/>
        <w:rPr/>
      </w:pPr>
      <w:r>
        <w:rPr/>
      </w:r>
    </w:p>
    <w:p>
      <w:pPr>
        <w:pStyle w:val="KeyHeadDetails"/>
        <w:rPr/>
      </w:pPr>
      <w:r>
        <w:br w:type="column"/>
      </w:r>
      <w:r>
        <w:rPr/>
      </w:r>
    </w:p>
    <w:p>
      <w:pPr>
        <w:pStyle w:val="KeyHeadDetails"/>
        <w:rPr/>
      </w:pPr>
      <w:r>
        <w:rPr/>
        <w:t>Your Ref: &lt;Reference&gt;</w:t>
      </w:r>
    </w:p>
    <w:p>
      <w:pPr>
        <w:pStyle w:val="KeyHeadDetails"/>
        <w:rPr/>
      </w:pPr>
      <w:r>
        <w:rPr/>
        <w:t>Our Ref: &lt;Primary Reference Number&gt;</w:t>
        <w:tab/>
        <w:tab/>
      </w:r>
    </w:p>
    <w:p>
      <w:pPr>
        <w:pStyle w:val="KeyHeadDetails"/>
        <w:rPr/>
      </w:pPr>
      <w:r>
        <w:rPr/>
        <w:t xml:space="preserve">Contact: </w:t>
      </w:r>
    </w:p>
    <w:p>
      <w:pPr>
        <w:pStyle w:val="KeyHeadDetails"/>
        <w:rPr/>
      </w:pPr>
      <w:r>
        <w:rPr/>
        <w:t>&lt;Casework Officer&gt;</w:t>
      </w:r>
    </w:p>
    <w:p>
      <w:pPr>
        <w:pStyle w:val="KeyHeadDetails"/>
        <w:rPr/>
      </w:pPr>
      <w:r>
        <w:rPr/>
        <w:t>&lt;Casework Officer Number&gt;</w:t>
      </w:r>
    </w:p>
    <w:p>
      <w:pPr>
        <w:pStyle w:val="KeyHeadDetails"/>
        <w:rPr/>
      </w:pPr>
      <w:bookmarkStart w:id="2" w:name="_GoBack"/>
      <w:r>
        <w:rPr/>
        <w:t>&lt;Casework Officer Email&gt;</w:t>
      </w:r>
      <w:bookmarkEnd w:id="2"/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sz w:val="20"/>
          <w:szCs w:val="20"/>
        </w:rPr>
      </w:pPr>
      <w:r>
        <w:rPr>
          <w:sz w:val="20"/>
          <w:szCs w:val="20"/>
        </w:rPr>
      </w:r>
    </w:p>
    <w:p>
      <w:pPr>
        <w:sectPr>
          <w:type w:val="continuous"/>
          <w:pgSz w:w="11906" w:h="16838"/>
          <w:pgMar w:left="1440" w:right="1440" w:gutter="0" w:header="0" w:top="1440" w:footer="708" w:bottom="1440"/>
          <w:cols w:num="2" w:space="1420" w:equalWidth="true" w:sep="false"/>
          <w:formProt w:val="false"/>
          <w:textDirection w:val="lrTb"/>
          <w:docGrid w:type="default" w:linePitch="600" w:charSpace="32768"/>
        </w:sectPr>
      </w:pPr>
    </w:p>
    <w:p>
      <w:pPr>
        <w:pStyle w:val="Normal"/>
        <w:tabs>
          <w:tab w:val="clear" w:pos="720"/>
          <w:tab w:val="left" w:pos="5670" w:leader="none"/>
        </w:tabs>
        <w:spacing w:lineRule="auto" w:line="240" w:before="0" w:after="0"/>
        <w:rPr/>
      </w:pPr>
      <w:r>
        <w:rPr/>
      </w:r>
    </w:p>
    <w:p>
      <w:pPr>
        <w:pStyle w:val="Keybody"/>
        <w:rPr/>
      </w:pPr>
      <w:r>
        <w:rPr/>
        <w:t xml:space="preserve">                                                                                           </w:t>
      </w:r>
      <w:r>
        <w:rPr/>
        <w:tab/>
        <w:t>&lt;Completion Date&gt;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/>
      </w:pPr>
      <w:r>
        <w:rPr/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Dear &lt;Contact Name&gt;</w:t>
      </w:r>
      <w:r>
        <w:rPr>
          <w:rFonts w:cs="Arial" w:ascii="Source Sans Pro Light" w:hAnsi="Source Sans Pro Light"/>
        </w:rPr>
        <w:t>,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  <w:b/>
          <w:b/>
        </w:rPr>
      </w:pPr>
      <w:r>
        <w:rPr/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left" w:pos="-1094" w:leader="none"/>
          <w:tab w:val="left" w:pos="-720" w:leader="none"/>
          <w:tab w:val="left" w:pos="0" w:leader="none"/>
          <w:tab w:val="left" w:pos="720" w:leader="none"/>
          <w:tab w:val="left" w:pos="1440" w:leader="none"/>
          <w:tab w:val="left" w:pos="2160" w:leader="none"/>
          <w:tab w:val="left" w:pos="2880" w:leader="none"/>
          <w:tab w:val="left" w:pos="3600" w:leader="none"/>
          <w:tab w:val="left" w:pos="4320" w:leader="none"/>
          <w:tab w:val="left" w:pos="5040" w:leader="none"/>
          <w:tab w:val="left" w:pos="5760" w:leader="none"/>
          <w:tab w:val="left" w:pos="6099" w:leader="none"/>
          <w:tab w:val="left" w:pos="7200" w:leader="none"/>
        </w:tabs>
        <w:spacing w:lineRule="auto" w:line="240" w:before="0" w:after="0"/>
        <w:rPr>
          <w:rFonts w:cs="Arial"/>
          <w:b/>
          <w:b/>
        </w:rPr>
      </w:pPr>
      <w:r>
        <w:rPr>
          <w:rFonts w:cs="Arial"/>
          <w:b/>
        </w:rPr>
        <w:t>&lt;Consultation Name&gt;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  <w:i/>
          <w:i/>
          <w:iCs/>
        </w:rPr>
      </w:pPr>
      <w:r>
        <w:rPr>
          <w:rFonts w:cs="Arial"/>
          <w:i/>
          <w:iCs/>
        </w:rPr>
        <w:t>&lt;Proposal Description&gt;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  <w:b/>
          <w:b/>
          <w:u w:val="single"/>
        </w:rPr>
      </w:pPr>
      <w:r>
        <w:rPr>
          <w:rFonts w:ascii="Source Sans Pro Light" w:hAnsi="Source Sans Pro Light"/>
          <w:b/>
          <w:u w:val="single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  <w:b/>
          <w:b/>
          <w:u w:val="single"/>
        </w:rPr>
      </w:pPr>
      <w:r>
        <w:rPr>
          <w:rFonts w:ascii="Source Sans Pro Light" w:hAnsi="Source Sans Pro Light"/>
          <w:b/>
          <w:u w:val="single"/>
        </w:rPr>
        <w:t>Bespoke advice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Thank you for your consultation received on &lt;Log Date&gt;.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/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&lt;Assessment of Significance&gt;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 w:cs="Arial"/>
        </w:rPr>
      </w:pPr>
      <w:r>
        <w:rPr>
          <w:rFonts w:cs="Arial" w:ascii="Source Sans Pro Light" w:hAnsi="Source Sans Pro Light"/>
        </w:rPr>
        <w:t>&lt;Condition&gt;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 w:cs="Arial"/>
        </w:rPr>
      </w:pPr>
      <w:r>
        <w:rPr>
          <w:rFonts w:cs="Arial"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&lt;Mitigation&gt;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This response relates solely to archaeological issues.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  <w:b/>
          <w:b/>
          <w:u w:val="single"/>
        </w:rPr>
      </w:pPr>
      <w:r>
        <w:rPr>
          <w:rFonts w:ascii="Source Sans Pro Light" w:hAnsi="Source Sans Pro Light"/>
          <w:b/>
          <w:u w:val="single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Yours sincerely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&lt;Casework Officer&gt;</w:t>
      </w:r>
    </w:p>
    <w:p>
      <w:pPr>
        <w:pStyle w:val="Normal"/>
        <w:tabs>
          <w:tab w:val="clear" w:pos="720"/>
          <w:tab w:val="left" w:pos="5245" w:leader="none"/>
        </w:tabs>
        <w:spacing w:lineRule="auto" w:line="240" w:before="0" w:after="0"/>
        <w:rPr>
          <w:rFonts w:ascii="Source Sans Pro Light" w:hAnsi="Source Sans Pro Light"/>
        </w:rPr>
      </w:pPr>
      <w:r>
        <w:rPr>
          <w:rFonts w:ascii="Source Sans Pro Light" w:hAnsi="Source Sans Pro Light"/>
        </w:rPr>
        <w:t>Archaeology Adviser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continuous"/>
      <w:pgSz w:w="11906" w:h="16838"/>
      <w:pgMar w:left="1440" w:right="1440" w:gutter="0" w:header="0" w:top="1440" w:footer="708" w:bottom="1440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ource Sans Pro">
    <w:charset w:val="01"/>
    <w:family w:val="roman"/>
    <w:pitch w:val="variable"/>
  </w:font>
  <w:font w:name="Tahoma">
    <w:charset w:val="01"/>
    <w:family w:val="roman"/>
    <w:pitch w:val="variable"/>
  </w:font>
  <w:font w:name="Source Sans Pro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10438" w:type="dxa"/>
      <w:jc w:val="center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1514"/>
      <w:gridCol w:w="7253"/>
      <w:gridCol w:w="1671"/>
    </w:tblGrid>
    <w:tr>
      <w:trPr>
        <w:trHeight w:val="68" w:hRule="atLeast"/>
      </w:trPr>
      <w:tc>
        <w:tcPr>
          <w:tcW w:w="1514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153" w:leader="none"/>
              <w:tab w:val="right" w:pos="8306" w:leader="none"/>
            </w:tabs>
            <w:spacing w:before="0" w:after="200"/>
            <w:rPr>
              <w:sz w:val="21"/>
            </w:rPr>
          </w:pPr>
          <w:r>
            <w:rPr/>
          </w:r>
        </w:p>
      </w:tc>
      <w:tc>
        <w:tcPr>
          <w:tcW w:w="7253" w:type="dxa"/>
          <w:tcBorders/>
        </w:tcPr>
        <w:p>
          <w:pPr>
            <w:pStyle w:val="Normal"/>
            <w:widowControl w:val="false"/>
            <w:spacing w:before="0" w:after="40"/>
            <w:jc w:val="center"/>
            <w:rPr>
              <w:rFonts w:eastAsia="Calibri"/>
              <w:spacing w:val="5"/>
              <w:sz w:val="16"/>
            </w:rPr>
          </w:pPr>
          <w:r>
            <w:rPr>
              <w:rFonts w:eastAsia="Calibri"/>
              <w:spacing w:val="5"/>
              <w:sz w:val="16"/>
            </w:rPr>
            <w:t>Footer</w:t>
          </w:r>
        </w:p>
      </w:tc>
      <w:tc>
        <w:tcPr>
          <w:tcW w:w="1671" w:type="dxa"/>
          <w:tcBorders/>
        </w:tcPr>
        <w:p>
          <w:pPr>
            <w:pStyle w:val="Normal"/>
            <w:widowControl w:val="false"/>
            <w:tabs>
              <w:tab w:val="clear" w:pos="720"/>
              <w:tab w:val="center" w:pos="4153" w:leader="none"/>
              <w:tab w:val="right" w:pos="8306" w:leader="none"/>
            </w:tabs>
            <w:jc w:val="right"/>
            <w:rPr>
              <w:sz w:val="21"/>
            </w:rPr>
          </w:pPr>
          <w:r>
            <w:rPr/>
          </w:r>
        </w:p>
        <w:p>
          <w:pPr>
            <w:pStyle w:val="Normal"/>
            <w:widowControl w:val="false"/>
            <w:tabs>
              <w:tab w:val="clear" w:pos="720"/>
              <w:tab w:val="center" w:pos="4153" w:leader="none"/>
              <w:tab w:val="right" w:pos="8306" w:leader="none"/>
            </w:tabs>
            <w:spacing w:before="0" w:after="200"/>
            <w:rPr>
              <w:sz w:val="21"/>
            </w:rPr>
          </w:pPr>
          <w:r>
            <w:rPr>
              <w:sz w:val="21"/>
            </w:rPr>
          </w:r>
        </w:p>
      </w:tc>
    </w:tr>
  </w:tbl>
  <w:p>
    <w:pPr>
      <w:pStyle w:val="Buntsc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rsid w:val="00dc13d3"/>
    <w:pPr>
      <w:widowControl/>
      <w:bidi w:val="0"/>
      <w:spacing w:lineRule="auto" w:line="276" w:before="0" w:after="200"/>
      <w:jc w:val="left"/>
    </w:pPr>
    <w:rPr>
      <w:rFonts w:ascii="Source Sans Pro" w:hAnsi="Source Sans Pro" w:eastAsia="Source Sans Pro" w:cs="Source Sans Pro"/>
      <w:color w:val="auto"/>
      <w:kern w:val="0"/>
      <w:sz w:val="24"/>
      <w:szCs w:val="24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semiHidden/>
    <w:unhideWhenUsed/>
    <w:qFormat/>
    <w:rsid w:val="00203df9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qFormat/>
    <w:rsid w:val="00203df9"/>
    <w:rPr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03df9"/>
    <w:rPr>
      <w:rFonts w:ascii="Tahoma" w:hAnsi="Tahoma" w:cs="Tahoma"/>
      <w:sz w:val="16"/>
      <w:szCs w:val="16"/>
    </w:rPr>
  </w:style>
  <w:style w:type="character" w:styleId="HeaderChar" w:customStyle="1">
    <w:name w:val="Header Char"/>
    <w:basedOn w:val="DefaultParagraphFont"/>
    <w:uiPriority w:val="99"/>
    <w:qFormat/>
    <w:rsid w:val="00522f08"/>
    <w:rPr/>
  </w:style>
  <w:style w:type="character" w:styleId="FooterChar" w:customStyle="1">
    <w:name w:val="Footer Char"/>
    <w:basedOn w:val="DefaultParagraphFont"/>
    <w:uiPriority w:val="99"/>
    <w:qFormat/>
    <w:rsid w:val="00522f08"/>
    <w:rPr/>
  </w:style>
  <w:style w:type="character" w:styleId="KeyHeadDetailsChar" w:customStyle="1">
    <w:name w:val="Key_HeadDetails Char"/>
    <w:basedOn w:val="DefaultParagraphFont"/>
    <w:link w:val="KeyHeadDetails"/>
    <w:qFormat/>
    <w:rsid w:val="003c6e40"/>
    <w:rPr>
      <w:rFonts w:ascii="Source Sans Pro Light" w:hAnsi="Source Sans Pro Light" w:cs="Source Sans Pro"/>
      <w:sz w:val="20"/>
      <w:szCs w:val="20"/>
    </w:rPr>
  </w:style>
  <w:style w:type="character" w:styleId="KeybodyChar" w:customStyle="1">
    <w:name w:val="Key_body Char"/>
    <w:basedOn w:val="DefaultParagraphFont"/>
    <w:link w:val="Keybody"/>
    <w:qFormat/>
    <w:rsid w:val="003c6e40"/>
    <w:rPr>
      <w:rFonts w:ascii="Source Sans Pro Light" w:hAnsi="Source Sans Pro Light" w:cs="Arial"/>
      <w:sz w:val="24"/>
      <w:szCs w:val="24"/>
    </w:rPr>
  </w:style>
  <w:style w:type="paragraph" w:styleId="Ceannteideal">
    <w:name w:val="Ceannteideal"/>
    <w:basedOn w:val="Normal"/>
    <w:next w:val="Promhthac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Promhthac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Promhthacs"/>
    <w:pPr/>
    <w:rPr>
      <w:rFonts w:cs="Lohit Devanagari"/>
    </w:rPr>
  </w:style>
  <w:style w:type="paragraph" w:styleId="Foscrbhin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nacs">
    <w:name w:val="Innéacs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nhideWhenUsed/>
    <w:qFormat/>
    <w:rsid w:val="00203df9"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03df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eanntscagusBuntsc">
    <w:name w:val="Ceanntásc agus Buntásc"/>
    <w:basedOn w:val="Normal"/>
    <w:qFormat/>
    <w:pPr/>
    <w:rPr/>
  </w:style>
  <w:style w:type="paragraph" w:styleId="Ceanntsc">
    <w:name w:val="Header"/>
    <w:basedOn w:val="Normal"/>
    <w:link w:val="HeaderChar"/>
    <w:uiPriority w:val="99"/>
    <w:unhideWhenUsed/>
    <w:rsid w:val="00522f0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untsc">
    <w:name w:val="Footer"/>
    <w:basedOn w:val="Normal"/>
    <w:link w:val="FooterChar"/>
    <w:uiPriority w:val="99"/>
    <w:unhideWhenUsed/>
    <w:rsid w:val="00522f08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314152"/>
    <w:pPr>
      <w:widowControl/>
      <w:bidi w:val="0"/>
      <w:spacing w:lineRule="auto" w:line="240" w:before="0" w:after="0"/>
      <w:jc w:val="left"/>
    </w:pPr>
    <w:rPr>
      <w:rFonts w:ascii="Source Sans Pro" w:hAnsi="Source Sans Pro" w:eastAsia="Source Sans Pro" w:cs="Source Sans Pro"/>
      <w:color w:val="auto"/>
      <w:kern w:val="0"/>
      <w:sz w:val="24"/>
      <w:szCs w:val="24"/>
      <w:lang w:val="en-GB" w:eastAsia="en-US" w:bidi="ar-SA"/>
    </w:rPr>
  </w:style>
  <w:style w:type="paragraph" w:styleId="KeyHeadDetails" w:customStyle="1">
    <w:name w:val="Key_HeadDetails"/>
    <w:basedOn w:val="Normal"/>
    <w:link w:val="KeyHeadDetailsChar"/>
    <w:qFormat/>
    <w:rsid w:val="003c6e40"/>
    <w:pPr>
      <w:tabs>
        <w:tab w:val="clear" w:pos="720"/>
        <w:tab w:val="left" w:pos="5245" w:leader="none"/>
      </w:tabs>
      <w:spacing w:lineRule="auto" w:line="240" w:before="0" w:after="0"/>
    </w:pPr>
    <w:rPr>
      <w:rFonts w:ascii="Source Sans Pro Light" w:hAnsi="Source Sans Pro Light" w:eastAsia="Calibri" w:eastAsiaTheme="minorHAnsi"/>
      <w:sz w:val="20"/>
      <w:szCs w:val="20"/>
    </w:rPr>
  </w:style>
  <w:style w:type="paragraph" w:styleId="Keybody" w:customStyle="1">
    <w:name w:val="Key_body"/>
    <w:basedOn w:val="Normal"/>
    <w:link w:val="KeybodyChar"/>
    <w:qFormat/>
    <w:rsid w:val="003c6e40"/>
    <w:pPr>
      <w:tabs>
        <w:tab w:val="clear" w:pos="720"/>
        <w:tab w:val="left" w:pos="5245" w:leader="none"/>
      </w:tabs>
      <w:spacing w:lineRule="auto" w:line="240" w:before="0" w:after="0"/>
    </w:pPr>
    <w:rPr>
      <w:rFonts w:ascii="Source Sans Pro Light" w:hAnsi="Source Sans Pro Light" w:eastAsia="Calibri" w:cs="Arial" w:eastAsiaTheme="minorHAns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A96D791964734C8C225B02303CFEFC" ma:contentTypeVersion="14" ma:contentTypeDescription="Create a new document." ma:contentTypeScope="" ma:versionID="751f0f613ff613362d0d3145da8913d6">
  <xsd:schema xmlns:xsd="http://www.w3.org/2001/XMLSchema" xmlns:xs="http://www.w3.org/2001/XMLSchema" xmlns:p="http://schemas.microsoft.com/office/2006/metadata/properties" xmlns:ns3="2c780b9e-df20-4970-b9de-f512c44cd8f9" xmlns:ns4="2fa98561-7360-4a84-8aa8-e7b80d8617ff" targetNamespace="http://schemas.microsoft.com/office/2006/metadata/properties" ma:root="true" ma:fieldsID="cfed54596457396f7ff0c3308ba90108" ns3:_="" ns4:_="">
    <xsd:import namespace="2c780b9e-df20-4970-b9de-f512c44cd8f9"/>
    <xsd:import namespace="2fa98561-7360-4a84-8aa8-e7b80d8617f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LengthInSeconds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780b9e-df20-4970-b9de-f512c44cd8f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a98561-7360-4a84-8aa8-e7b80d8617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5F0A144-934D-4A66-917F-A2E57EEB6C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E7D36A0-4CD7-4A28-ACB2-349E0A5EDC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780b9e-df20-4970-b9de-f512c44cd8f9"/>
    <ds:schemaRef ds:uri="2fa98561-7360-4a84-8aa8-e7b80d8617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C7AE9E9-0CB8-4407-AF10-4E5D381709F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LibreOffice/7.4.6.2$Linux_X86_64 LibreOffice_project/40$Build-2</Application>
  <AppVersion>15.0000</AppVersion>
  <Pages>1</Pages>
  <Words>112</Words>
  <Characters>747</Characters>
  <CharactersWithSpaces>929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2022-08-17T12:32:00Z</dcterms:created>
  <dc:creator/>
  <dc:description/>
  <dc:language>ga-IE</dc:language>
  <cp:lastModifiedBy/>
  <dcterms:modified xsi:type="dcterms:W3CDTF">2023-05-06T22:25:00Z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0x01010093A96D791964734C8C225B02303CFEFC</vt:lpwstr>
  </property>
</Properties>
</file>