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7D340" w14:textId="77777777" w:rsidR="00687A46" w:rsidRPr="00687A46" w:rsidRDefault="00687A46" w:rsidP="00687A46">
      <w:r w:rsidRPr="00687A46">
        <w:rPr>
          <w:b/>
          <w:bCs/>
        </w:rPr>
        <w:t>The Ho Chi Minh City People’s Committee has approved a plan to charge fees for cars entering the city center, which will be implemented in tandem with public transport development and the construction and operation of seven metro lines.</w:t>
      </w:r>
    </w:p>
    <w:p w14:paraId="1D1FFCF8" w14:textId="77777777" w:rsidR="00687A46" w:rsidRPr="00687A46" w:rsidRDefault="00687A46" w:rsidP="00687A46">
      <w:r w:rsidRPr="00687A46">
        <w:t>The fee collection is one of the city’s 27 detailed missions for its master plan to boost access to public transport and limit the use of personal vehicles during the 2021-30 period.</w:t>
      </w:r>
    </w:p>
    <w:p w14:paraId="05F85484" w14:textId="77777777" w:rsidR="00687A46" w:rsidRPr="00687A46" w:rsidRDefault="00687A46" w:rsidP="00687A46">
      <w:r w:rsidRPr="00687A46">
        <w:t>Originally, the city proposed to charge cars for entering the city center during the 2021-25 period, but the plan was delayed.</w:t>
      </w:r>
    </w:p>
    <w:p w14:paraId="22CEF47E" w14:textId="77777777" w:rsidR="00687A46" w:rsidRPr="00687A46" w:rsidRDefault="00687A46" w:rsidP="00687A46">
      <w:r w:rsidRPr="00687A46">
        <w:t>The municipal Department of Transport stated in a recent report to the Ho Chi Minh City administration that the fee collection would follow a suitable road map, ensuring compliance with traffic infrastructure and public transport standards.</w:t>
      </w:r>
    </w:p>
    <w:p w14:paraId="1B378E09" w14:textId="77777777" w:rsidR="00A161DC" w:rsidRDefault="00A161DC"/>
    <w:sectPr w:rsidR="00A1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46"/>
    <w:rsid w:val="0052059E"/>
    <w:rsid w:val="005F4970"/>
    <w:rsid w:val="00687A46"/>
    <w:rsid w:val="0091023B"/>
    <w:rsid w:val="00A161DC"/>
    <w:rsid w:val="00E877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C1AC"/>
  <w15:chartTrackingRefBased/>
  <w15:docId w15:val="{2020A0ED-0459-4BF1-8AAC-BF9AC058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A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A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7A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A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A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A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A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A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A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A46"/>
    <w:rPr>
      <w:rFonts w:eastAsiaTheme="majorEastAsia" w:cstheme="majorBidi"/>
      <w:color w:val="272727" w:themeColor="text1" w:themeTint="D8"/>
    </w:rPr>
  </w:style>
  <w:style w:type="paragraph" w:styleId="Title">
    <w:name w:val="Title"/>
    <w:basedOn w:val="Normal"/>
    <w:next w:val="Normal"/>
    <w:link w:val="TitleChar"/>
    <w:uiPriority w:val="10"/>
    <w:qFormat/>
    <w:rsid w:val="00687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A46"/>
    <w:pPr>
      <w:spacing w:before="160"/>
      <w:jc w:val="center"/>
    </w:pPr>
    <w:rPr>
      <w:i/>
      <w:iCs/>
      <w:color w:val="404040" w:themeColor="text1" w:themeTint="BF"/>
    </w:rPr>
  </w:style>
  <w:style w:type="character" w:customStyle="1" w:styleId="QuoteChar">
    <w:name w:val="Quote Char"/>
    <w:basedOn w:val="DefaultParagraphFont"/>
    <w:link w:val="Quote"/>
    <w:uiPriority w:val="29"/>
    <w:rsid w:val="00687A46"/>
    <w:rPr>
      <w:i/>
      <w:iCs/>
      <w:color w:val="404040" w:themeColor="text1" w:themeTint="BF"/>
    </w:rPr>
  </w:style>
  <w:style w:type="paragraph" w:styleId="ListParagraph">
    <w:name w:val="List Paragraph"/>
    <w:basedOn w:val="Normal"/>
    <w:uiPriority w:val="34"/>
    <w:qFormat/>
    <w:rsid w:val="00687A46"/>
    <w:pPr>
      <w:ind w:left="720"/>
      <w:contextualSpacing/>
    </w:pPr>
  </w:style>
  <w:style w:type="character" w:styleId="IntenseEmphasis">
    <w:name w:val="Intense Emphasis"/>
    <w:basedOn w:val="DefaultParagraphFont"/>
    <w:uiPriority w:val="21"/>
    <w:qFormat/>
    <w:rsid w:val="00687A46"/>
    <w:rPr>
      <w:i/>
      <w:iCs/>
      <w:color w:val="2F5496" w:themeColor="accent1" w:themeShade="BF"/>
    </w:rPr>
  </w:style>
  <w:style w:type="paragraph" w:styleId="IntenseQuote">
    <w:name w:val="Intense Quote"/>
    <w:basedOn w:val="Normal"/>
    <w:next w:val="Normal"/>
    <w:link w:val="IntenseQuoteChar"/>
    <w:uiPriority w:val="30"/>
    <w:qFormat/>
    <w:rsid w:val="00687A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A46"/>
    <w:rPr>
      <w:i/>
      <w:iCs/>
      <w:color w:val="2F5496" w:themeColor="accent1" w:themeShade="BF"/>
    </w:rPr>
  </w:style>
  <w:style w:type="character" w:styleId="IntenseReference">
    <w:name w:val="Intense Reference"/>
    <w:basedOn w:val="DefaultParagraphFont"/>
    <w:uiPriority w:val="32"/>
    <w:qFormat/>
    <w:rsid w:val="00687A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8194">
      <w:bodyDiv w:val="1"/>
      <w:marLeft w:val="0"/>
      <w:marRight w:val="0"/>
      <w:marTop w:val="0"/>
      <w:marBottom w:val="0"/>
      <w:divBdr>
        <w:top w:val="none" w:sz="0" w:space="0" w:color="auto"/>
        <w:left w:val="none" w:sz="0" w:space="0" w:color="auto"/>
        <w:bottom w:val="none" w:sz="0" w:space="0" w:color="auto"/>
        <w:right w:val="none" w:sz="0" w:space="0" w:color="auto"/>
      </w:divBdr>
    </w:div>
    <w:div w:id="114373365">
      <w:bodyDiv w:val="1"/>
      <w:marLeft w:val="0"/>
      <w:marRight w:val="0"/>
      <w:marTop w:val="0"/>
      <w:marBottom w:val="0"/>
      <w:divBdr>
        <w:top w:val="none" w:sz="0" w:space="0" w:color="auto"/>
        <w:left w:val="none" w:sz="0" w:space="0" w:color="auto"/>
        <w:bottom w:val="none" w:sz="0" w:space="0" w:color="auto"/>
        <w:right w:val="none" w:sz="0" w:space="0" w:color="auto"/>
      </w:divBdr>
    </w:div>
    <w:div w:id="502621284">
      <w:bodyDiv w:val="1"/>
      <w:marLeft w:val="0"/>
      <w:marRight w:val="0"/>
      <w:marTop w:val="0"/>
      <w:marBottom w:val="0"/>
      <w:divBdr>
        <w:top w:val="none" w:sz="0" w:space="0" w:color="auto"/>
        <w:left w:val="none" w:sz="0" w:space="0" w:color="auto"/>
        <w:bottom w:val="none" w:sz="0" w:space="0" w:color="auto"/>
        <w:right w:val="none" w:sz="0" w:space="0" w:color="auto"/>
      </w:divBdr>
    </w:div>
    <w:div w:id="11282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 Kim</dc:creator>
  <cp:keywords/>
  <dc:description/>
  <cp:lastModifiedBy>Hoa Nguyen Kim</cp:lastModifiedBy>
  <cp:revision>1</cp:revision>
  <dcterms:created xsi:type="dcterms:W3CDTF">2024-12-27T08:13:00Z</dcterms:created>
  <dcterms:modified xsi:type="dcterms:W3CDTF">2024-12-27T08:14:00Z</dcterms:modified>
</cp:coreProperties>
</file>