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084923" cy="1179700"/>
            <wp:effectExtent b="0" l="0" r="0" t="0"/>
            <wp:docPr descr="Escola Britânica de Artes Criativas" id="6" name="image1.png"/>
            <a:graphic>
              <a:graphicData uri="http://schemas.openxmlformats.org/drawingml/2006/picture">
                <pic:pic>
                  <pic:nvPicPr>
                    <pic:cNvPr descr="Escola Britânica de Artes Criativas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4923" cy="11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 QUALIDADE DE SOFTWARE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Flavia Fernanda Santos da Silva</w:t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Análise de Qualidade </w:t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Brasília</w:t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2021</w:t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RESUMO</w:t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documento visa analisar os aspectos físicos do produto All Star Chuck Taylor. Este tênis é um dos sapatos mais clássicos fabricados pela Converse que ganhou popularidade em 1932 quando o famoso jogador de basquete Charles Hollis "Chuck" Taylor adotou como seu item favorito nos jogos de basquete. O sucesso foi tão grande que várias versões já foram e ainda são lançadas, variando de cor e material.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D">
          <w:pPr>
            <w:pStyle w:val="Heading1"/>
            <w:numPr>
              <w:ilvl w:val="0"/>
              <w:numId w:val="1"/>
            </w:numPr>
          </w:pPr>
          <w:bookmarkStart w:colFirst="0" w:colLast="0" w:name="_heading=h.ozu7tq84xvmp" w:id="1"/>
          <w:bookmarkEnd w:id="1"/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  <w:t xml:space="preserve">SUMÁRIO</w:t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RESUMO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SUMÁRIO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 PROJETO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Detalhes do produto ou serviço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Tabela de Análise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Relatório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sz w:val="24"/>
              <w:szCs w:val="24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Evidências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4.5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Onde encontrar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CONCLUSÃO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REFERÊNCIAS BIBLIOGRÁFICAS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spacing w:line="360" w:lineRule="auto"/>
            <w:jc w:val="both"/>
            <w:rPr>
              <w:rFonts w:ascii="Arial" w:cs="Arial" w:eastAsia="Arial" w:hAnsi="Arial"/>
              <w:color w:val="000000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produto a ser analisado neste documento é o Chuck Taylor All Star na sua versão feita em couro branco tamanho 37. O produto é feito a mão na região de Picada Café, Rio Grande do Sul. A amostra analisada é de uso pessoal e é utilizada a mais de 1 ano.</w:t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O PROJETO</w:t>
      </w:r>
    </w:p>
    <w:p w:rsidR="00000000" w:rsidDel="00000000" w:rsidP="00000000" w:rsidRDefault="00000000" w:rsidRPr="00000000" w14:paraId="00000046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Detalhes do produto ou serviço</w:t>
      </w:r>
    </w:p>
    <w:tbl>
      <w:tblPr>
        <w:tblStyle w:val="Table1"/>
        <w:tblW w:w="935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23"/>
        <w:gridCol w:w="5528"/>
        <w:tblGridChange w:id="0">
          <w:tblGrid>
            <w:gridCol w:w="3823"/>
            <w:gridCol w:w="5528"/>
          </w:tblGrid>
        </w:tblGridChange>
      </w:tblGrid>
      <w:tr>
        <w:trPr>
          <w:cantSplit w:val="0"/>
          <w:trHeight w:val="599" w:hRule="atLeast"/>
          <w:tblHeader w:val="0"/>
        </w:trPr>
        <w:tc>
          <w:tcPr/>
          <w:p w:rsidR="00000000" w:rsidDel="00000000" w:rsidP="00000000" w:rsidRDefault="00000000" w:rsidRPr="00000000" w14:paraId="00000047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Nome do produto ou serviço:</w:t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Chuck Taylor All Stars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9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Fabricante:</w:t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Converse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Tempo de uso: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 ano e 2 meses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D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Outros detalhes relevantes sobre o produto:</w:t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Modelo feito em couro branco no tamanho 37 segundo tabela de tamanhos adotada no Brasil.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Tabela de Análise</w:t>
      </w:r>
    </w:p>
    <w:tbl>
      <w:tblPr>
        <w:tblStyle w:val="Table2"/>
        <w:tblW w:w="949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4395"/>
        <w:gridCol w:w="3120"/>
        <w:tblGridChange w:id="0">
          <w:tblGrid>
            <w:gridCol w:w="1980"/>
            <w:gridCol w:w="4395"/>
            <w:gridCol w:w="3120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51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Característica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2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Sua percepção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3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Referência da evidência </w:t>
            </w:r>
          </w:p>
        </w:tc>
      </w:tr>
      <w:tr>
        <w:trPr>
          <w:cantSplit w:val="0"/>
          <w:trHeight w:val="1357" w:hRule="atLeast"/>
          <w:tblHeader w:val="0"/>
        </w:trPr>
        <w:tc>
          <w:tcPr/>
          <w:p w:rsidR="00000000" w:rsidDel="00000000" w:rsidP="00000000" w:rsidRDefault="00000000" w:rsidRPr="00000000" w14:paraId="00000054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Usabilidade:</w:t>
            </w:r>
          </w:p>
          <w:p w:rsidR="00000000" w:rsidDel="00000000" w:rsidP="00000000" w:rsidRDefault="00000000" w:rsidRPr="00000000" w14:paraId="00000055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tênis possui cadarço, o que traz demora ao calçar e apresenta dificuldade para pessoas que possuem algum tipo de deficiência motora ou crianças muito pequenas. O produto é leve em comparação a outros sapatos, facilitando seu manuseio.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68" w:hRule="atLeast"/>
          <w:tblHeader w:val="0"/>
        </w:trPr>
        <w:tc>
          <w:tcPr/>
          <w:p w:rsidR="00000000" w:rsidDel="00000000" w:rsidP="00000000" w:rsidRDefault="00000000" w:rsidRPr="00000000" w14:paraId="00000058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Matéria prima:</w:t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corte do tênis é confeccionado em couro legítimo e a caixa de dedos em borracha, com isso, o pé fica protegido contra impactos, mas ao mesmo tempo fica arejado devido a fibra do material. Por ser de couro, o produto também apresenta uma boa durabilidade e facilidade na limpeza, mas a parte de borracha acaba encardindo com muita facilidade. A parte interna tem acabamento em tecido de algodão.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67" w:hRule="atLeast"/>
          <w:tblHeader w:val="0"/>
        </w:trPr>
        <w:tc>
          <w:tcPr/>
          <w:p w:rsidR="00000000" w:rsidDel="00000000" w:rsidP="00000000" w:rsidRDefault="00000000" w:rsidRPr="00000000" w14:paraId="0000005B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Performance:</w:t>
            </w:r>
          </w:p>
        </w:tc>
        <w:tc>
          <w:tcPr/>
          <w:p w:rsidR="00000000" w:rsidDel="00000000" w:rsidP="00000000" w:rsidRDefault="00000000" w:rsidRPr="00000000" w14:paraId="0000005C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Sua sola não contém uma estrutura para absorção de impacto, em uma corrida é possível sentir o choque  gerado nas pisadas quando se trata de terreno duro. Entretanto, como sua sola é “fina” e sem estrutura rígida, permite que o pé se movimente sem restrição. </w:t>
            </w:r>
          </w:p>
        </w:tc>
        <w:tc>
          <w:tcPr/>
          <w:p w:rsidR="00000000" w:rsidDel="00000000" w:rsidP="00000000" w:rsidRDefault="00000000" w:rsidRPr="00000000" w14:paraId="0000005D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78" w:hRule="atLeast"/>
          <w:tblHeader w:val="0"/>
        </w:trPr>
        <w:tc>
          <w:tcPr/>
          <w:p w:rsidR="00000000" w:rsidDel="00000000" w:rsidP="00000000" w:rsidRDefault="00000000" w:rsidRPr="00000000" w14:paraId="0000005E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Design:</w:t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produto possui aparência simples por ser branco com poucos detalhes em preto, sendo versátil. Pode ser usado com diversos tipos de roupas e em várias ocasiões.  Como a parte de borracha não é fácil de limpar, o tênis fica com aspecto de velho rápido, por mais que a parte de couro permaneça quase inalterada. O cadarço apresenta o mesmo problema da parte de borracha. O tamanho do sapato não corresponde ao tamanho que o usuário usa, ou seja, o tamanho 37 fica no tamanho ideal para quem usa 38.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Imagem 1: Foto Chuck Taylor All Star couro branco novo</w:t>
            </w:r>
          </w:p>
          <w:p w:rsidR="00000000" w:rsidDel="00000000" w:rsidP="00000000" w:rsidRDefault="00000000" w:rsidRPr="00000000" w14:paraId="00000061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Imagem 2: Foto Chuck Taylor All Star couro branco cano baixo usado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Imagem 3: Foto Chuck Taylor All Star Couro branco cano alto usado</w:t>
            </w:r>
          </w:p>
        </w:tc>
      </w:tr>
    </w:tbl>
    <w:p w:rsidR="00000000" w:rsidDel="00000000" w:rsidP="00000000" w:rsidRDefault="00000000" w:rsidRPr="00000000" w14:paraId="00000063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 Relatório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Chuck Taylor All Star Couro branco é um tênis que entrega conforto, durabilidade, design e dependendo da aplicação, traz também um bom desempenho. Deixa a desejar no quesito limpeza, onde a parte da borracha não limpa com facilidade deixando o tênis com aparência de velho antes do tempo. Por ter um visual simples, pode ser combinado com diversos estilos de roupas. O All Star Chuck Taylor não é um tênis focado em acessibilidade, por isso pessoas que têm algum tipo de dificuldade na amarração de sapatos não têm facilidade em usar esse tênis.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 Evidências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214312</wp:posOffset>
            </wp:positionH>
            <wp:positionV relativeFrom="paragraph">
              <wp:posOffset>333375</wp:posOffset>
            </wp:positionV>
            <wp:extent cx="4973003" cy="2495382"/>
            <wp:effectExtent b="0" l="0" r="0" t="0"/>
            <wp:wrapTopAndBottom distB="114300" distT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3003" cy="24953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spacing w:line="276" w:lineRule="auto"/>
        <w:jc w:val="center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Imagem 1: Foto Chuck Taylor All Star Couro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790102</wp:posOffset>
            </wp:positionH>
            <wp:positionV relativeFrom="paragraph">
              <wp:posOffset>2924175</wp:posOffset>
            </wp:positionV>
            <wp:extent cx="3820478" cy="3224375"/>
            <wp:effectExtent b="0" l="0" r="0" t="0"/>
            <wp:wrapTopAndBottom distB="114300" distT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0478" cy="3224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spacing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Imagem 2: Foto Chuck Taylor All Star Couro cano baixo usado</w:t>
      </w:r>
    </w:p>
    <w:p w:rsidR="00000000" w:rsidDel="00000000" w:rsidP="00000000" w:rsidRDefault="00000000" w:rsidRPr="00000000" w14:paraId="0000006A">
      <w:pPr>
        <w:spacing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Imagem 3: Foto Chuck Taylor All Star Couro Cano alto usado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513878</wp:posOffset>
            </wp:positionH>
            <wp:positionV relativeFrom="paragraph">
              <wp:posOffset>133350</wp:posOffset>
            </wp:positionV>
            <wp:extent cx="4372928" cy="3262343"/>
            <wp:effectExtent b="0" l="0" r="0" t="0"/>
            <wp:wrapTopAndBottom distB="114300" distT="1143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2928" cy="32623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Onde encontrar</w:t>
      </w:r>
    </w:p>
    <w:p w:rsidR="00000000" w:rsidDel="00000000" w:rsidP="00000000" w:rsidRDefault="00000000" w:rsidRPr="00000000" w14:paraId="0000006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produto pode ser adquirido no site oficial de vendas da Converse ou nas lojas autorizadas.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76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070">
      <w:pPr>
        <w:spacing w:line="276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Concluo que o produto analisado possui todas as características padrões de um tênis, porém, como é confeccionado em couro, traz benefícios para os usuários que procuram ou que prezam  versatilidade, facilidade de limpeza e conforto. </w:t>
      </w:r>
    </w:p>
    <w:p w:rsidR="00000000" w:rsidDel="00000000" w:rsidP="00000000" w:rsidRDefault="00000000" w:rsidRPr="00000000" w14:paraId="00000071">
      <w:pPr>
        <w:spacing w:line="276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REFERÊNCIAS BIBLIOGRÁFICAS </w:t>
      </w:r>
    </w:p>
    <w:p w:rsidR="00000000" w:rsidDel="00000000" w:rsidP="00000000" w:rsidRDefault="00000000" w:rsidRPr="00000000" w14:paraId="00000073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HORITA, Dr. Sergio Akira. Os componentes dos calçados. Medicofisiatra, 2019. Disponível em: </w:t>
      </w:r>
    </w:p>
    <w:p w:rsidR="00000000" w:rsidDel="00000000" w:rsidP="00000000" w:rsidRDefault="00000000" w:rsidRPr="00000000" w14:paraId="00000074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</w:t>
      </w:r>
      <w:hyperlink r:id="rId11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ttps://www.medicofisiatra.com.br/post/os-componentes-dos-cal%C3%A7ados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Acesso em: Janeiro de 2022.</w:t>
      </w:r>
    </w:p>
    <w:p w:rsidR="00000000" w:rsidDel="00000000" w:rsidP="00000000" w:rsidRDefault="00000000" w:rsidRPr="00000000" w14:paraId="00000075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LEPLER, Kai; BATH, Graham; MOLICH, Rolf. Certified Tester Syllabus: Usability Testing. BSTQB, 2018. Disponível em: </w:t>
      </w:r>
    </w:p>
    <w:p w:rsidR="00000000" w:rsidDel="00000000" w:rsidP="00000000" w:rsidRDefault="00000000" w:rsidRPr="00000000" w14:paraId="00000076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https://bstqb.org.br/b9/doc/syllabus_ctfl_ut_2018br.pdf. Acesso em: Janeiro de 2022.</w:t>
      </w:r>
    </w:p>
    <w:p w:rsidR="00000000" w:rsidDel="00000000" w:rsidP="00000000" w:rsidRDefault="00000000" w:rsidRPr="00000000" w14:paraId="00000077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Imagem 1: </w:t>
      </w: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Chuck Taylor All Star Couro. Disponível em: </w:t>
      </w:r>
      <w:hyperlink r:id="rId12">
        <w:r w:rsidDel="00000000" w:rsidR="00000000" w:rsidRPr="00000000">
          <w:rPr>
            <w:rFonts w:ascii="Verdana" w:cs="Verdana" w:eastAsia="Verdana" w:hAnsi="Verdana"/>
            <w:color w:val="1155cc"/>
            <w:sz w:val="24"/>
            <w:szCs w:val="24"/>
            <w:u w:val="single"/>
            <w:rtl w:val="0"/>
          </w:rPr>
          <w:t xml:space="preserve">https://converse.com.br/chuck-taylor-all-star-couro-baixo-grande-ct044800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Acesso em: Janeiro de 2022.</w:t>
      </w:r>
    </w:p>
    <w:p w:rsidR="00000000" w:rsidDel="00000000" w:rsidP="00000000" w:rsidRDefault="00000000" w:rsidRPr="00000000" w14:paraId="00000079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Imagem 2: Amanda, Duque de Caxias, RJ. Converse all star chuck taylor. Disponível em: https://www.enjoei.com.br/p/converse-all-star-chuck-taylor-55603506?g_campaign=google_shopping&amp;gclid=Cj0KCQiAuP-OBhDqARIsAD4XHpdDYvMu3tLdVVSIKpkddEcdfDlLHzjO_VQIiuGQBq8UNC_mOyEhrJMaAjwcEALw_wcB. Acesso em: Janeiro de 2022.</w:t>
      </w:r>
    </w:p>
    <w:p w:rsidR="00000000" w:rsidDel="00000000" w:rsidP="00000000" w:rsidRDefault="00000000" w:rsidRPr="00000000" w14:paraId="0000007B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Imagem 3: Daniela, Santo André, SP.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Disponível em: </w:t>
      </w: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 https://www.enjoei.com.br/p/all-star-converse-branco-couro-legitimo-cano-alto-32039727.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Acesso em: Janeiro de 2022.</w:t>
      </w:r>
    </w:p>
    <w:p w:rsidR="00000000" w:rsidDel="00000000" w:rsidP="00000000" w:rsidRDefault="00000000" w:rsidRPr="00000000" w14:paraId="0000007D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13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imes New Roman"/>
  <w:font w:name="Verdan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F">
    <w:pPr>
      <w:spacing w:line="360" w:lineRule="auto"/>
      <w:jc w:val="both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1080" w:hanging="360"/>
      </w:pPr>
      <w:rPr/>
    </w:lvl>
    <w:lvl w:ilvl="2">
      <w:start w:val="1"/>
      <w:numFmt w:val="decimal"/>
      <w:lvlText w:val="%1.%2.%3"/>
      <w:lvlJc w:val="left"/>
      <w:pPr>
        <w:ind w:left="1800" w:hanging="720"/>
      </w:pPr>
      <w:rPr/>
    </w:lvl>
    <w:lvl w:ilvl="3">
      <w:start w:val="1"/>
      <w:numFmt w:val="decimal"/>
      <w:lvlText w:val="%1.%2.%3.%4"/>
      <w:lvlJc w:val="left"/>
      <w:pPr>
        <w:ind w:left="2520" w:hanging="1080"/>
      </w:pPr>
      <w:rPr/>
    </w:lvl>
    <w:lvl w:ilvl="4">
      <w:start w:val="1"/>
      <w:numFmt w:val="decimal"/>
      <w:lvlText w:val="%1.%2.%3.%4.%5"/>
      <w:lvlJc w:val="left"/>
      <w:pPr>
        <w:ind w:left="2880" w:hanging="1080"/>
      </w:pPr>
      <w:rPr/>
    </w:lvl>
    <w:lvl w:ilvl="5">
      <w:start w:val="1"/>
      <w:numFmt w:val="decimal"/>
      <w:lvlText w:val="%1.%2.%3.%4.%5.%6"/>
      <w:lvlJc w:val="left"/>
      <w:pPr>
        <w:ind w:left="3600" w:hanging="144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680" w:hanging="1800"/>
      </w:pPr>
      <w:rPr/>
    </w:lvl>
    <w:lvl w:ilvl="8">
      <w:start w:val="1"/>
      <w:numFmt w:val="decimal"/>
      <w:lvlText w:val="%1.%2.%3.%4.%5.%6.%7.%8.%9"/>
      <w:lvlJc w:val="left"/>
      <w:pPr>
        <w:ind w:left="5040" w:hanging="180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360" w:lineRule="auto"/>
      <w:ind w:left="72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2">
    <w:name w:val="heading 2"/>
    <w:basedOn w:val="Normal"/>
    <w:next w:val="Normal"/>
    <w:pPr>
      <w:spacing w:line="360" w:lineRule="auto"/>
      <w:ind w:left="108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har"/>
    <w:uiPriority w:val="9"/>
    <w:qFormat w:val="1"/>
    <w:rsid w:val="006B1007"/>
    <w:pPr>
      <w:numPr>
        <w:numId w:val="9"/>
      </w:numPr>
      <w:spacing w:line="360" w:lineRule="auto"/>
      <w:jc w:val="both"/>
      <w:outlineLvl w:val="0"/>
    </w:pPr>
    <w:rPr>
      <w:rFonts w:ascii="Arial" w:cs="Arial" w:eastAsia="Arial" w:hAnsi="Arial"/>
      <w:b w:val="1"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 w:val="1"/>
    <w:qFormat w:val="1"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cs="Arial" w:hAnsi="Arial"/>
      <w:b w:val="1"/>
      <w:color w:val="000000" w:themeColor="text1"/>
      <w:sz w:val="24"/>
      <w:szCs w:val="24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Hyperlink">
    <w:name w:val="Hyperlink"/>
    <w:basedOn w:val="Fontepargpadro"/>
    <w:uiPriority w:val="99"/>
    <w:unhideWhenUsed w:val="1"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 w:val="1"/>
    <w:rsid w:val="00872A27"/>
    <w:pPr>
      <w:ind w:left="720"/>
      <w:contextualSpacing w:val="1"/>
    </w:pPr>
  </w:style>
  <w:style w:type="paragraph" w:styleId="Ttulo">
    <w:name w:val="Title"/>
    <w:basedOn w:val="Normal"/>
    <w:next w:val="Normal"/>
    <w:link w:val="TtuloChar"/>
    <w:uiPriority w:val="10"/>
    <w:qFormat w:val="1"/>
    <w:rsid w:val="0005157A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05157A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 w:val="1"/>
    <w:rsid w:val="0005157A"/>
    <w:pPr>
      <w:numPr>
        <w:ilvl w:val="1"/>
      </w:numPr>
    </w:pPr>
    <w:rPr>
      <w:rFonts w:eastAsiaTheme="minorEastAsia"/>
      <w:color w:val="5a5a5a" w:themeColor="text1" w:themeTint="0000A5"/>
      <w:spacing w:val="15"/>
    </w:rPr>
  </w:style>
  <w:style w:type="character" w:styleId="SubttuloChar" w:customStyle="1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0000A5"/>
      <w:spacing w:val="15"/>
    </w:rPr>
  </w:style>
  <w:style w:type="character" w:styleId="Ttulo1Char" w:customStyle="1">
    <w:name w:val="Título 1 Char"/>
    <w:basedOn w:val="Fontepargpadro"/>
    <w:link w:val="Ttulo1"/>
    <w:uiPriority w:val="9"/>
    <w:rsid w:val="006B1007"/>
    <w:rPr>
      <w:rFonts w:ascii="Arial" w:cs="Arial" w:eastAsia="Arial" w:hAnsi="Arial"/>
      <w:b w:val="1"/>
      <w:color w:val="000000" w:themeColor="text1"/>
      <w:sz w:val="24"/>
      <w:szCs w:val="24"/>
    </w:rPr>
  </w:style>
  <w:style w:type="character" w:styleId="Ttulo2Char" w:customStyle="1">
    <w:name w:val="Título 2 Char"/>
    <w:basedOn w:val="Fontepargpadro"/>
    <w:link w:val="Ttulo2"/>
    <w:uiPriority w:val="9"/>
    <w:rsid w:val="00E209A6"/>
    <w:rPr>
      <w:rFonts w:ascii="Arial" w:cs="Arial" w:hAnsi="Arial"/>
      <w:b w:val="1"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 w:val="1"/>
    <w:qFormat w:val="1"/>
    <w:rsid w:val="000A411C"/>
    <w:pPr>
      <w:keepNext w:val="1"/>
      <w:keepLines w:val="1"/>
      <w:numPr>
        <w:numId w:val="0"/>
      </w:numPr>
      <w:spacing w:after="0" w:before="480" w:line="276" w:lineRule="auto"/>
      <w:jc w:val="left"/>
      <w:outlineLvl w:val="9"/>
    </w:pPr>
    <w:rPr>
      <w:rFonts w:asciiTheme="majorHAnsi" w:cstheme="majorBidi" w:eastAsiaTheme="majorEastAsia" w:hAnsiTheme="majorHAnsi"/>
      <w:bCs w:val="1"/>
      <w:color w:val="2e74b5" w:themeColor="accent1" w:themeShade="0000BF"/>
      <w:sz w:val="28"/>
      <w:szCs w:val="28"/>
      <w:lang w:eastAsia="pt-BR"/>
    </w:rPr>
  </w:style>
  <w:style w:type="paragraph" w:styleId="Sumrio1">
    <w:name w:val="toc 1"/>
    <w:basedOn w:val="Normal"/>
    <w:next w:val="Normal"/>
    <w:autoRedefine w:val="1"/>
    <w:uiPriority w:val="39"/>
    <w:unhideWhenUsed w:val="1"/>
    <w:rsid w:val="000A411C"/>
    <w:pPr>
      <w:spacing w:after="0" w:before="120"/>
    </w:pPr>
    <w:rPr>
      <w:b w:val="1"/>
      <w:bCs w:val="1"/>
      <w:i w:val="1"/>
      <w:iCs w:val="1"/>
      <w:sz w:val="24"/>
      <w:szCs w:val="24"/>
    </w:rPr>
  </w:style>
  <w:style w:type="paragraph" w:styleId="Sumrio2">
    <w:name w:val="toc 2"/>
    <w:basedOn w:val="Normal"/>
    <w:next w:val="Normal"/>
    <w:autoRedefine w:val="1"/>
    <w:uiPriority w:val="39"/>
    <w:unhideWhenUsed w:val="1"/>
    <w:rsid w:val="000A411C"/>
    <w:pPr>
      <w:spacing w:after="0" w:before="120"/>
      <w:ind w:left="220"/>
    </w:pPr>
    <w:rPr>
      <w:b w:val="1"/>
      <w:bCs w:val="1"/>
    </w:rPr>
  </w:style>
  <w:style w:type="paragraph" w:styleId="Sumrio3">
    <w:name w:val="toc 3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760"/>
    </w:pPr>
    <w:rPr>
      <w:sz w:val="20"/>
      <w:szCs w:val="20"/>
    </w:r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medicofisiatra.com.br/post/os-componentes-dos-cal%C3%A7ados" TargetMode="External"/><Relationship Id="rId10" Type="http://schemas.openxmlformats.org/officeDocument/2006/relationships/image" Target="media/image3.png"/><Relationship Id="rId13" Type="http://schemas.openxmlformats.org/officeDocument/2006/relationships/footer" Target="footer1.xml"/><Relationship Id="rId12" Type="http://schemas.openxmlformats.org/officeDocument/2006/relationships/hyperlink" Target="https://converse.com.br/chuck-taylor-all-star-couro-baixo-grande-ct04480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5GzKJkOmy00+BAIHOZPAtQkh1vw==">AMUW2mUwo/sivUFWN/ItyJniNgnTsSBrpmW7UWQNurlY7W/fpyxtTRSyf9+kARmjON2VzH/8CbSdjQMe8KaJ7OzO5rcW9SdgXwYFatIzWuj5Ayctl8g5l9Ru1tmuQnr8ByWDmS44jN4ge6pzo3pDkrZmm5G8+TWAqleCWdyYt5Im963yuQ74Pzmu/WdAyFLnJrAaDbo/ea0eIHyuQOWuwJFrKe9g7DY61UHzyvw3huW1r9IC7tAH/XS3FyKlcf0WYHjIZS9A4yv8AAUAgBmV4lj0iwtmN+YVO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2021-12-31T15:09:00Z</dcterms:created>
  <dc:creator>logonucd</dc:creator>
</cp:coreProperties>
</file>