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C7D0" w14:textId="77777777" w:rsidR="004F1E8F" w:rsidRDefault="004F1E8F" w:rsidP="004F1E8F">
      <w:pPr>
        <w:spacing w:line="240" w:lineRule="auto"/>
        <w:ind w:firstLine="0"/>
        <w:jc w:val="center"/>
      </w:pPr>
      <w:r>
        <w:t>Министерство науки и образования Российской Федерации</w:t>
      </w:r>
    </w:p>
    <w:p w14:paraId="7A9B4B27" w14:textId="77777777" w:rsidR="004F1E8F" w:rsidRDefault="004F1E8F" w:rsidP="004F1E8F">
      <w:pPr>
        <w:spacing w:line="240" w:lineRule="auto"/>
        <w:ind w:firstLine="0"/>
        <w:jc w:val="center"/>
      </w:pPr>
      <w:r>
        <w:t>Ф</w:t>
      </w:r>
      <w:r w:rsidRPr="00B57AD6">
        <w:t>едеральное государственное бюджетное образовательное учреждение</w:t>
      </w:r>
    </w:p>
    <w:p w14:paraId="329F1A25" w14:textId="77777777" w:rsidR="004F1E8F" w:rsidRPr="009E3F97" w:rsidRDefault="004F1E8F" w:rsidP="004F1E8F">
      <w:pPr>
        <w:spacing w:after="240" w:line="240" w:lineRule="auto"/>
        <w:ind w:firstLine="0"/>
        <w:jc w:val="center"/>
      </w:pPr>
      <w:r w:rsidRPr="00B57AD6">
        <w:t>высшего образования</w:t>
      </w:r>
      <w:r>
        <w:br/>
      </w:r>
      <w:r w:rsidRPr="00B57AD6">
        <w:t xml:space="preserve">«МОСКОВСКИЙ АВИАЦИОННЫЙ ИНСТИТУТ </w:t>
      </w:r>
      <w:r>
        <w:br/>
      </w:r>
      <w:r w:rsidRPr="00B57AD6">
        <w:t>(НАЦИОНАЛЬНЫЙ ИССЛЕДОВАТЕЛЬСКИЙ УНИВЕРСИТЕТ)»</w:t>
      </w:r>
      <w:r>
        <w:br/>
        <w:t>(МАИ)</w:t>
      </w:r>
    </w:p>
    <w:p w14:paraId="1CBAC467" w14:textId="77777777" w:rsidR="004F1E8F" w:rsidRPr="009E3F97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b/>
          <w:szCs w:val="36"/>
          <w:lang w:eastAsia="ru-RU"/>
        </w:rPr>
      </w:pPr>
      <w:r w:rsidRPr="009E3F97">
        <w:rPr>
          <w:rFonts w:eastAsia="Times New Roman" w:cs="Times New Roman"/>
          <w:b/>
          <w:szCs w:val="36"/>
          <w:lang w:eastAsia="ru-RU"/>
        </w:rPr>
        <w:t>Институт № 3</w:t>
      </w:r>
    </w:p>
    <w:p w14:paraId="440D576B" w14:textId="77777777" w:rsidR="004F1E8F" w:rsidRPr="009E3F97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b/>
          <w:szCs w:val="36"/>
          <w:lang w:eastAsia="ru-RU"/>
        </w:rPr>
      </w:pPr>
      <w:r w:rsidRPr="009E3F97">
        <w:rPr>
          <w:rFonts w:eastAsia="Times New Roman" w:cs="Times New Roman"/>
          <w:b/>
          <w:szCs w:val="36"/>
          <w:lang w:eastAsia="ru-RU"/>
        </w:rPr>
        <w:t>Кафедра № 307</w:t>
      </w:r>
    </w:p>
    <w:p w14:paraId="4EDF7FF5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F3CBCE8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71A8C">
        <w:rPr>
          <w:rFonts w:cs="Times New Roman"/>
          <w:noProof/>
          <w:lang w:eastAsia="ru-RU"/>
        </w:rPr>
        <w:drawing>
          <wp:anchor distT="0" distB="0" distL="114300" distR="114300" simplePos="0" relativeHeight="251655168" behindDoc="0" locked="0" layoutInCell="1" allowOverlap="1" wp14:anchorId="39579342" wp14:editId="6FB9100F">
            <wp:simplePos x="0" y="0"/>
            <wp:positionH relativeFrom="column">
              <wp:posOffset>2519363</wp:posOffset>
            </wp:positionH>
            <wp:positionV relativeFrom="paragraph">
              <wp:posOffset>99060</wp:posOffset>
            </wp:positionV>
            <wp:extent cx="922655" cy="774065"/>
            <wp:effectExtent l="0" t="0" r="0" b="69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655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8077F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2B44651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8FA4739" w14:textId="77777777" w:rsidR="004F1E8F" w:rsidRPr="00F15EF4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48B3F96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D131ADC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0FA3AB2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AAA9129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C8FAB36" w14:textId="0D34269E" w:rsidR="004F1E8F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Домашняя</w:t>
      </w:r>
      <w:r w:rsidRPr="00671A8C">
        <w:rPr>
          <w:rFonts w:eastAsia="Times New Roman" w:cs="Times New Roman"/>
          <w:b/>
          <w:szCs w:val="28"/>
          <w:lang w:eastAsia="ru-RU"/>
        </w:rPr>
        <w:t xml:space="preserve"> работа</w:t>
      </w:r>
    </w:p>
    <w:p w14:paraId="6EA7FDDF" w14:textId="77777777" w:rsidR="004F1E8F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671A8C">
        <w:rPr>
          <w:rFonts w:eastAsia="Times New Roman" w:cs="Times New Roman"/>
          <w:b/>
          <w:szCs w:val="28"/>
          <w:lang w:eastAsia="ru-RU"/>
        </w:rPr>
        <w:t>по дисциплине</w:t>
      </w:r>
    </w:p>
    <w:p w14:paraId="3DC34A40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8044502" w14:textId="77777777" w:rsidR="004F1E8F" w:rsidRPr="00671A8C" w:rsidRDefault="004F1E8F" w:rsidP="004F1E8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b/>
          <w:bCs/>
          <w:szCs w:val="28"/>
          <w:lang w:eastAsia="ru-RU"/>
        </w:rPr>
        <w:t>Общие вопросы технологии в информационных системах</w:t>
      </w:r>
      <w:r w:rsidRPr="00671A8C">
        <w:rPr>
          <w:rFonts w:eastAsia="Times New Roman" w:cs="Times New Roman"/>
          <w:szCs w:val="28"/>
          <w:lang w:eastAsia="ru-RU"/>
        </w:rPr>
        <w:t>»</w:t>
      </w:r>
    </w:p>
    <w:p w14:paraId="26D80358" w14:textId="77777777" w:rsidR="004F1E8F" w:rsidRPr="00671A8C" w:rsidRDefault="004F1E8F" w:rsidP="004F1E8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>на тему:</w:t>
      </w:r>
    </w:p>
    <w:p w14:paraId="4805017D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>«</w:t>
      </w:r>
      <w:r w:rsidRPr="00671A8C">
        <w:rPr>
          <w:rFonts w:cs="Times New Roman"/>
          <w:szCs w:val="28"/>
        </w:rPr>
        <w:t>Разработка</w:t>
      </w:r>
      <w:r>
        <w:rPr>
          <w:rFonts w:cs="Times New Roman"/>
          <w:szCs w:val="28"/>
        </w:rPr>
        <w:t xml:space="preserve"> общей схемы </w:t>
      </w:r>
      <w:proofErr w:type="spellStart"/>
      <w:r>
        <w:rPr>
          <w:rFonts w:cs="Times New Roman"/>
          <w:szCs w:val="28"/>
        </w:rPr>
        <w:t>робо</w:t>
      </w:r>
      <w:proofErr w:type="spellEnd"/>
      <w:r>
        <w:rPr>
          <w:rFonts w:cs="Times New Roman"/>
          <w:szCs w:val="28"/>
        </w:rPr>
        <w:t>-руки</w:t>
      </w:r>
      <w:r w:rsidRPr="00671A8C">
        <w:rPr>
          <w:rFonts w:eastAsia="Times New Roman" w:cs="Times New Roman"/>
          <w:szCs w:val="28"/>
          <w:lang w:eastAsia="ru-RU"/>
        </w:rPr>
        <w:t>»</w:t>
      </w:r>
    </w:p>
    <w:p w14:paraId="0316ECEF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18C3C1B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BEAA2E4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377CF76" w14:textId="77777777" w:rsidR="004F1E8F" w:rsidRPr="00671A8C" w:rsidRDefault="004F1E8F" w:rsidP="004F1E8F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65E920B" w14:textId="77777777" w:rsidR="004F1E8F" w:rsidRPr="00671A8C" w:rsidRDefault="004F1E8F" w:rsidP="004F1E8F">
      <w:pPr>
        <w:jc w:val="right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>Выполнил: студен</w:t>
      </w:r>
      <w:r>
        <w:rPr>
          <w:rFonts w:eastAsia="Times New Roman" w:cs="Times New Roman"/>
          <w:szCs w:val="28"/>
          <w:lang w:eastAsia="ru-RU"/>
        </w:rPr>
        <w:t>т</w:t>
      </w:r>
      <w:r w:rsidRPr="00671A8C">
        <w:rPr>
          <w:rFonts w:eastAsia="Times New Roman" w:cs="Times New Roman"/>
          <w:szCs w:val="28"/>
          <w:lang w:eastAsia="ru-RU"/>
        </w:rPr>
        <w:t xml:space="preserve"> гр. М3O-112БВ-25</w:t>
      </w:r>
    </w:p>
    <w:p w14:paraId="2515A855" w14:textId="77777777" w:rsidR="004F1E8F" w:rsidRPr="00671A8C" w:rsidRDefault="004F1E8F" w:rsidP="004F1E8F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Рыбаков Сергей Сергеевич</w:t>
      </w:r>
    </w:p>
    <w:p w14:paraId="4AE793EE" w14:textId="77777777" w:rsidR="004F1E8F" w:rsidRPr="00671A8C" w:rsidRDefault="004F1E8F" w:rsidP="004F1E8F">
      <w:pPr>
        <w:jc w:val="right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>_______________</w:t>
      </w:r>
    </w:p>
    <w:p w14:paraId="3122DD24" w14:textId="77777777" w:rsidR="004F1E8F" w:rsidRPr="00671A8C" w:rsidRDefault="004F1E8F" w:rsidP="004F1E8F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18A7317" w14:textId="77777777" w:rsidR="004F1E8F" w:rsidRPr="00671A8C" w:rsidRDefault="004F1E8F" w:rsidP="004F1E8F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14:paraId="576DF7FF" w14:textId="77777777" w:rsidR="004F1E8F" w:rsidRPr="00671A8C" w:rsidRDefault="004F1E8F" w:rsidP="004F1E8F">
      <w:pPr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</w:p>
    <w:p w14:paraId="30CFC5C8" w14:textId="77777777" w:rsidR="004F1E8F" w:rsidRPr="00671A8C" w:rsidRDefault="004F1E8F" w:rsidP="004F1E8F">
      <w:pPr>
        <w:jc w:val="right"/>
        <w:rPr>
          <w:rFonts w:eastAsia="Times New Roman" w:cs="Times New Roman"/>
          <w:szCs w:val="28"/>
          <w:lang w:eastAsia="ru-RU"/>
        </w:rPr>
      </w:pPr>
      <w:r w:rsidRPr="00671A8C">
        <w:rPr>
          <w:rFonts w:eastAsia="Times New Roman" w:cs="Times New Roman"/>
          <w:szCs w:val="28"/>
          <w:lang w:eastAsia="ru-RU"/>
        </w:rPr>
        <w:t xml:space="preserve">Принял: </w:t>
      </w:r>
      <w:r>
        <w:rPr>
          <w:rFonts w:eastAsia="Times New Roman" w:cs="Times New Roman"/>
          <w:szCs w:val="28"/>
          <w:lang w:eastAsia="ru-RU"/>
        </w:rPr>
        <w:t>Заведующий</w:t>
      </w:r>
      <w:r w:rsidRPr="00671A8C">
        <w:rPr>
          <w:rFonts w:eastAsia="Times New Roman" w:cs="Times New Roman"/>
          <w:szCs w:val="28"/>
          <w:lang w:eastAsia="ru-RU"/>
        </w:rPr>
        <w:t xml:space="preserve"> каф. 307</w:t>
      </w:r>
    </w:p>
    <w:p w14:paraId="2DE362D3" w14:textId="77777777" w:rsidR="004F1E8F" w:rsidRDefault="004F1E8F" w:rsidP="004F1E8F">
      <w:pPr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Васильев Федор Владимирович</w:t>
      </w:r>
    </w:p>
    <w:p w14:paraId="0752F1FA" w14:textId="77777777" w:rsidR="004F1E8F" w:rsidRDefault="004F1E8F" w:rsidP="004F1E8F">
      <w:pPr>
        <w:pBdr>
          <w:bottom w:val="single" w:sz="12" w:space="1" w:color="auto"/>
        </w:pBdr>
        <w:jc w:val="right"/>
        <w:rPr>
          <w:rFonts w:eastAsia="Times New Roman" w:cs="Times New Roman"/>
          <w:szCs w:val="28"/>
          <w:lang w:eastAsia="ru-RU"/>
        </w:rPr>
      </w:pPr>
    </w:p>
    <w:p w14:paraId="1419B593" w14:textId="77777777" w:rsidR="004F1E8F" w:rsidRDefault="004F1E8F" w:rsidP="004F1E8F">
      <w:pPr>
        <w:pBdr>
          <w:bottom w:val="single" w:sz="12" w:space="1" w:color="auto"/>
        </w:pBdr>
        <w:jc w:val="right"/>
        <w:rPr>
          <w:rFonts w:eastAsia="Times New Roman" w:cs="Times New Roman"/>
          <w:szCs w:val="28"/>
          <w:lang w:eastAsia="ru-RU"/>
        </w:rPr>
      </w:pPr>
    </w:p>
    <w:p w14:paraId="62584DF5" w14:textId="77777777" w:rsidR="00701F92" w:rsidRDefault="00701F92"/>
    <w:p w14:paraId="08935D3E" w14:textId="77777777" w:rsidR="004F1E8F" w:rsidRDefault="004F1E8F"/>
    <w:p w14:paraId="673C600F" w14:textId="3717894A" w:rsidR="004F1E8F" w:rsidRDefault="004F1E8F" w:rsidP="004F1E8F">
      <w:r w:rsidRPr="00446B2B">
        <w:rPr>
          <w:rFonts w:eastAsia="Times New Roman" w:cs="Times New Roman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633FE8A2" wp14:editId="4868D33D">
            <wp:simplePos x="0" y="0"/>
            <wp:positionH relativeFrom="page">
              <wp:posOffset>972128</wp:posOffset>
            </wp:positionH>
            <wp:positionV relativeFrom="page">
              <wp:posOffset>449532</wp:posOffset>
            </wp:positionV>
            <wp:extent cx="5939790" cy="5562600"/>
            <wp:effectExtent l="0" t="0" r="3810" b="0"/>
            <wp:wrapThrough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hrough>
            <wp:docPr id="43335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54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47D3" w14:textId="6DEE6631" w:rsidR="004F1E8F" w:rsidRDefault="004F1E8F" w:rsidP="004F1E8F"/>
    <w:p w14:paraId="3BEE8C5B" w14:textId="77777777" w:rsidR="004F1E8F" w:rsidRPr="004F1E8F" w:rsidRDefault="004F1E8F" w:rsidP="004F1E8F">
      <w:pPr>
        <w:ind w:firstLine="0"/>
        <w:rPr>
          <w:b/>
          <w:bCs/>
        </w:rPr>
      </w:pPr>
      <w:r w:rsidRPr="004F1E8F">
        <w:rPr>
          <w:b/>
          <w:bCs/>
        </w:rPr>
        <w:t>Работа захвата</w:t>
      </w:r>
    </w:p>
    <w:p w14:paraId="498B5ED1" w14:textId="203B14F8" w:rsidR="004F1E8F" w:rsidRPr="004F1E8F" w:rsidRDefault="004F1E8F" w:rsidP="004F1E8F">
      <w:pPr>
        <w:ind w:firstLine="0"/>
        <w:rPr>
          <w:b/>
          <w:bCs/>
        </w:rPr>
      </w:pPr>
      <w:r w:rsidRPr="004F1E8F">
        <w:rPr>
          <w:b/>
          <w:bCs/>
        </w:rPr>
        <w:t>1. Исходное состояние</w:t>
      </w:r>
    </w:p>
    <w:p w14:paraId="4E33D4D2" w14:textId="7348AA8F" w:rsidR="004F1E8F" w:rsidRPr="004F1E8F" w:rsidRDefault="004F1E8F" w:rsidP="004F1E8F">
      <w:pPr>
        <w:ind w:left="708" w:firstLine="1"/>
      </w:pPr>
      <w:r w:rsidRPr="004F1E8F">
        <w:t>Сервопривод находится в стартовой позиции.</w:t>
      </w:r>
      <w:r w:rsidRPr="004F1E8F">
        <w:br/>
        <w:t>Тросы ослаблены таким образом, что челюсти раскрыты и готовы принять объект.</w:t>
      </w:r>
    </w:p>
    <w:p w14:paraId="3578681D" w14:textId="77777777" w:rsidR="004F1E8F" w:rsidRPr="004F1E8F" w:rsidRDefault="004F1E8F" w:rsidP="004F1E8F">
      <w:pPr>
        <w:ind w:firstLine="0"/>
        <w:rPr>
          <w:b/>
          <w:bCs/>
        </w:rPr>
      </w:pPr>
      <w:r w:rsidRPr="004F1E8F">
        <w:rPr>
          <w:b/>
          <w:bCs/>
        </w:rPr>
        <w:t>2. Команда на захват</w:t>
      </w:r>
    </w:p>
    <w:p w14:paraId="673EF99F" w14:textId="3F1F3B40" w:rsidR="004F1E8F" w:rsidRPr="004F1E8F" w:rsidRDefault="004F1E8F" w:rsidP="004F1E8F">
      <w:r w:rsidRPr="004F1E8F">
        <w:t>Микроконтроллер</w:t>
      </w:r>
      <w:r>
        <w:t xml:space="preserve"> получает сигнал (</w:t>
      </w:r>
      <w:proofErr w:type="gramStart"/>
      <w:r>
        <w:t>например</w:t>
      </w:r>
      <w:proofErr w:type="gramEnd"/>
      <w:r>
        <w:t xml:space="preserve"> от </w:t>
      </w:r>
      <w:r>
        <w:rPr>
          <w:lang w:val="en-US"/>
        </w:rPr>
        <w:t>Wi</w:t>
      </w:r>
      <w:r w:rsidRPr="004F1E8F">
        <w:t>-</w:t>
      </w:r>
      <w:r>
        <w:rPr>
          <w:lang w:val="en-US"/>
        </w:rPr>
        <w:t>Fi</w:t>
      </w:r>
      <w:r>
        <w:t xml:space="preserve"> или </w:t>
      </w:r>
      <w:r>
        <w:rPr>
          <w:lang w:val="en-US"/>
        </w:rPr>
        <w:t>BT</w:t>
      </w:r>
      <w:r>
        <w:t xml:space="preserve"> модуля) и</w:t>
      </w:r>
      <w:r w:rsidRPr="004F1E8F">
        <w:t xml:space="preserve"> подаёт сигнал сервоприводу MG996R.</w:t>
      </w:r>
    </w:p>
    <w:p w14:paraId="75FB47D6" w14:textId="77777777" w:rsidR="004F1E8F" w:rsidRPr="004F1E8F" w:rsidRDefault="004F1E8F" w:rsidP="004F1E8F">
      <w:r w:rsidRPr="004F1E8F">
        <w:t>Сервопривод начинает вращать приводной барабан, который:</w:t>
      </w:r>
    </w:p>
    <w:p w14:paraId="43FFDF58" w14:textId="4729BC18" w:rsidR="004F1E8F" w:rsidRPr="004F1E8F" w:rsidRDefault="004F1E8F" w:rsidP="004F1E8F">
      <w:pPr>
        <w:numPr>
          <w:ilvl w:val="0"/>
          <w:numId w:val="5"/>
        </w:numPr>
      </w:pPr>
      <w:r w:rsidRPr="004F1E8F">
        <w:t xml:space="preserve">натягивает трос закрытия, </w:t>
      </w:r>
    </w:p>
    <w:p w14:paraId="4A27FD86" w14:textId="2E636B49" w:rsidR="004F1E8F" w:rsidRPr="004F1E8F" w:rsidRDefault="004F1E8F" w:rsidP="004F1E8F">
      <w:pPr>
        <w:numPr>
          <w:ilvl w:val="0"/>
          <w:numId w:val="5"/>
        </w:numPr>
      </w:pPr>
      <w:r w:rsidRPr="004F1E8F">
        <w:t xml:space="preserve">одновременно ослабляет противоположный трос, </w:t>
      </w:r>
    </w:p>
    <w:p w14:paraId="70FDDCB4" w14:textId="77777777" w:rsidR="004F1E8F" w:rsidRDefault="004F1E8F" w:rsidP="004F1E8F">
      <w:pPr>
        <w:numPr>
          <w:ilvl w:val="0"/>
          <w:numId w:val="5"/>
        </w:numPr>
      </w:pPr>
      <w:r w:rsidRPr="004F1E8F">
        <w:lastRenderedPageBreak/>
        <w:t>поворачивает</w:t>
      </w:r>
      <w:r>
        <w:t xml:space="preserve"> одновременно</w:t>
      </w:r>
      <w:r w:rsidRPr="004F1E8F">
        <w:t xml:space="preserve"> обе челюсти внутрь. </w:t>
      </w:r>
    </w:p>
    <w:p w14:paraId="69654D4A" w14:textId="7829AE3F" w:rsidR="004F1E8F" w:rsidRPr="004F1E8F" w:rsidRDefault="004F1E8F" w:rsidP="004F1E8F">
      <w:pPr>
        <w:ind w:firstLine="0"/>
      </w:pPr>
      <w:r w:rsidRPr="004F1E8F">
        <w:rPr>
          <w:b/>
          <w:bCs/>
        </w:rPr>
        <w:t>3. Контакт с объектом</w:t>
      </w:r>
    </w:p>
    <w:p w14:paraId="6E52ED9E" w14:textId="77777777" w:rsidR="004F1E8F" w:rsidRPr="004F1E8F" w:rsidRDefault="004F1E8F" w:rsidP="004F1E8F">
      <w:pPr>
        <w:ind w:firstLine="360"/>
      </w:pPr>
      <w:r w:rsidRPr="004F1E8F">
        <w:t>Когда челюсти касаются предмета:</w:t>
      </w:r>
    </w:p>
    <w:p w14:paraId="7E72A927" w14:textId="0D872BF9" w:rsidR="004F1E8F" w:rsidRPr="004F1E8F" w:rsidRDefault="004F1E8F" w:rsidP="004F1E8F">
      <w:pPr>
        <w:numPr>
          <w:ilvl w:val="0"/>
          <w:numId w:val="6"/>
        </w:numPr>
      </w:pPr>
      <w:r w:rsidRPr="004F1E8F">
        <w:t xml:space="preserve">дальнейшее движение механизма становится затруднённым; </w:t>
      </w:r>
    </w:p>
    <w:p w14:paraId="0FD02698" w14:textId="77777777" w:rsidR="004F1E8F" w:rsidRPr="004F1E8F" w:rsidRDefault="004F1E8F" w:rsidP="004F1E8F">
      <w:pPr>
        <w:numPr>
          <w:ilvl w:val="0"/>
          <w:numId w:val="6"/>
        </w:numPr>
      </w:pPr>
      <w:r w:rsidRPr="004F1E8F">
        <w:t xml:space="preserve">натяжение троса резко возрастает; </w:t>
      </w:r>
    </w:p>
    <w:p w14:paraId="3F655E93" w14:textId="638DC94D" w:rsidR="004F1E8F" w:rsidRPr="004F1E8F" w:rsidRDefault="004F1E8F" w:rsidP="004F1E8F">
      <w:pPr>
        <w:numPr>
          <w:ilvl w:val="0"/>
          <w:numId w:val="6"/>
        </w:numPr>
      </w:pPr>
      <w:r w:rsidRPr="004F1E8F">
        <w:t xml:space="preserve">увеличивается нагрузка на сервопривод. </w:t>
      </w:r>
    </w:p>
    <w:p w14:paraId="2EEA0093" w14:textId="77777777" w:rsidR="004F1E8F" w:rsidRPr="004F1E8F" w:rsidRDefault="004F1E8F" w:rsidP="004F1E8F">
      <w:r w:rsidRPr="004F1E8F">
        <w:t>Это фиксируется двумя способами:</w:t>
      </w:r>
    </w:p>
    <w:p w14:paraId="6224D2B4" w14:textId="77777777" w:rsidR="004F1E8F" w:rsidRPr="004F1E8F" w:rsidRDefault="004F1E8F" w:rsidP="004F1E8F">
      <w:pPr>
        <w:rPr>
          <w:b/>
          <w:bCs/>
        </w:rPr>
      </w:pPr>
      <w:r w:rsidRPr="004F1E8F">
        <w:rPr>
          <w:b/>
          <w:bCs/>
        </w:rPr>
        <w:t>Основной канал — тензодатчик</w:t>
      </w:r>
    </w:p>
    <w:p w14:paraId="39B43249" w14:textId="77777777" w:rsidR="004F1E8F" w:rsidRPr="004F1E8F" w:rsidRDefault="004F1E8F" w:rsidP="004F1E8F">
      <w:r w:rsidRPr="004F1E8F">
        <w:t>Трос закреплён через мини-тензодатчик.</w:t>
      </w:r>
      <w:r w:rsidRPr="004F1E8F">
        <w:br/>
        <w:t xml:space="preserve">При увеличении усилия датчик деформируется, изменяя сопротивление </w:t>
      </w:r>
      <w:proofErr w:type="spellStart"/>
      <w:r w:rsidRPr="004F1E8F">
        <w:t>тензомоста</w:t>
      </w:r>
      <w:proofErr w:type="spellEnd"/>
      <w:r w:rsidRPr="004F1E8F">
        <w:t>.</w:t>
      </w:r>
    </w:p>
    <w:p w14:paraId="1F234A7A" w14:textId="018207C5" w:rsidR="004F1E8F" w:rsidRPr="004F1E8F" w:rsidRDefault="004F1E8F" w:rsidP="004F1E8F">
      <w:r w:rsidRPr="004F1E8F">
        <w:t xml:space="preserve">Модуль HX711 усиливает сигнал и передаёт цифровое значение в </w:t>
      </w:r>
      <w:proofErr w:type="spellStart"/>
      <w:r w:rsidRPr="004F1E8F">
        <w:t>Arduino</w:t>
      </w:r>
      <w:proofErr w:type="spellEnd"/>
      <w:r w:rsidRPr="004F1E8F">
        <w:t xml:space="preserve"> </w:t>
      </w:r>
      <w:proofErr w:type="spellStart"/>
      <w:r w:rsidRPr="004F1E8F">
        <w:t>Nano</w:t>
      </w:r>
      <w:proofErr w:type="spellEnd"/>
      <w:r w:rsidRPr="004F1E8F">
        <w:t>.</w:t>
      </w:r>
    </w:p>
    <w:p w14:paraId="27ECEEBB" w14:textId="77777777" w:rsidR="004F1E8F" w:rsidRPr="004F1E8F" w:rsidRDefault="004F1E8F" w:rsidP="004F1E8F">
      <w:pPr>
        <w:rPr>
          <w:b/>
          <w:bCs/>
        </w:rPr>
      </w:pPr>
      <w:r w:rsidRPr="004F1E8F">
        <w:rPr>
          <w:b/>
          <w:bCs/>
        </w:rPr>
        <w:t>Резервный канал — контроль тока привода</w:t>
      </w:r>
    </w:p>
    <w:p w14:paraId="478F4F8E" w14:textId="5A10CBF5" w:rsidR="004F1E8F" w:rsidRPr="004F1E8F" w:rsidRDefault="004F1E8F" w:rsidP="004F1E8F">
      <w:r w:rsidRPr="004F1E8F">
        <w:t>При упоре в объект сервопривод начинает потреблять больший ток, поскольку двигатель пытается продолжить движение.</w:t>
      </w:r>
    </w:p>
    <w:p w14:paraId="7397BE68" w14:textId="22B3A77A" w:rsidR="004F1E8F" w:rsidRPr="004F1E8F" w:rsidRDefault="004F1E8F" w:rsidP="004F1E8F">
      <w:r w:rsidRPr="004F1E8F">
        <w:t>Микроконтроллер контролирует это как дополнительный признак захвата.</w:t>
      </w:r>
    </w:p>
    <w:p w14:paraId="1F7097A4" w14:textId="604181C4" w:rsidR="004F1E8F" w:rsidRPr="004F1E8F" w:rsidRDefault="004F1E8F" w:rsidP="004F1E8F">
      <w:pPr>
        <w:rPr>
          <w:b/>
          <w:bCs/>
        </w:rPr>
      </w:pPr>
      <w:r w:rsidRPr="004F1E8F">
        <w:rPr>
          <w:b/>
          <w:bCs/>
        </w:rPr>
        <w:t>4. Обнаружение объекта</w:t>
      </w:r>
    </w:p>
    <w:p w14:paraId="3D762BCC" w14:textId="77777777" w:rsidR="004F1E8F" w:rsidRPr="004F1E8F" w:rsidRDefault="004F1E8F" w:rsidP="004F1E8F">
      <w:r w:rsidRPr="004F1E8F">
        <w:t>Микроконтроллер постоянно сравнивает измеренное усилие с заданным порогом:</w:t>
      </w:r>
    </w:p>
    <w:p w14:paraId="797AF3F1" w14:textId="0412DE3A" w:rsidR="004F1E8F" w:rsidRPr="004F1E8F" w:rsidRDefault="004F1E8F" w:rsidP="004F1E8F">
      <m:oMathPara>
        <m:oMath>
          <m:r>
            <w:rPr>
              <w:rFonts w:ascii="Cambria Math" w:hAnsi="Cambria Math"/>
            </w:rPr>
            <m:t>F&gt;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порог</m:t>
              </m:r>
            </m:sub>
          </m:sSub>
          <m:r>
            <w:br/>
          </m:r>
        </m:oMath>
      </m:oMathPara>
    </w:p>
    <w:p w14:paraId="7CED65A6" w14:textId="4FBF85CB" w:rsidR="004F1E8F" w:rsidRPr="004F1E8F" w:rsidRDefault="004F1E8F" w:rsidP="004F1E8F">
      <w:r w:rsidRPr="004F1E8F">
        <w:t>или ток двигателя:</w:t>
      </w:r>
    </w:p>
    <w:p w14:paraId="3A61904F" w14:textId="6022A869" w:rsidR="004F1E8F" w:rsidRPr="004F1E8F" w:rsidRDefault="004F1E8F" w:rsidP="004F1E8F">
      <m:oMathPara>
        <m:oMath>
          <m:r>
            <w:rPr>
              <w:rFonts w:ascii="Cambria Math" w:hAnsi="Cambria Math"/>
            </w:rPr>
            <m:t>I&gt;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порог</m:t>
              </m:r>
            </m:sub>
          </m:sSub>
          <m:r>
            <w:br/>
          </m:r>
        </m:oMath>
      </m:oMathPara>
    </w:p>
    <w:p w14:paraId="4BE9FC0B" w14:textId="0A1066A3" w:rsidR="004F1E8F" w:rsidRPr="004F1E8F" w:rsidRDefault="004F1E8F" w:rsidP="004F1E8F">
      <w:r w:rsidRPr="004F1E8F">
        <w:t>Когда одно из условий выполняется:</w:t>
      </w:r>
    </w:p>
    <w:p w14:paraId="6A770790" w14:textId="5CC362C5" w:rsidR="004F1E8F" w:rsidRPr="004F1E8F" w:rsidRDefault="004F1E8F" w:rsidP="004F1E8F">
      <w:pPr>
        <w:numPr>
          <w:ilvl w:val="0"/>
          <w:numId w:val="7"/>
        </w:numPr>
      </w:pPr>
      <w:r w:rsidRPr="004F1E8F">
        <w:t xml:space="preserve">привод останавливается; </w:t>
      </w:r>
    </w:p>
    <w:p w14:paraId="736A09C8" w14:textId="44C6FA0C" w:rsidR="004F1E8F" w:rsidRPr="004F1E8F" w:rsidRDefault="004F1E8F" w:rsidP="004F1E8F">
      <w:pPr>
        <w:numPr>
          <w:ilvl w:val="0"/>
          <w:numId w:val="7"/>
        </w:numPr>
      </w:pPr>
      <w:r w:rsidRPr="004F1E8F">
        <w:t xml:space="preserve">положение удерживается; </w:t>
      </w:r>
    </w:p>
    <w:p w14:paraId="7923CB38" w14:textId="0AF7C365" w:rsidR="004F1E8F" w:rsidRPr="004F1E8F" w:rsidRDefault="004F1E8F" w:rsidP="004F1E8F">
      <w:pPr>
        <w:numPr>
          <w:ilvl w:val="0"/>
          <w:numId w:val="7"/>
        </w:numPr>
      </w:pPr>
      <w:r w:rsidRPr="004F1E8F">
        <w:lastRenderedPageBreak/>
        <w:t>формируется сигнал</w:t>
      </w:r>
      <w:r>
        <w:t xml:space="preserve"> обнаружения объекта (</w:t>
      </w:r>
      <w:proofErr w:type="gramStart"/>
      <w:r>
        <w:t>например</w:t>
      </w:r>
      <w:proofErr w:type="gramEnd"/>
      <w:r>
        <w:t xml:space="preserve"> для сигнала на сервер)</w:t>
      </w:r>
    </w:p>
    <w:p w14:paraId="11A60729" w14:textId="77777777" w:rsidR="004F1E8F" w:rsidRPr="004F1E8F" w:rsidRDefault="004F1E8F" w:rsidP="004F1E8F">
      <w:pPr>
        <w:ind w:firstLine="0"/>
        <w:rPr>
          <w:b/>
          <w:bCs/>
        </w:rPr>
      </w:pPr>
      <w:r w:rsidRPr="004F1E8F">
        <w:rPr>
          <w:b/>
          <w:bCs/>
        </w:rPr>
        <w:t>5. Удержание объекта</w:t>
      </w:r>
    </w:p>
    <w:p w14:paraId="296D62FF" w14:textId="1E413818" w:rsidR="004F1E8F" w:rsidRPr="004F1E8F" w:rsidRDefault="004F1E8F" w:rsidP="004F1E8F">
      <w:r w:rsidRPr="004F1E8F">
        <w:t>Сервопривод продолжает удерживать текущую позицию, сохраняя необходимое усилие сжатия.</w:t>
      </w:r>
    </w:p>
    <w:p w14:paraId="647BA5D4" w14:textId="77777777" w:rsidR="004F1E8F" w:rsidRPr="004F1E8F" w:rsidRDefault="004F1E8F" w:rsidP="004F1E8F">
      <w:r w:rsidRPr="004F1E8F">
        <w:t>Благодаря обратной связи по натяжению:</w:t>
      </w:r>
    </w:p>
    <w:p w14:paraId="65C1D371" w14:textId="77777777" w:rsidR="004F1E8F" w:rsidRPr="004F1E8F" w:rsidRDefault="004F1E8F" w:rsidP="004F1E8F">
      <w:pPr>
        <w:numPr>
          <w:ilvl w:val="0"/>
          <w:numId w:val="8"/>
        </w:numPr>
      </w:pPr>
      <w:r w:rsidRPr="004F1E8F">
        <w:t xml:space="preserve">уменьшается риск повреждения предмета; </w:t>
      </w:r>
    </w:p>
    <w:p w14:paraId="57D9737C" w14:textId="77777777" w:rsidR="004F1E8F" w:rsidRDefault="004F1E8F" w:rsidP="004F1E8F">
      <w:pPr>
        <w:numPr>
          <w:ilvl w:val="0"/>
          <w:numId w:val="8"/>
        </w:numPr>
      </w:pPr>
      <w:r w:rsidRPr="004F1E8F">
        <w:t>обеспечивается адаптация к разным размерам объектов.</w:t>
      </w:r>
    </w:p>
    <w:p w14:paraId="0C3D3020" w14:textId="77777777" w:rsidR="004F1E8F" w:rsidRDefault="004F1E8F" w:rsidP="004F1E8F">
      <w:pPr>
        <w:ind w:firstLine="0"/>
      </w:pPr>
    </w:p>
    <w:p w14:paraId="24263E82" w14:textId="77777777" w:rsidR="004F1E8F" w:rsidRDefault="004F1E8F" w:rsidP="004F1E8F">
      <w:pPr>
        <w:ind w:firstLine="0"/>
      </w:pPr>
    </w:p>
    <w:p w14:paraId="1FA81A67" w14:textId="158EBA97" w:rsidR="004F1E8F" w:rsidRPr="004F1E8F" w:rsidRDefault="004F1E8F" w:rsidP="004F1E8F">
      <w:pPr>
        <w:ind w:firstLine="0"/>
      </w:pPr>
      <w:r w:rsidRPr="004F1E8F">
        <w:rPr>
          <w:b/>
          <w:bCs/>
        </w:rPr>
        <w:t>Итоговая стоимость компонентов:</w:t>
      </w:r>
      <w:r w:rsidRPr="004F1E8F">
        <w:t xml:space="preserve"> ~2,</w:t>
      </w:r>
      <w:r>
        <w:t>5</w:t>
      </w:r>
      <w:r w:rsidRPr="004F1E8F">
        <w:t>00-</w:t>
      </w:r>
      <w:r>
        <w:t>3,000</w:t>
      </w:r>
      <w:r w:rsidRPr="004F1E8F">
        <w:t xml:space="preserve"> рублей (без учета стоимости 3D печати и крепежа)</w:t>
      </w:r>
    </w:p>
    <w:p w14:paraId="5E6B5EA7" w14:textId="73F3C870" w:rsidR="004F1E8F" w:rsidRDefault="004F1E8F" w:rsidP="004F1E8F"/>
    <w:sectPr w:rsidR="004F1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520"/>
    <w:multiLevelType w:val="multilevel"/>
    <w:tmpl w:val="78C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4F4E"/>
    <w:multiLevelType w:val="multilevel"/>
    <w:tmpl w:val="303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E1EB1"/>
    <w:multiLevelType w:val="multilevel"/>
    <w:tmpl w:val="382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74F9"/>
    <w:multiLevelType w:val="multilevel"/>
    <w:tmpl w:val="A83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290C"/>
    <w:multiLevelType w:val="multilevel"/>
    <w:tmpl w:val="DCB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A5145"/>
    <w:multiLevelType w:val="multilevel"/>
    <w:tmpl w:val="FB3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C2119"/>
    <w:multiLevelType w:val="multilevel"/>
    <w:tmpl w:val="D51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A4BB3"/>
    <w:multiLevelType w:val="multilevel"/>
    <w:tmpl w:val="BC9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95061">
    <w:abstractNumId w:val="4"/>
  </w:num>
  <w:num w:numId="2" w16cid:durableId="2050955549">
    <w:abstractNumId w:val="5"/>
  </w:num>
  <w:num w:numId="3" w16cid:durableId="204299593">
    <w:abstractNumId w:val="2"/>
  </w:num>
  <w:num w:numId="4" w16cid:durableId="727460652">
    <w:abstractNumId w:val="1"/>
  </w:num>
  <w:num w:numId="5" w16cid:durableId="675302332">
    <w:abstractNumId w:val="7"/>
  </w:num>
  <w:num w:numId="6" w16cid:durableId="1339698432">
    <w:abstractNumId w:val="3"/>
  </w:num>
  <w:num w:numId="7" w16cid:durableId="826745303">
    <w:abstractNumId w:val="0"/>
  </w:num>
  <w:num w:numId="8" w16cid:durableId="899630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8F"/>
    <w:rsid w:val="001D33FB"/>
    <w:rsid w:val="004F1E8F"/>
    <w:rsid w:val="00682938"/>
    <w:rsid w:val="0070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B72E"/>
  <w15:chartTrackingRefBased/>
  <w15:docId w15:val="{6419A458-C4C2-4B31-B313-37DAE62D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E8F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E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E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E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E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E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E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E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E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E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E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E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E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E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E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60AFE-ED41-4AEE-AD03-44CD17B95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Рыбаков</dc:creator>
  <cp:keywords/>
  <dc:description/>
  <cp:lastModifiedBy>Сергей Рыбаков</cp:lastModifiedBy>
  <cp:revision>2</cp:revision>
  <dcterms:created xsi:type="dcterms:W3CDTF">2026-05-27T10:57:00Z</dcterms:created>
  <dcterms:modified xsi:type="dcterms:W3CDTF">2026-05-27T10:57:00Z</dcterms:modified>
</cp:coreProperties>
</file>