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3E7" w:rsidRPr="00C113E7" w:rsidRDefault="002113D4" w:rsidP="00C113E7">
      <w:pPr>
        <w:pStyle w:val="Heading1"/>
        <w:rPr>
          <w:u w:val="single"/>
        </w:rPr>
      </w:pPr>
      <w:r>
        <w:rPr>
          <w:u w:val="single"/>
        </w:rPr>
        <w:t>MRFI</w:t>
      </w:r>
      <w:r w:rsidR="00C113E7" w:rsidRPr="00C113E7">
        <w:rPr>
          <w:u w:val="single"/>
        </w:rPr>
        <w:t xml:space="preserve"> API </w:t>
      </w:r>
      <w:proofErr w:type="spellStart"/>
      <w:r w:rsidR="00C113E7" w:rsidRPr="00C113E7">
        <w:rPr>
          <w:u w:val="single"/>
        </w:rPr>
        <w:t>Pseudocode</w:t>
      </w:r>
      <w:proofErr w:type="spellEnd"/>
    </w:p>
    <w:p w:rsidR="00C113E7" w:rsidRDefault="00C11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C113E7">
        <w:rPr>
          <w:rFonts w:cs="Arial"/>
        </w:rPr>
        <w:t>MRFI_Init</w:t>
      </w:r>
      <w:proofErr w:type="spellEnd"/>
      <w:r w:rsidRPr="00C113E7">
        <w:rPr>
          <w:rFonts w:cs="Arial"/>
        </w:rPr>
        <w:t>()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configure GDO0 pin as input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proofErr w:type="spellStart"/>
      <w:r w:rsidRPr="00C113E7">
        <w:rPr>
          <w:rFonts w:cs="Arial"/>
        </w:rPr>
        <w:t>mrfiSpiInit</w:t>
      </w:r>
      <w:proofErr w:type="spellEnd"/>
      <w:r w:rsidRPr="00C113E7">
        <w:rPr>
          <w:rFonts w:cs="Arial"/>
        </w:rPr>
        <w:t>()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 xml:space="preserve">configure </w:t>
      </w:r>
      <w:proofErr w:type="spellStart"/>
      <w:r w:rsidRPr="00C113E7">
        <w:rPr>
          <w:rFonts w:cs="Arial"/>
        </w:rPr>
        <w:t>csn</w:t>
      </w:r>
      <w:proofErr w:type="spellEnd"/>
      <w:r w:rsidRPr="00C113E7">
        <w:rPr>
          <w:rFonts w:cs="Arial"/>
        </w:rPr>
        <w:t xml:space="preserve">, </w:t>
      </w:r>
      <w:proofErr w:type="spellStart"/>
      <w:r w:rsidRPr="00C113E7">
        <w:rPr>
          <w:rFonts w:cs="Arial"/>
        </w:rPr>
        <w:t>sclk</w:t>
      </w:r>
      <w:proofErr w:type="spellEnd"/>
      <w:r w:rsidRPr="00C113E7">
        <w:rPr>
          <w:rFonts w:cs="Arial"/>
        </w:rPr>
        <w:t xml:space="preserve">, </w:t>
      </w:r>
      <w:proofErr w:type="spellStart"/>
      <w:r w:rsidRPr="00C113E7">
        <w:rPr>
          <w:rFonts w:cs="Arial"/>
        </w:rPr>
        <w:t>si</w:t>
      </w:r>
      <w:proofErr w:type="spellEnd"/>
      <w:r w:rsidRPr="00C113E7">
        <w:rPr>
          <w:rFonts w:cs="Arial"/>
        </w:rPr>
        <w:t xml:space="preserve"> as output, so as input (via MSP P3 registers)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 xml:space="preserve">drive </w:t>
      </w:r>
      <w:proofErr w:type="spellStart"/>
      <w:r w:rsidRPr="00C113E7">
        <w:rPr>
          <w:rFonts w:cs="Arial"/>
        </w:rPr>
        <w:t>csn</w:t>
      </w:r>
      <w:proofErr w:type="spellEnd"/>
      <w:r w:rsidRPr="00C113E7">
        <w:rPr>
          <w:rFonts w:cs="Arial"/>
        </w:rPr>
        <w:t xml:space="preserve"> high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initialize SPI by configuring UCB0CTL0,1, UCB0BR0,1, P3SEL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send reset command strobe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for each radio configuration register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proofErr w:type="spellStart"/>
      <w:r w:rsidRPr="00C113E7">
        <w:rPr>
          <w:rFonts w:cs="Arial"/>
        </w:rPr>
        <w:t>mrfiSpiWriteReg</w:t>
      </w:r>
      <w:proofErr w:type="spellEnd"/>
      <w:r w:rsidRPr="00C113E7">
        <w:rPr>
          <w:rFonts w:cs="Arial"/>
        </w:rPr>
        <w:t xml:space="preserve">(write values from </w:t>
      </w:r>
      <w:proofErr w:type="spellStart"/>
      <w:r w:rsidRPr="00C113E7">
        <w:rPr>
          <w:rFonts w:cs="Arial"/>
        </w:rPr>
        <w:t>mrfiRadioCfg</w:t>
      </w:r>
      <w:proofErr w:type="spellEnd"/>
      <w:r w:rsidRPr="00C113E7">
        <w:rPr>
          <w:rFonts w:cs="Arial"/>
        </w:rPr>
        <w:t xml:space="preserve"> array)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set software state to idle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proofErr w:type="spellStart"/>
      <w:r w:rsidRPr="00C113E7">
        <w:rPr>
          <w:rFonts w:cs="Arial"/>
        </w:rPr>
        <w:t>MRFI_SetLogicalChannel</w:t>
      </w:r>
      <w:proofErr w:type="spellEnd"/>
      <w:r w:rsidRPr="00C113E7">
        <w:rPr>
          <w:rFonts w:cs="Arial"/>
        </w:rPr>
        <w:t>(0)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turn Rx off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 xml:space="preserve">write </w:t>
      </w:r>
      <w:proofErr w:type="spellStart"/>
      <w:r w:rsidRPr="00C113E7">
        <w:rPr>
          <w:rFonts w:cs="Arial"/>
        </w:rPr>
        <w:t>mfriLogicalChanTable</w:t>
      </w:r>
      <w:proofErr w:type="spellEnd"/>
      <w:r w:rsidRPr="00C113E7">
        <w:rPr>
          <w:rFonts w:cs="Arial"/>
        </w:rPr>
        <w:t>[0] to CHANNR register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if Rx was on turn it back on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proofErr w:type="spellStart"/>
      <w:r w:rsidRPr="00C113E7">
        <w:rPr>
          <w:rFonts w:cs="Arial"/>
        </w:rPr>
        <w:t>MRFI_SetRFPwr</w:t>
      </w:r>
      <w:proofErr w:type="spellEnd"/>
      <w:r w:rsidRPr="00C113E7">
        <w:rPr>
          <w:rFonts w:cs="Arial"/>
        </w:rPr>
        <w:t>(2)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turn Rx off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 xml:space="preserve">write </w:t>
      </w:r>
      <w:proofErr w:type="spellStart"/>
      <w:r w:rsidRPr="00C113E7">
        <w:rPr>
          <w:rFonts w:cs="Arial"/>
        </w:rPr>
        <w:t>mrfiPowerTable</w:t>
      </w:r>
      <w:proofErr w:type="spellEnd"/>
      <w:r w:rsidRPr="00C113E7">
        <w:rPr>
          <w:rFonts w:cs="Arial"/>
        </w:rPr>
        <w:t>[2] to PA_TABLE0 register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if Rx was on turn it back on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go to Rx mode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 xml:space="preserve">use </w:t>
      </w:r>
      <w:proofErr w:type="spellStart"/>
      <w:r w:rsidRPr="00C113E7">
        <w:rPr>
          <w:rFonts w:cs="Arial"/>
        </w:rPr>
        <w:t>rssi</w:t>
      </w:r>
      <w:proofErr w:type="spellEnd"/>
      <w:r w:rsidRPr="00C113E7">
        <w:rPr>
          <w:rFonts w:cs="Arial"/>
        </w:rPr>
        <w:t xml:space="preserve"> to populate random seed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turn radio off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set data rate (not sure how it gets to the radio, or if)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clear frame buffers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configure GDO0 as sync signal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configure sync pin interrupt on falling edge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clear sync pin interrupt bit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enable interrupts (board level)</w:t>
      </w:r>
    </w:p>
    <w:p w:rsidR="00AA0138" w:rsidRPr="00C113E7" w:rsidRDefault="00AA01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C113E7">
        <w:rPr>
          <w:rFonts w:cs="Arial"/>
        </w:rPr>
        <w:t>MRFI_Transmit</w:t>
      </w:r>
      <w:proofErr w:type="spellEnd"/>
      <w:r w:rsidRPr="00C113E7">
        <w:rPr>
          <w:rFonts w:cs="Arial"/>
        </w:rPr>
        <w:t xml:space="preserve">(packet, </w:t>
      </w:r>
      <w:proofErr w:type="spellStart"/>
      <w:r w:rsidRPr="00C113E7">
        <w:rPr>
          <w:rFonts w:cs="Arial"/>
        </w:rPr>
        <w:t>txtype</w:t>
      </w:r>
      <w:proofErr w:type="spellEnd"/>
      <w:r w:rsidRPr="00C113E7">
        <w:rPr>
          <w:rFonts w:cs="Arial"/>
        </w:rPr>
        <w:t>)</w:t>
      </w:r>
      <w:r w:rsidRPr="00C113E7">
        <w:rPr>
          <w:rFonts w:cs="Arial"/>
        </w:rPr>
        <w:tab/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turn Rx off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write packet to transmit FIFO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 xml:space="preserve">if </w:t>
      </w:r>
      <w:proofErr w:type="spellStart"/>
      <w:r w:rsidRPr="00C113E7">
        <w:rPr>
          <w:rFonts w:cs="Arial"/>
        </w:rPr>
        <w:t>txtype</w:t>
      </w:r>
      <w:proofErr w:type="spellEnd"/>
      <w:r w:rsidRPr="00C113E7">
        <w:rPr>
          <w:rFonts w:cs="Arial"/>
        </w:rPr>
        <w:t xml:space="preserve"> is forced</w:t>
      </w:r>
      <w:r w:rsidRPr="00C113E7">
        <w:rPr>
          <w:rFonts w:cs="Arial"/>
        </w:rPr>
        <w:tab/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 xml:space="preserve">enable </w:t>
      </w:r>
      <w:proofErr w:type="spellStart"/>
      <w:r w:rsidRPr="00C113E7">
        <w:rPr>
          <w:rFonts w:cs="Arial"/>
        </w:rPr>
        <w:t>Tx</w:t>
      </w:r>
      <w:proofErr w:type="spellEnd"/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wait for transmit to complete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clear the interrupt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 xml:space="preserve">else </w:t>
      </w:r>
      <w:proofErr w:type="spellStart"/>
      <w:r w:rsidRPr="00C113E7">
        <w:rPr>
          <w:rFonts w:cs="Arial"/>
        </w:rPr>
        <w:t>cca</w:t>
      </w:r>
      <w:proofErr w:type="spellEnd"/>
      <w:r w:rsidRPr="00C113E7">
        <w:rPr>
          <w:rFonts w:cs="Arial"/>
        </w:rPr>
        <w:t xml:space="preserve"> transmit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  <w:t>while forever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enable Rx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 xml:space="preserve">wait for </w:t>
      </w:r>
      <w:proofErr w:type="spellStart"/>
      <w:r w:rsidRPr="00C113E7">
        <w:rPr>
          <w:rFonts w:cs="Arial"/>
        </w:rPr>
        <w:t>rssi</w:t>
      </w:r>
      <w:proofErr w:type="spellEnd"/>
      <w:r w:rsidRPr="00C113E7">
        <w:rPr>
          <w:rFonts w:cs="Arial"/>
        </w:rPr>
        <w:t xml:space="preserve"> to be valid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clear PA_PD pin interrupt flag (something to do with sensing a transmission)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initiate transmit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if PA_PD interrupt flag is set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wait for transmit to complete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break from while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lastRenderedPageBreak/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 xml:space="preserve">else </w:t>
      </w:r>
      <w:proofErr w:type="spellStart"/>
      <w:r w:rsidRPr="00C113E7">
        <w:rPr>
          <w:rFonts w:cs="Arial"/>
        </w:rPr>
        <w:t>cca</w:t>
      </w:r>
      <w:proofErr w:type="spellEnd"/>
      <w:r w:rsidRPr="00C113E7">
        <w:rPr>
          <w:rFonts w:cs="Arial"/>
        </w:rPr>
        <w:t xml:space="preserve"> failed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if retries left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 xml:space="preserve">do random </w:t>
      </w:r>
      <w:proofErr w:type="spellStart"/>
      <w:r w:rsidRPr="00C113E7">
        <w:rPr>
          <w:rFonts w:cs="Arial"/>
        </w:rPr>
        <w:t>backoff</w:t>
      </w:r>
      <w:proofErr w:type="spellEnd"/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else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  <w:t>set return value to fail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flush transmit FIFO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  <w:t>if Rx was on turn it back on</w:t>
      </w:r>
    </w:p>
    <w:p w:rsidR="00AA0138" w:rsidRPr="00C113E7" w:rsidRDefault="00AA013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>BSP_ISR_FUNCTION()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C113E7">
        <w:rPr>
          <w:rFonts w:cs="Arial"/>
        </w:rPr>
        <w:t>MRFI_GpioIsr</w:t>
      </w:r>
      <w:proofErr w:type="spellEnd"/>
      <w:r w:rsidRPr="00C113E7">
        <w:rPr>
          <w:rFonts w:cs="Arial"/>
        </w:rPr>
        <w:t>()</w:t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  <w:r w:rsidRPr="00C113E7">
        <w:rPr>
          <w:rFonts w:cs="Arial"/>
        </w:rPr>
        <w:tab/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C113E7">
        <w:rPr>
          <w:rFonts w:cs="Arial"/>
        </w:rPr>
        <w:t>Mrfi_SyncPinRxIsr</w:t>
      </w:r>
      <w:proofErr w:type="spellEnd"/>
      <w:r w:rsidRPr="00C113E7">
        <w:rPr>
          <w:rFonts w:cs="Arial"/>
        </w:rPr>
        <w:t>()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C113E7">
        <w:rPr>
          <w:rFonts w:cs="Arial"/>
        </w:rPr>
        <w:t>MRFI_RxCompleteISR</w:t>
      </w:r>
      <w:proofErr w:type="spellEnd"/>
      <w:r w:rsidRPr="00C113E7">
        <w:rPr>
          <w:rFonts w:cs="Arial"/>
        </w:rPr>
        <w:t>()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C113E7">
        <w:rPr>
          <w:rFonts w:cs="Arial"/>
        </w:rPr>
        <w:t>dispatchFrame</w:t>
      </w:r>
      <w:proofErr w:type="spellEnd"/>
      <w:r w:rsidRPr="00C113E7">
        <w:rPr>
          <w:rFonts w:cs="Arial"/>
        </w:rPr>
        <w:t>()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proofErr w:type="spellStart"/>
      <w:r w:rsidRPr="00C113E7">
        <w:rPr>
          <w:rFonts w:cs="Arial"/>
        </w:rPr>
        <w:t>spCallback</w:t>
      </w:r>
      <w:proofErr w:type="spellEnd"/>
      <w:r w:rsidRPr="00C113E7">
        <w:rPr>
          <w:rFonts w:cs="Arial"/>
        </w:rPr>
        <w:t xml:space="preserve"> --&gt;</w:t>
      </w:r>
    </w:p>
    <w:p w:rsidR="00AA0138" w:rsidRPr="00C113E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113E7">
        <w:rPr>
          <w:rFonts w:cs="Arial"/>
        </w:rPr>
        <w:tab/>
      </w:r>
      <w:proofErr w:type="spellStart"/>
      <w:r w:rsidRPr="00C113E7">
        <w:rPr>
          <w:rFonts w:cs="Arial"/>
        </w:rPr>
        <w:t>sCB</w:t>
      </w:r>
      <w:proofErr w:type="spellEnd"/>
      <w:r w:rsidRPr="00C113E7">
        <w:rPr>
          <w:rFonts w:cs="Arial"/>
        </w:rPr>
        <w:t xml:space="preserve">() in </w:t>
      </w:r>
      <w:proofErr w:type="spellStart"/>
      <w:r w:rsidRPr="00C113E7">
        <w:rPr>
          <w:rFonts w:cs="Arial"/>
        </w:rPr>
        <w:t>main_AP.c</w:t>
      </w:r>
      <w:proofErr w:type="spellEnd"/>
    </w:p>
    <w:p w:rsidR="00E419A7" w:rsidRDefault="00E419A7">
      <w:pPr>
        <w:rPr>
          <w:rFonts w:cs="Arial"/>
        </w:rPr>
      </w:pPr>
      <w:r>
        <w:rPr>
          <w:rFonts w:cs="Arial"/>
        </w:rPr>
        <w:br w:type="page"/>
      </w:r>
    </w:p>
    <w:p w:rsidR="00AA0138" w:rsidRPr="00E419A7" w:rsidRDefault="00E419A7" w:rsidP="00E419A7">
      <w:pPr>
        <w:pStyle w:val="Heading1"/>
        <w:rPr>
          <w:u w:val="single"/>
        </w:rPr>
      </w:pPr>
      <w:r w:rsidRPr="00E419A7">
        <w:rPr>
          <w:u w:val="single"/>
        </w:rPr>
        <w:lastRenderedPageBreak/>
        <w:t>CC2500 Configuration Register Defaults</w:t>
      </w:r>
    </w:p>
    <w:p w:rsidR="00E419A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9918" w:type="dxa"/>
        <w:tblInd w:w="-342" w:type="dxa"/>
        <w:tblLook w:val="04A0"/>
      </w:tblPr>
      <w:tblGrid>
        <w:gridCol w:w="2250"/>
        <w:gridCol w:w="1260"/>
        <w:gridCol w:w="810"/>
        <w:gridCol w:w="5598"/>
      </w:tblGrid>
      <w:tr w:rsidR="00E419A7" w:rsidRPr="00E419A7" w:rsidTr="00E419A7">
        <w:tc>
          <w:tcPr>
            <w:tcW w:w="2250" w:type="dxa"/>
            <w:vMerge w:val="restart"/>
          </w:tcPr>
          <w:p w:rsidR="00E419A7" w:rsidRPr="00E419A7" w:rsidRDefault="00E419A7" w:rsidP="003622CC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419A7">
              <w:rPr>
                <w:rFonts w:cs="Courier New"/>
              </w:rPr>
              <w:t>MRFI_SETTING_</w:t>
            </w:r>
          </w:p>
        </w:tc>
        <w:tc>
          <w:tcPr>
            <w:tcW w:w="1260" w:type="dxa"/>
          </w:tcPr>
          <w:p w:rsidR="00E419A7" w:rsidRPr="00E419A7" w:rsidRDefault="00E419A7" w:rsidP="00E419A7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IOCFG0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6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>MCSM1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0x3c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>MCSM0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 xml:space="preserve">0x18 </w:t>
            </w:r>
          </w:p>
        </w:tc>
        <w:tc>
          <w:tcPr>
            <w:tcW w:w="5598" w:type="dxa"/>
          </w:tcPr>
          <w:p w:rsidR="00E419A7" w:rsidRPr="00E419A7" w:rsidRDefault="00E419A7" w:rsidP="003622CC">
            <w:r w:rsidRPr="00E419A7">
              <w:t>0x10 | (0x18 &amp; (0x4 | 0x8))</w:t>
            </w:r>
          </w:p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PKTLEN </w:t>
            </w:r>
          </w:p>
        </w:tc>
        <w:tc>
          <w:tcPr>
            <w:tcW w:w="810" w:type="dxa"/>
          </w:tcPr>
          <w:p w:rsidR="00E419A7" w:rsidRPr="00E419A7" w:rsidRDefault="00E419A7" w:rsidP="003622CC"/>
        </w:tc>
        <w:tc>
          <w:tcPr>
            <w:tcW w:w="5598" w:type="dxa"/>
          </w:tcPr>
          <w:p w:rsidR="00E419A7" w:rsidRPr="00E419A7" w:rsidRDefault="00E419A7" w:rsidP="003622CC">
            <w:r w:rsidRPr="00E419A7">
              <w:t>MRFI_MAX_FRAME_SIZE – MRFI_LENGTH_FIELD_SIZE</w:t>
            </w:r>
          </w:p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PKTCTRL0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0x05</w:t>
            </w:r>
          </w:p>
        </w:tc>
        <w:tc>
          <w:tcPr>
            <w:tcW w:w="5598" w:type="dxa"/>
          </w:tcPr>
          <w:p w:rsidR="00E419A7" w:rsidRPr="00E419A7" w:rsidRDefault="00E419A7" w:rsidP="003622CC">
            <w:r w:rsidRPr="00E419A7">
              <w:t>0x05 | (0x05 &amp; 0x40)</w:t>
            </w:r>
          </w:p>
        </w:tc>
      </w:tr>
      <w:tr w:rsidR="00E419A7" w:rsidRPr="00E419A7" w:rsidTr="00E419A7">
        <w:tc>
          <w:tcPr>
            <w:tcW w:w="2250" w:type="dxa"/>
            <w:vMerge w:val="restart"/>
          </w:tcPr>
          <w:p w:rsidR="00E419A7" w:rsidRPr="00E419A7" w:rsidRDefault="00E419A7" w:rsidP="003622CC">
            <w:pPr>
              <w:rPr>
                <w:rFonts w:cs="Courier New"/>
              </w:rPr>
            </w:pPr>
            <w:r w:rsidRPr="00E419A7">
              <w:rPr>
                <w:rFonts w:cs="Courier New"/>
              </w:rPr>
              <w:t>SMARTRF_ SETTING</w:t>
            </w:r>
            <w:r>
              <w:rPr>
                <w:rFonts w:cs="Courier New"/>
              </w:rPr>
              <w:t>_</w:t>
            </w: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FSCTRL1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0x07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FSCTRL0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0x00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>FREQ2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0x5d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FREQ1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0x44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FREQ0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0xec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MDMCFG4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0x2d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MDMCFG3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0x3b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MDMCFG2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0x73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MDMCFG1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0x23</w:t>
            </w:r>
          </w:p>
        </w:tc>
        <w:tc>
          <w:tcPr>
            <w:tcW w:w="5598" w:type="dxa"/>
          </w:tcPr>
          <w:p w:rsidR="00E419A7" w:rsidRPr="00E419A7" w:rsidRDefault="00E419A7" w:rsidP="003622CC">
            <w:r w:rsidRPr="00E419A7">
              <w:t>FEC off, min preamble bytes = 4, CHANSPC_E = 3</w:t>
            </w:r>
          </w:p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MDMCFG0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0x3b</w:t>
            </w:r>
          </w:p>
        </w:tc>
        <w:tc>
          <w:tcPr>
            <w:tcW w:w="5598" w:type="dxa"/>
          </w:tcPr>
          <w:p w:rsidR="00E419A7" w:rsidRPr="00E419A7" w:rsidRDefault="00E419A7" w:rsidP="003622CC">
            <w:r w:rsidRPr="00E419A7">
              <w:t>CHANSPC_M = 59</w:t>
            </w:r>
          </w:p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DEVIATN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0x01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FOCCFG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0x1d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BSCFG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0x1c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AGCCTRL2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0xc7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>AGCCTRL1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0x00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AGCCTRL0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0xb0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FREND1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0xb6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FREND0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0x10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FSCAL3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0xea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FSCAL2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0x0a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FSCAL1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0x00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FSCAL0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0x11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>
              <w:rPr>
                <w:rFonts w:cs="Courier New"/>
              </w:rPr>
              <w:t>TEST2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0x88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TEST1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0x31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  <w:tr w:rsidR="00E419A7" w:rsidRPr="00E419A7" w:rsidTr="00E419A7">
        <w:tc>
          <w:tcPr>
            <w:tcW w:w="2250" w:type="dxa"/>
            <w:vMerge/>
          </w:tcPr>
          <w:p w:rsidR="00E419A7" w:rsidRPr="00E419A7" w:rsidRDefault="00E419A7" w:rsidP="003622CC">
            <w:pPr>
              <w:rPr>
                <w:rFonts w:cs="Courier New"/>
              </w:rPr>
            </w:pPr>
          </w:p>
        </w:tc>
        <w:tc>
          <w:tcPr>
            <w:tcW w:w="1260" w:type="dxa"/>
          </w:tcPr>
          <w:p w:rsidR="00E419A7" w:rsidRPr="00E419A7" w:rsidRDefault="00E419A7" w:rsidP="00E419A7">
            <w:r w:rsidRPr="00E419A7">
              <w:rPr>
                <w:rFonts w:cs="Courier New"/>
              </w:rPr>
              <w:t xml:space="preserve">TEST0 </w:t>
            </w:r>
          </w:p>
        </w:tc>
        <w:tc>
          <w:tcPr>
            <w:tcW w:w="810" w:type="dxa"/>
          </w:tcPr>
          <w:p w:rsidR="00E419A7" w:rsidRPr="00E419A7" w:rsidRDefault="00E419A7" w:rsidP="003622CC">
            <w:r w:rsidRPr="00E419A7">
              <w:t>0x0b</w:t>
            </w:r>
          </w:p>
        </w:tc>
        <w:tc>
          <w:tcPr>
            <w:tcW w:w="5598" w:type="dxa"/>
          </w:tcPr>
          <w:p w:rsidR="00E419A7" w:rsidRPr="00E419A7" w:rsidRDefault="00E419A7" w:rsidP="003622CC"/>
        </w:tc>
      </w:tr>
    </w:tbl>
    <w:p w:rsidR="00E419A7" w:rsidRPr="00E419A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0" w:type="auto"/>
        <w:tblLook w:val="04A0"/>
      </w:tblPr>
      <w:tblGrid>
        <w:gridCol w:w="738"/>
        <w:gridCol w:w="3150"/>
      </w:tblGrid>
      <w:tr w:rsidR="00E419A7" w:rsidRPr="00E419A7" w:rsidTr="003622CC">
        <w:tc>
          <w:tcPr>
            <w:tcW w:w="3888" w:type="dxa"/>
            <w:gridSpan w:val="2"/>
          </w:tcPr>
          <w:p w:rsidR="00E419A7" w:rsidRPr="00E419A7" w:rsidRDefault="00E419A7" w:rsidP="003622CC">
            <w:pPr>
              <w:jc w:val="center"/>
            </w:pPr>
            <w:proofErr w:type="spellStart"/>
            <w:r w:rsidRPr="00E419A7">
              <w:t>mrfiLogicalChanTable</w:t>
            </w:r>
            <w:proofErr w:type="spellEnd"/>
          </w:p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3</w:t>
            </w:r>
          </w:p>
        </w:tc>
        <w:tc>
          <w:tcPr>
            <w:tcW w:w="3150" w:type="dxa"/>
          </w:tcPr>
          <w:p w:rsidR="00E419A7" w:rsidRPr="00E419A7" w:rsidRDefault="00E419A7" w:rsidP="003622CC">
            <w:r w:rsidRPr="00E419A7">
              <w:t>SMARTRF_SETTING_CHANNR</w:t>
            </w:r>
          </w:p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103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202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212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</w:tbl>
    <w:p w:rsidR="00E419A7" w:rsidRPr="00E419A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tbl>
      <w:tblPr>
        <w:tblStyle w:val="TableGrid"/>
        <w:tblW w:w="0" w:type="auto"/>
        <w:tblLook w:val="04A0"/>
      </w:tblPr>
      <w:tblGrid>
        <w:gridCol w:w="738"/>
        <w:gridCol w:w="3150"/>
      </w:tblGrid>
      <w:tr w:rsidR="00E419A7" w:rsidRPr="00E419A7" w:rsidTr="003622CC">
        <w:tc>
          <w:tcPr>
            <w:tcW w:w="3888" w:type="dxa"/>
            <w:gridSpan w:val="2"/>
          </w:tcPr>
          <w:p w:rsidR="00E419A7" w:rsidRPr="00E419A7" w:rsidRDefault="00E419A7" w:rsidP="003622CC">
            <w:pPr>
              <w:jc w:val="center"/>
            </w:pPr>
            <w:proofErr w:type="spellStart"/>
            <w:r w:rsidRPr="00E419A7">
              <w:t>mrfiPowerTable</w:t>
            </w:r>
            <w:proofErr w:type="spellEnd"/>
          </w:p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0x46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0x97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  <w:tr w:rsidR="00E419A7" w:rsidRPr="00E419A7" w:rsidTr="003622CC">
        <w:tc>
          <w:tcPr>
            <w:tcW w:w="738" w:type="dxa"/>
          </w:tcPr>
          <w:p w:rsidR="00E419A7" w:rsidRPr="00E419A7" w:rsidRDefault="00E419A7" w:rsidP="003622CC">
            <w:r w:rsidRPr="00E419A7">
              <w:t>0xfe</w:t>
            </w:r>
          </w:p>
        </w:tc>
        <w:tc>
          <w:tcPr>
            <w:tcW w:w="3150" w:type="dxa"/>
          </w:tcPr>
          <w:p w:rsidR="00E419A7" w:rsidRPr="00E419A7" w:rsidRDefault="00E419A7" w:rsidP="003622CC"/>
        </w:tc>
      </w:tr>
    </w:tbl>
    <w:p w:rsidR="00E419A7" w:rsidRPr="00E419A7" w:rsidRDefault="00E419A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E419A7" w:rsidRPr="00E419A7" w:rsidRDefault="00E419A7" w:rsidP="00E419A7">
      <w:r w:rsidRPr="00E419A7">
        <w:t>MRFI_MAX_PAYLOAD_SIZE</w:t>
      </w:r>
      <w:r w:rsidRPr="00E419A7">
        <w:tab/>
        <w:t>20</w:t>
      </w:r>
    </w:p>
    <w:sectPr w:rsidR="00E419A7" w:rsidRPr="00E419A7" w:rsidSect="00AA01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24AAC"/>
    <w:rsid w:val="002113D4"/>
    <w:rsid w:val="004E451B"/>
    <w:rsid w:val="00AA0138"/>
    <w:rsid w:val="00B24AAC"/>
    <w:rsid w:val="00C113E7"/>
    <w:rsid w:val="00DA6AAA"/>
    <w:rsid w:val="00E419A7"/>
    <w:rsid w:val="00F20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138"/>
  </w:style>
  <w:style w:type="paragraph" w:styleId="Heading1">
    <w:name w:val="heading 1"/>
    <w:basedOn w:val="Normal"/>
    <w:next w:val="Normal"/>
    <w:link w:val="Heading1Char"/>
    <w:uiPriority w:val="9"/>
    <w:qFormat/>
    <w:rsid w:val="00C113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3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A6AA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%user%</dc:creator>
  <cp:keywords/>
  <dc:description/>
  <cp:lastModifiedBy>Fred Burghardt</cp:lastModifiedBy>
  <cp:revision>7</cp:revision>
  <dcterms:created xsi:type="dcterms:W3CDTF">2012-05-04T18:16:00Z</dcterms:created>
  <dcterms:modified xsi:type="dcterms:W3CDTF">2013-01-02T20:00:00Z</dcterms:modified>
</cp:coreProperties>
</file>