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D4ADCC2" w:rsidR="00656FF5" w:rsidRDefault="00A7228F">
      <w:pPr>
        <w:spacing w:line="360" w:lineRule="auto"/>
        <w:jc w:val="left"/>
        <w:rPr>
          <w:b/>
          <w:color w:val="000000"/>
        </w:rPr>
      </w:pPr>
      <w:r>
        <w:rPr>
          <w:b/>
          <w:color w:val="000000"/>
        </w:rPr>
        <w:t>PRN21</w:t>
      </w:r>
      <w:r w:rsidR="00E3153C">
        <w:rPr>
          <w:b/>
          <w:color w:val="000000"/>
        </w:rPr>
        <w:t>2</w:t>
      </w:r>
      <w:bookmarkStart w:id="0" w:name="_GoBack"/>
      <w:bookmarkEnd w:id="0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tập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trung</w:t>
      </w:r>
      <w:proofErr w:type="spellEnd"/>
      <w:r>
        <w:rPr>
          <w:b/>
          <w:color w:val="000000"/>
        </w:rPr>
        <w:t xml:space="preserve"> – </w:t>
      </w:r>
      <w:proofErr w:type="spellStart"/>
      <w:r>
        <w:rPr>
          <w:b/>
          <w:color w:val="000000"/>
        </w:rPr>
        <w:t>Phòng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Khảo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thí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tổ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chức</w:t>
      </w:r>
      <w:proofErr w:type="spellEnd"/>
      <w:r w:rsidR="007D6569">
        <w:rPr>
          <w:b/>
          <w:color w:val="000000"/>
        </w:rPr>
        <w:t xml:space="preserve"> </w:t>
      </w:r>
      <w:proofErr w:type="spellStart"/>
      <w:r w:rsidR="007D6569">
        <w:rPr>
          <w:b/>
          <w:color w:val="000000"/>
        </w:rPr>
        <w:t>chấm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bài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thi</w:t>
      </w:r>
      <w:proofErr w:type="spellEnd"/>
    </w:p>
    <w:p w14:paraId="00000002" w14:textId="77777777" w:rsidR="00656FF5" w:rsidRDefault="00656FF5">
      <w:pPr>
        <w:spacing w:line="360" w:lineRule="auto"/>
        <w:jc w:val="left"/>
        <w:rPr>
          <w:b/>
          <w:color w:val="000000"/>
        </w:rPr>
      </w:pPr>
    </w:p>
    <w:p w14:paraId="00000003" w14:textId="50F2060C" w:rsidR="00656FF5" w:rsidRDefault="005B4B01">
      <w:pPr>
        <w:spacing w:line="360" w:lineRule="auto"/>
        <w:jc w:val="left"/>
        <w:rPr>
          <w:b/>
          <w:color w:val="000000"/>
        </w:rPr>
      </w:pPr>
      <w:proofErr w:type="spellStart"/>
      <w:r>
        <w:rPr>
          <w:b/>
          <w:color w:val="000000"/>
        </w:rPr>
        <w:t>Quy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định</w:t>
      </w:r>
      <w:proofErr w:type="spellEnd"/>
      <w:r w:rsidR="007D6569">
        <w:rPr>
          <w:b/>
          <w:color w:val="000000"/>
        </w:rPr>
        <w:t xml:space="preserve"> PE </w:t>
      </w:r>
      <w:proofErr w:type="spellStart"/>
      <w:r w:rsidR="007D6569">
        <w:rPr>
          <w:b/>
          <w:color w:val="000000"/>
        </w:rPr>
        <w:t>môn</w:t>
      </w:r>
      <w:proofErr w:type="spellEnd"/>
      <w:r w:rsidR="007D6569">
        <w:rPr>
          <w:b/>
          <w:color w:val="000000"/>
        </w:rPr>
        <w:t xml:space="preserve"> PRN21</w:t>
      </w:r>
      <w:r w:rsidR="00D52FA6">
        <w:rPr>
          <w:b/>
          <w:color w:val="000000"/>
        </w:rPr>
        <w:t>2</w:t>
      </w:r>
    </w:p>
    <w:p w14:paraId="070E06B0" w14:textId="1816B023" w:rsidR="005B4B01" w:rsidRPr="005B4B01" w:rsidRDefault="005B4B01">
      <w:pPr>
        <w:spacing w:line="360" w:lineRule="auto"/>
        <w:jc w:val="left"/>
        <w:rPr>
          <w:color w:val="000000"/>
        </w:rPr>
      </w:pPr>
      <w:r w:rsidRPr="005B4B01">
        <w:rPr>
          <w:color w:val="000000"/>
        </w:rPr>
        <w:t xml:space="preserve">0. </w:t>
      </w:r>
      <w:proofErr w:type="spellStart"/>
      <w:r w:rsidRPr="005B4B01">
        <w:rPr>
          <w:color w:val="000000"/>
        </w:rPr>
        <w:t>Thời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gian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làm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bài</w:t>
      </w:r>
      <w:proofErr w:type="spellEnd"/>
      <w:r w:rsidRPr="005B4B01">
        <w:rPr>
          <w:color w:val="000000"/>
        </w:rPr>
        <w:t xml:space="preserve"> PE: 90 </w:t>
      </w:r>
      <w:proofErr w:type="spellStart"/>
      <w:r w:rsidRPr="005B4B01">
        <w:rPr>
          <w:color w:val="000000"/>
        </w:rPr>
        <w:t>phút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kể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cả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thời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gian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nộp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bài</w:t>
      </w:r>
      <w:proofErr w:type="spellEnd"/>
    </w:p>
    <w:p w14:paraId="00000004" w14:textId="15B50C28" w:rsidR="00656FF5" w:rsidRDefault="00A7228F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</w:t>
      </w:r>
      <w:r w:rsidR="007D6569">
        <w:rPr>
          <w:color w:val="000000"/>
        </w:rPr>
        <w:t>hông</w:t>
      </w:r>
      <w:proofErr w:type="spellEnd"/>
      <w:r w:rsidR="007D6569">
        <w:rPr>
          <w:color w:val="000000"/>
        </w:rPr>
        <w:t xml:space="preserve"> </w:t>
      </w:r>
      <w:proofErr w:type="spellStart"/>
      <w:r w:rsidR="007D6569">
        <w:rPr>
          <w:color w:val="000000"/>
        </w:rPr>
        <w:t>trao</w:t>
      </w:r>
      <w:proofErr w:type="spellEnd"/>
      <w:r w:rsidR="007D6569">
        <w:rPr>
          <w:color w:val="000000"/>
        </w:rPr>
        <w:t xml:space="preserve"> </w:t>
      </w:r>
      <w:proofErr w:type="spellStart"/>
      <w:r w:rsidR="007D6569">
        <w:rPr>
          <w:color w:val="000000"/>
        </w:rPr>
        <w:t>đổi</w:t>
      </w:r>
      <w:proofErr w:type="spellEnd"/>
      <w:r w:rsidR="007D6569">
        <w:rPr>
          <w:color w:val="000000"/>
        </w:rPr>
        <w:t xml:space="preserve">, chia </w:t>
      </w:r>
      <w:proofErr w:type="spellStart"/>
      <w:r w:rsidR="007D6569">
        <w:rPr>
          <w:color w:val="000000"/>
        </w:rPr>
        <w:t>sẻ</w:t>
      </w:r>
      <w:proofErr w:type="spellEnd"/>
      <w:r w:rsidR="007D6569">
        <w:rPr>
          <w:color w:val="000000"/>
        </w:rPr>
        <w:t xml:space="preserve"> </w:t>
      </w:r>
      <w:proofErr w:type="spellStart"/>
      <w:r w:rsidR="007D6569"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 w:rsidR="007D6569">
        <w:rPr>
          <w:color w:val="000000"/>
        </w:rPr>
        <w:t>.</w:t>
      </w:r>
    </w:p>
    <w:p w14:paraId="00000005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Project </w:t>
      </w:r>
      <w:proofErr w:type="spellStart"/>
      <w:r>
        <w:rPr>
          <w:color w:val="000000"/>
        </w:rPr>
        <w:t>cũ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copy code.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>.</w:t>
      </w:r>
    </w:p>
    <w:p w14:paraId="00000006" w14:textId="769A228D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CSDL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qua Repository, DAO,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 w:rsidR="00A7228F">
        <w:rPr>
          <w:color w:val="000000"/>
        </w:rPr>
        <w:t xml:space="preserve"> </w:t>
      </w:r>
      <w:proofErr w:type="spellStart"/>
      <w:r w:rsidR="00A7228F">
        <w:rPr>
          <w:color w:val="000000"/>
        </w:rPr>
        <w:t>từ</w:t>
      </w:r>
      <w:proofErr w:type="spellEnd"/>
      <w:r w:rsidR="00A7228F">
        <w:rPr>
          <w:color w:val="000000"/>
        </w:rPr>
        <w:t xml:space="preserve"> </w:t>
      </w:r>
      <w:r w:rsidR="00D52FA6">
        <w:rPr>
          <w:color w:val="000000"/>
        </w:rPr>
        <w:t>WPF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thiểu</w:t>
      </w:r>
      <w:proofErr w:type="spellEnd"/>
      <w:r>
        <w:rPr>
          <w:color w:val="000000"/>
        </w:rPr>
        <w:t xml:space="preserve"> 2 Projects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Solution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>).</w:t>
      </w:r>
    </w:p>
    <w:p w14:paraId="00000007" w14:textId="7D21D660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.NET5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.NET6</w:t>
      </w:r>
      <w:r>
        <w:t xml:space="preserve">, </w:t>
      </w:r>
      <w:r>
        <w:rPr>
          <w:color w:val="000000"/>
        </w:rPr>
        <w:t xml:space="preserve">.NET7, </w:t>
      </w:r>
      <w:r w:rsidR="00A7228F">
        <w:rPr>
          <w:color w:val="000000"/>
        </w:rPr>
        <w:t xml:space="preserve">.NET8, </w:t>
      </w:r>
      <w:proofErr w:type="spellStart"/>
      <w:r>
        <w:rPr>
          <w:color w:val="000000"/>
        </w:rPr>
        <w:t>kh</w:t>
      </w:r>
      <w:r>
        <w:t>ông</w:t>
      </w:r>
      <w:proofErr w:type="spellEnd"/>
      <w:r>
        <w:t xml:space="preserve"> .NET</w:t>
      </w:r>
      <w:r w:rsidR="00A7228F">
        <w:t>9</w:t>
      </w:r>
      <w:r>
        <w:t xml:space="preserve"> Preview</w:t>
      </w:r>
      <w:r w:rsidR="005B4B01">
        <w:t>.</w:t>
      </w:r>
    </w:p>
    <w:p w14:paraId="00000008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>:</w:t>
      </w:r>
    </w:p>
    <w:p w14:paraId="00000009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PEA</w:t>
      </w:r>
    </w:p>
    <w:p w14:paraId="0000000A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MS SQL Server Management Studio</w:t>
      </w:r>
    </w:p>
    <w:p w14:paraId="0000000B" w14:textId="270B65C0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Visual Studio 2019/2022,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SV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download packages </w:t>
      </w:r>
      <w:proofErr w:type="spellStart"/>
      <w:r w:rsidR="00A7228F">
        <w:rPr>
          <w:color w:val="000000"/>
        </w:rPr>
        <w:t>tùy</w:t>
      </w:r>
      <w:proofErr w:type="spellEnd"/>
      <w:r w:rsidR="00A7228F">
        <w:rPr>
          <w:color w:val="000000"/>
        </w:rPr>
        <w:t xml:space="preserve"> </w:t>
      </w:r>
      <w:proofErr w:type="spellStart"/>
      <w:r w:rsidR="00A7228F">
        <w:rPr>
          <w:color w:val="000000"/>
        </w:rPr>
        <w:t>thuộc</w:t>
      </w:r>
      <w:proofErr w:type="spellEnd"/>
      <w:r w:rsidR="00A7228F">
        <w:rPr>
          <w:color w:val="000000"/>
        </w:rPr>
        <w:t xml:space="preserve"> </w:t>
      </w:r>
      <w:proofErr w:type="spellStart"/>
      <w:r w:rsidR="00A7228F">
        <w:rPr>
          <w:color w:val="000000"/>
        </w:rPr>
        <w:t>vào</w:t>
      </w:r>
      <w:proofErr w:type="spellEnd"/>
      <w:r w:rsidR="00A7228F">
        <w:rPr>
          <w:color w:val="000000"/>
        </w:rPr>
        <w:t xml:space="preserve"> </w:t>
      </w:r>
      <w:proofErr w:type="spellStart"/>
      <w:r w:rsidR="00A7228F">
        <w:rPr>
          <w:color w:val="000000"/>
        </w:rPr>
        <w:t>yêu</w:t>
      </w:r>
      <w:proofErr w:type="spellEnd"/>
      <w:r w:rsidR="00A7228F">
        <w:rPr>
          <w:color w:val="000000"/>
        </w:rPr>
        <w:t xml:space="preserve"> </w:t>
      </w:r>
      <w:proofErr w:type="spellStart"/>
      <w:r w:rsidR="00A7228F">
        <w:rPr>
          <w:color w:val="000000"/>
        </w:rPr>
        <w:t>cầu</w:t>
      </w:r>
      <w:proofErr w:type="spellEnd"/>
      <w:r w:rsidR="00A7228F">
        <w:rPr>
          <w:color w:val="000000"/>
        </w:rPr>
        <w:t xml:space="preserve"> </w:t>
      </w:r>
      <w:proofErr w:type="spellStart"/>
      <w:r w:rsidR="00A7228F">
        <w:rPr>
          <w:color w:val="000000"/>
        </w:rPr>
        <w:t>của</w:t>
      </w:r>
      <w:proofErr w:type="spellEnd"/>
      <w:r w:rsidR="00A7228F">
        <w:rPr>
          <w:color w:val="000000"/>
        </w:rPr>
        <w:t xml:space="preserve"> </w:t>
      </w:r>
      <w:proofErr w:type="spellStart"/>
      <w:r w:rsidR="00A7228F">
        <w:rPr>
          <w:color w:val="000000"/>
        </w:rPr>
        <w:t>đề</w:t>
      </w:r>
      <w:proofErr w:type="spellEnd"/>
      <w:r w:rsidR="00A7228F">
        <w:rPr>
          <w:color w:val="000000"/>
        </w:rPr>
        <w:t xml:space="preserve"> </w:t>
      </w:r>
      <w:proofErr w:type="spellStart"/>
      <w:r w:rsidR="00A7228F">
        <w:rPr>
          <w:color w:val="000000"/>
        </w:rPr>
        <w:t>thi</w:t>
      </w:r>
      <w:proofErr w:type="spellEnd"/>
      <w:r>
        <w:rPr>
          <w:color w:val="000000"/>
        </w:rPr>
        <w:t>.</w:t>
      </w:r>
    </w:p>
    <w:p w14:paraId="0000000C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MS Word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file Note </w:t>
      </w: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code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sẵn</w:t>
      </w:r>
      <w:proofErr w:type="spellEnd"/>
      <w:r>
        <w:rPr>
          <w:color w:val="000000"/>
        </w:rPr>
        <w:t>.</w:t>
      </w:r>
    </w:p>
    <w:p w14:paraId="0000000D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Command Prompt</w:t>
      </w:r>
    </w:p>
    <w:p w14:paraId="0000000E" w14:textId="77777777" w:rsidR="00656FF5" w:rsidRDefault="007D6569">
      <w:pPr>
        <w:spacing w:line="360" w:lineRule="auto"/>
        <w:jc w:val="left"/>
        <w:rPr>
          <w:color w:val="000000"/>
        </w:rPr>
      </w:pP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hay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vi </w:t>
      </w:r>
      <w:proofErr w:type="spellStart"/>
      <w:r>
        <w:rPr>
          <w:color w:val="000000"/>
        </w:rPr>
        <w:t>phạm</w:t>
      </w:r>
      <w:proofErr w:type="spellEnd"/>
      <w:r>
        <w:rPr>
          <w:color w:val="000000"/>
        </w:rPr>
        <w:t xml:space="preserve"> qui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PE.</w:t>
      </w:r>
    </w:p>
    <w:p w14:paraId="0000000F" w14:textId="7B34F45D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6.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→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PE (0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>)</w:t>
      </w:r>
    </w:p>
    <w:p w14:paraId="398F8800" w14:textId="0D540B7F" w:rsidR="00A7228F" w:rsidRDefault="00A7228F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7.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→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PE (0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>)</w:t>
      </w:r>
    </w:p>
    <w:p w14:paraId="00000010" w14:textId="130F0627" w:rsidR="00656FF5" w:rsidRDefault="00A7228F">
      <w:pPr>
        <w:spacing w:line="360" w:lineRule="auto"/>
        <w:jc w:val="left"/>
        <w:rPr>
          <w:color w:val="000000"/>
        </w:rPr>
      </w:pPr>
      <w:r>
        <w:rPr>
          <w:color w:val="000000"/>
        </w:rPr>
        <w:t>8</w:t>
      </w:r>
      <w:r w:rsidR="007D6569">
        <w:rPr>
          <w:color w:val="000000"/>
        </w:rPr>
        <w:t xml:space="preserve">. Dung </w:t>
      </w:r>
      <w:proofErr w:type="spellStart"/>
      <w:r w:rsidR="007D6569">
        <w:rPr>
          <w:color w:val="000000"/>
        </w:rPr>
        <w:t>lượng</w:t>
      </w:r>
      <w:proofErr w:type="spellEnd"/>
      <w:r w:rsidR="007D6569">
        <w:rPr>
          <w:color w:val="000000"/>
        </w:rPr>
        <w:t xml:space="preserve"> </w:t>
      </w:r>
      <w:proofErr w:type="spellStart"/>
      <w:r w:rsidR="007D6569">
        <w:rPr>
          <w:color w:val="000000"/>
        </w:rPr>
        <w:t>khi</w:t>
      </w:r>
      <w:proofErr w:type="spellEnd"/>
      <w:r w:rsidR="007D6569">
        <w:rPr>
          <w:color w:val="000000"/>
        </w:rPr>
        <w:t xml:space="preserve"> submit </w:t>
      </w:r>
      <w:proofErr w:type="spellStart"/>
      <w:r w:rsidR="007D6569">
        <w:rPr>
          <w:color w:val="000000"/>
        </w:rPr>
        <w:t>bài</w:t>
      </w:r>
      <w:proofErr w:type="spellEnd"/>
      <w:r w:rsidR="007D6569">
        <w:rPr>
          <w:color w:val="000000"/>
        </w:rPr>
        <w:t xml:space="preserve"> PE </w:t>
      </w:r>
      <w:proofErr w:type="spellStart"/>
      <w:r w:rsidR="007D6569">
        <w:rPr>
          <w:color w:val="000000"/>
        </w:rPr>
        <w:t>phải</w:t>
      </w:r>
      <w:proofErr w:type="spellEnd"/>
      <w:r w:rsidR="007D6569">
        <w:rPr>
          <w:color w:val="000000"/>
        </w:rPr>
        <w:t xml:space="preserve"> &lt;10MB</w:t>
      </w:r>
    </w:p>
    <w:p w14:paraId="00000011" w14:textId="77777777" w:rsidR="00656FF5" w:rsidRDefault="00656FF5">
      <w:pPr>
        <w:rPr>
          <w:b/>
          <w:color w:val="000000"/>
        </w:rPr>
      </w:pPr>
      <w:bookmarkStart w:id="1" w:name="_heading=h.gjdgxs" w:colFirst="0" w:colLast="0"/>
      <w:bookmarkEnd w:id="1"/>
    </w:p>
    <w:sectPr w:rsidR="00656FF5">
      <w:pgSz w:w="12240" w:h="15840"/>
      <w:pgMar w:top="1152" w:right="864" w:bottom="1152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4084E"/>
    <w:multiLevelType w:val="multilevel"/>
    <w:tmpl w:val="858CAB5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F5"/>
    <w:rsid w:val="005B4B01"/>
    <w:rsid w:val="00656FF5"/>
    <w:rsid w:val="007D6569"/>
    <w:rsid w:val="00A7228F"/>
    <w:rsid w:val="00D52FA6"/>
    <w:rsid w:val="00E3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0360"/>
  <w15:docId w15:val="{8105FA3C-A746-4646-A563-E04F19A9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501E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Q6SoTN/pFnVEzvGcNBejiFyXBQ==">CgMxLjAyCGguZ2pkZ3hzOAByITFPenMxTFNYTmtMUlREV1pPQ0RWMVhQUjZ1SFhYRHVSSA==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6</cp:revision>
  <dcterms:created xsi:type="dcterms:W3CDTF">2023-06-07T10:22:00Z</dcterms:created>
  <dcterms:modified xsi:type="dcterms:W3CDTF">2024-06-02T22:23:00Z</dcterms:modified>
</cp:coreProperties>
</file>