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EEA" w:rsidRDefault="00E82B33">
      <w:r>
        <w:t>I don’t understand why the following three stars are using SGRSCHG to populate their SRP change tables:</w:t>
      </w:r>
    </w:p>
    <w:p w:rsidR="00E82B33" w:rsidRDefault="00E82B33">
      <w:r>
        <w:t>FINAID APPLICATION</w:t>
      </w:r>
      <w:r>
        <w:br/>
        <w:t>FINAID AWARD AID YEAR</w:t>
      </w:r>
      <w:r>
        <w:br/>
        <w:t>FINAID AWARD ACADEMIC PERIOD</w:t>
      </w:r>
    </w:p>
    <w:p w:rsidR="00143FB2" w:rsidRDefault="00143FB2">
      <w:r>
        <w:t>We have nightly processes which touch in excess of 250K records which get populated to the SGRSCHG table with a table_name of “ENROLLMENT”.  For this reason, eliminating unnecessary change records from our stars’ refreshes will dramatically improve our refresh time.</w:t>
      </w:r>
    </w:p>
    <w:p w:rsidR="00143FB2" w:rsidRDefault="00143FB2">
      <w:r>
        <w:t>I have investigated the sources of each of these stars (as evidenced within the edw_finaid_extr package). I have found all of the composite tables &amp; reporting views used as sources for each.  Further, I have dug down to which Banner tables populate these composite tables &amp; views, and have further investigated the triggers on each of these tables to see which of them populate SGRSCHG.</w:t>
      </w:r>
    </w:p>
    <w:p w:rsidR="00E82B33" w:rsidRPr="00143FB2" w:rsidRDefault="00143FB2" w:rsidP="00143FB2">
      <w:pPr>
        <w:pStyle w:val="ListParagraph"/>
        <w:rPr>
          <w:b/>
        </w:rPr>
      </w:pPr>
      <w:r>
        <w:rPr>
          <w:b/>
        </w:rPr>
        <w:t>Example: Finaid Application</w:t>
      </w:r>
    </w:p>
    <w:p w:rsidR="00E82B33" w:rsidRDefault="00E82B33" w:rsidP="00E82B33">
      <w:pPr>
        <w:pStyle w:val="ListParagraph"/>
      </w:pPr>
      <w:r>
        <w:t>This has 3 sources in the extract package.  WDT_WAREHOUSE_ENTITY, MRT_FINAID_APPLICANT_STATUS, and WCV_EXTR_PERSON_DETAILS.</w:t>
      </w:r>
    </w:p>
    <w:p w:rsidR="00E82B33" w:rsidRDefault="00E82B33" w:rsidP="00E82B33">
      <w:pPr>
        <w:pStyle w:val="ListParagraph"/>
      </w:pPr>
    </w:p>
    <w:p w:rsidR="00E82B33" w:rsidRDefault="00E82B33" w:rsidP="00E82B33">
      <w:pPr>
        <w:pStyle w:val="ListParagraph"/>
      </w:pPr>
      <w:r>
        <w:t>WDT_WAREHOUSE_ENTITY only uses SPRIDEN as a source.  The trigger on SPRIDEN does not populate SGRSCHG.</w:t>
      </w:r>
    </w:p>
    <w:p w:rsidR="00E82B33" w:rsidRDefault="00E82B33" w:rsidP="00E82B33">
      <w:pPr>
        <w:pStyle w:val="ListParagraph"/>
      </w:pPr>
    </w:p>
    <w:p w:rsidR="00E82B33" w:rsidRDefault="00E82B33" w:rsidP="00E82B33">
      <w:pPr>
        <w:pStyle w:val="ListParagraph"/>
      </w:pPr>
      <w:r>
        <w:t>MRT_FINAID_APPLICANT_STATUS is sourced by ROBINST, RORSTAT, RTVAPRD, RCRAPP1, RCRAPP2, and RTVBGRP.  Not all of these have triggers, those which do don’t populate SGRSCHG.</w:t>
      </w:r>
    </w:p>
    <w:p w:rsidR="00E82B33" w:rsidRDefault="00E82B33" w:rsidP="00E82B33">
      <w:pPr>
        <w:pStyle w:val="ListParagraph"/>
      </w:pPr>
    </w:p>
    <w:p w:rsidR="00E82B33" w:rsidRDefault="00416C33" w:rsidP="00E82B33">
      <w:pPr>
        <w:pStyle w:val="ListParagraph"/>
      </w:pPr>
      <w:r>
        <w:t xml:space="preserve">WCV_EXTR_PERSON_DETAILS is sourced from several tables.  Out of these tables, only MST_ENROLLMENT populates SGRSCHG. </w:t>
      </w:r>
      <w:r w:rsidR="00143FB2">
        <w:t xml:space="preserve">  The only fields WCV_EXTR_PERSON_DETAILS pulls in from MST_ENROLLMENT is “Veteran_type”.  This value is never used in this star.</w:t>
      </w:r>
    </w:p>
    <w:p w:rsidR="00143FB2" w:rsidRDefault="00143FB2" w:rsidP="00E82B33">
      <w:pPr>
        <w:pStyle w:val="ListParagraph"/>
      </w:pPr>
    </w:p>
    <w:p w:rsidR="00143FB2" w:rsidRDefault="00143FB2" w:rsidP="00E82B33">
      <w:pPr>
        <w:pStyle w:val="ListParagraph"/>
      </w:pPr>
      <w:r>
        <w:t>Thus – my conclusion is that SGRSCHG is not needed to populate the Finaid Application star (it is populated by the procedure odsmgr.maintain_edw_change_records).</w:t>
      </w:r>
    </w:p>
    <w:p w:rsidR="00143FB2" w:rsidRDefault="00143FB2" w:rsidP="00E82B33">
      <w:pPr>
        <w:pStyle w:val="ListParagraph"/>
      </w:pPr>
    </w:p>
    <w:p w:rsidR="00143FB2" w:rsidRDefault="00143FB2" w:rsidP="00143FB2">
      <w:r>
        <w:t>The other 2 stars follow the same logic. I don’t see why any of them are using SGRSCHG to populate. Can you advise me as to why this is necessary and/or if it is safe for us to remove the SGRSCHG records from our refresh of these three stars?</w:t>
      </w:r>
      <w:bookmarkStart w:id="0" w:name="_GoBack"/>
      <w:bookmarkEnd w:id="0"/>
    </w:p>
    <w:sectPr w:rsidR="0014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B3F62"/>
    <w:multiLevelType w:val="hybridMultilevel"/>
    <w:tmpl w:val="D0BE9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B33"/>
    <w:rsid w:val="00143FB2"/>
    <w:rsid w:val="00416C33"/>
    <w:rsid w:val="0050204E"/>
    <w:rsid w:val="00D61EEA"/>
    <w:rsid w:val="00E8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B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Community College System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bmack</dc:creator>
  <cp:lastModifiedBy>bmack</cp:lastModifiedBy>
  <cp:revision>2</cp:revision>
  <dcterms:created xsi:type="dcterms:W3CDTF">2014-12-02T20:43:00Z</dcterms:created>
  <dcterms:modified xsi:type="dcterms:W3CDTF">2014-12-03T17:43:00Z</dcterms:modified>
</cp:coreProperties>
</file>