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73" w:rsidRDefault="00330922">
      <w:r>
        <w:t>Week 2 R Training #1 – Factorial Design</w:t>
      </w:r>
    </w:p>
    <w:p w:rsidR="004A4EDC" w:rsidRPr="004A4EDC" w:rsidRDefault="004A4EDC" w:rsidP="004A4EDC">
      <w:pPr>
        <w:shd w:val="clear" w:color="auto" w:fill="FFFFFF"/>
        <w:spacing w:after="300"/>
        <w:ind w:right="225"/>
        <w:outlineLvl w:val="0"/>
        <w:rPr>
          <w:rFonts w:ascii="Georgia" w:hAnsi="Georgia"/>
          <w:color w:val="111111"/>
          <w:spacing w:val="-15"/>
          <w:kern w:val="36"/>
          <w:sz w:val="48"/>
          <w:szCs w:val="48"/>
        </w:rPr>
      </w:pPr>
      <w:r w:rsidRPr="004A4EDC">
        <w:rPr>
          <w:rFonts w:ascii="Georgia" w:hAnsi="Georgia"/>
          <w:color w:val="111111"/>
          <w:spacing w:val="-15"/>
          <w:kern w:val="36"/>
          <w:sz w:val="48"/>
          <w:szCs w:val="48"/>
        </w:rPr>
        <w:t>Factorial Design</w:t>
      </w:r>
    </w:p>
    <w:p w:rsidR="004A4EDC" w:rsidRPr="004A4EDC" w:rsidRDefault="004A4EDC" w:rsidP="004A4EDC">
      <w:pPr>
        <w:shd w:val="clear" w:color="auto" w:fill="FFFFFF"/>
        <w:spacing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 w:rsidRPr="004A4EDC">
        <w:rPr>
          <w:rFonts w:ascii="Verdana" w:hAnsi="Verdana"/>
          <w:color w:val="444444"/>
          <w:sz w:val="18"/>
          <w:szCs w:val="18"/>
        </w:rPr>
        <w:t>In a </w:t>
      </w:r>
      <w:r w:rsidRPr="004A4EDC">
        <w:rPr>
          <w:rFonts w:ascii="Verdana" w:hAnsi="Verdana"/>
          <w:b/>
          <w:bCs/>
          <w:color w:val="444444"/>
          <w:sz w:val="18"/>
          <w:szCs w:val="18"/>
        </w:rPr>
        <w:t>factorial design</w:t>
      </w:r>
      <w:r w:rsidRPr="004A4EDC">
        <w:rPr>
          <w:rFonts w:ascii="Verdana" w:hAnsi="Verdana"/>
          <w:color w:val="444444"/>
          <w:sz w:val="18"/>
          <w:szCs w:val="18"/>
        </w:rPr>
        <w:t>, there are more than one factors under consideration in the experiment. The test subjects are assigned to treatment levels of every factor combinations at random.</w:t>
      </w:r>
    </w:p>
    <w:p w:rsidR="004A4EDC" w:rsidRPr="004A4EDC" w:rsidRDefault="004A4EDC" w:rsidP="004A4EDC">
      <w:pPr>
        <w:shd w:val="clear" w:color="auto" w:fill="FFFFFF"/>
        <w:spacing w:line="240" w:lineRule="atLeast"/>
        <w:outlineLvl w:val="3"/>
        <w:rPr>
          <w:rFonts w:ascii="Verdana" w:hAnsi="Verdana"/>
          <w:b/>
          <w:bCs/>
          <w:color w:val="C34E23"/>
          <w:sz w:val="18"/>
          <w:szCs w:val="18"/>
        </w:rPr>
      </w:pPr>
      <w:r w:rsidRPr="004A4EDC">
        <w:rPr>
          <w:rFonts w:ascii="Verdana" w:hAnsi="Verdana"/>
          <w:b/>
          <w:bCs/>
          <w:color w:val="C34E23"/>
          <w:sz w:val="18"/>
          <w:szCs w:val="18"/>
        </w:rPr>
        <w:t>Example</w:t>
      </w:r>
    </w:p>
    <w:p w:rsidR="004A4EDC" w:rsidRPr="004A4EDC" w:rsidRDefault="004A4EDC" w:rsidP="004A4EDC">
      <w:pPr>
        <w:shd w:val="clear" w:color="auto" w:fill="FFFFFF"/>
        <w:spacing w:before="150" w:after="15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 w:rsidRPr="004A4EDC">
        <w:rPr>
          <w:rFonts w:ascii="Verdana" w:hAnsi="Verdana"/>
          <w:color w:val="444444"/>
          <w:sz w:val="18"/>
          <w:szCs w:val="18"/>
        </w:rPr>
        <w:t xml:space="preserve">A fast food franchise is test marketing 3 new menu items in both East and West Coasts of continental United States. To find out if </w:t>
      </w:r>
      <w:proofErr w:type="gramStart"/>
      <w:r w:rsidRPr="004A4EDC">
        <w:rPr>
          <w:rFonts w:ascii="Verdana" w:hAnsi="Verdana"/>
          <w:color w:val="444444"/>
          <w:sz w:val="18"/>
          <w:szCs w:val="18"/>
        </w:rPr>
        <w:t>they</w:t>
      </w:r>
      <w:proofErr w:type="gramEnd"/>
      <w:r w:rsidRPr="004A4EDC">
        <w:rPr>
          <w:rFonts w:ascii="Verdana" w:hAnsi="Verdana"/>
          <w:color w:val="444444"/>
          <w:sz w:val="18"/>
          <w:szCs w:val="18"/>
        </w:rPr>
        <w:t xml:space="preserve"> the same popularity, 12 </w:t>
      </w:r>
      <w:proofErr w:type="spellStart"/>
      <w:r w:rsidRPr="004A4EDC">
        <w:rPr>
          <w:rFonts w:ascii="Verdana" w:hAnsi="Verdana"/>
          <w:color w:val="444444"/>
          <w:sz w:val="18"/>
          <w:szCs w:val="18"/>
        </w:rPr>
        <w:t>franchisee</w:t>
      </w:r>
      <w:proofErr w:type="spellEnd"/>
      <w:r w:rsidRPr="004A4EDC">
        <w:rPr>
          <w:rFonts w:ascii="Verdana" w:hAnsi="Verdana"/>
          <w:color w:val="444444"/>
          <w:sz w:val="18"/>
          <w:szCs w:val="18"/>
        </w:rPr>
        <w:t xml:space="preserve"> restaurants from each Coast are randomly chosen for participation in the study. In accordance with the factorial design, within the 12 restaurants from East Coast, 4 are randomly chosen to test market the first new menu item, another 4 for the second menu item, and the remaining 4 for the last menu item. The 12 restaurants from the West Coast are arranged likewise.</w:t>
      </w:r>
    </w:p>
    <w:p w:rsidR="004A4EDC" w:rsidRPr="004A4EDC" w:rsidRDefault="004A4EDC" w:rsidP="004A4EDC">
      <w:pPr>
        <w:shd w:val="clear" w:color="auto" w:fill="FFFFFF"/>
        <w:spacing w:line="240" w:lineRule="atLeast"/>
        <w:outlineLvl w:val="3"/>
        <w:rPr>
          <w:rFonts w:ascii="Verdana" w:hAnsi="Verdana"/>
          <w:b/>
          <w:bCs/>
          <w:color w:val="C34E23"/>
          <w:sz w:val="18"/>
          <w:szCs w:val="18"/>
        </w:rPr>
      </w:pPr>
      <w:r w:rsidRPr="004A4EDC">
        <w:rPr>
          <w:rFonts w:ascii="Verdana" w:hAnsi="Verdana"/>
          <w:b/>
          <w:bCs/>
          <w:color w:val="C34E23"/>
          <w:sz w:val="18"/>
          <w:szCs w:val="18"/>
        </w:rPr>
        <w:t>Problem</w:t>
      </w:r>
    </w:p>
    <w:p w:rsidR="004A4EDC" w:rsidRPr="004A4EDC" w:rsidRDefault="004A4EDC" w:rsidP="004A4EDC">
      <w:pPr>
        <w:shd w:val="clear" w:color="auto" w:fill="FFFFFF"/>
        <w:spacing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 w:rsidRPr="004A4EDC">
        <w:rPr>
          <w:rFonts w:ascii="Verdana" w:hAnsi="Verdana"/>
          <w:color w:val="444444"/>
          <w:sz w:val="18"/>
          <w:szCs w:val="18"/>
        </w:rPr>
        <w:t>Suppose the following tables represent the sales figures of the 3 new menu items after a week of test marketing. Each row in the upper table represents the sales figures of 3 different East Coast restaurants. The lower half represents West Coast restaurants. At .05 level of significance, test whether the </w:t>
      </w:r>
      <w:hyperlink r:id="rId4" w:history="1">
        <w:r w:rsidRPr="004A4EDC">
          <w:rPr>
            <w:rFonts w:ascii="Verdana" w:hAnsi="Verdana"/>
            <w:color w:val="CB4721"/>
            <w:sz w:val="18"/>
            <w:szCs w:val="18"/>
          </w:rPr>
          <w:t>mean</w:t>
        </w:r>
      </w:hyperlink>
      <w:r w:rsidRPr="004A4EDC">
        <w:rPr>
          <w:rFonts w:ascii="Verdana" w:hAnsi="Verdana"/>
          <w:color w:val="444444"/>
          <w:sz w:val="18"/>
          <w:szCs w:val="18"/>
        </w:rPr>
        <w:t> sales volume for the new menu items are all equal. Decide also whether the mean sales volume of the two coastal regions differs.</w:t>
      </w:r>
    </w:p>
    <w:p w:rsidR="00330922" w:rsidRDefault="00330922">
      <w:bookmarkStart w:id="0" w:name="_GoBack"/>
      <w:bookmarkEnd w:id="0"/>
    </w:p>
    <w:sectPr w:rsidR="003309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22"/>
    <w:rsid w:val="00330922"/>
    <w:rsid w:val="004A4EDC"/>
    <w:rsid w:val="00C66473"/>
    <w:rsid w:val="00C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43013-BD25-4CC1-B6CB-5498B716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A4ED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A4ED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DC"/>
    <w:rPr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A4EDC"/>
    <w:rPr>
      <w:b/>
      <w:bCs/>
      <w:sz w:val="24"/>
      <w:szCs w:val="24"/>
    </w:rPr>
  </w:style>
  <w:style w:type="paragraph" w:customStyle="1" w:styleId="noindent">
    <w:name w:val="noindent"/>
    <w:basedOn w:val="Normal"/>
    <w:rsid w:val="004A4ED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A4EDC"/>
  </w:style>
  <w:style w:type="character" w:customStyle="1" w:styleId="ecbx-1000">
    <w:name w:val="ecbx-1000"/>
    <w:basedOn w:val="DefaultParagraphFont"/>
    <w:rsid w:val="004A4EDC"/>
  </w:style>
  <w:style w:type="character" w:styleId="Hyperlink">
    <w:name w:val="Hyperlink"/>
    <w:basedOn w:val="DefaultParagraphFont"/>
    <w:uiPriority w:val="99"/>
    <w:unhideWhenUsed/>
    <w:rsid w:val="004A4E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7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-tutor.com/node/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2</cp:revision>
  <dcterms:created xsi:type="dcterms:W3CDTF">2015-03-11T03:05:00Z</dcterms:created>
  <dcterms:modified xsi:type="dcterms:W3CDTF">2015-03-11T03:06:00Z</dcterms:modified>
</cp:coreProperties>
</file>