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CC1" w:rsidRDefault="00A63CC1" w:rsidP="00A63CC1">
      <w:pPr>
        <w:jc w:val="center"/>
        <w:rPr>
          <w:rFonts w:asciiTheme="majorHAnsi" w:eastAsiaTheme="majorEastAsia" w:hAnsiTheme="majorHAnsi" w:cstheme="majorBidi"/>
          <w:sz w:val="76"/>
          <w:szCs w:val="76"/>
        </w:rPr>
      </w:pPr>
    </w:p>
    <w:p w:rsidR="00A63CC1" w:rsidRDefault="00B72025" w:rsidP="00A63CC1">
      <w:pPr>
        <w:jc w:val="center"/>
        <w:rPr>
          <w:rFonts w:asciiTheme="majorHAnsi" w:eastAsiaTheme="majorEastAsia" w:hAnsiTheme="majorHAnsi" w:cstheme="majorBidi"/>
          <w:sz w:val="76"/>
          <w:szCs w:val="76"/>
        </w:rPr>
      </w:pPr>
      <w:r>
        <w:rPr>
          <w:rFonts w:asciiTheme="majorHAnsi" w:eastAsiaTheme="majorEastAsia" w:hAnsiTheme="majorHAnsi" w:cstheme="majorBidi"/>
          <w:noProof/>
          <w:sz w:val="76"/>
          <w:szCs w:val="76"/>
          <w:lang w:eastAsia="pt-BR"/>
        </w:rPr>
        <w:drawing>
          <wp:inline distT="0" distB="0" distL="0" distR="0" wp14:anchorId="42FFE2D2" wp14:editId="6DAD75A4">
            <wp:extent cx="2766951" cy="175652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-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388" cy="175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CC1" w:rsidRDefault="00D073DB" w:rsidP="00D073DB">
      <w:pPr>
        <w:jc w:val="center"/>
        <w:rPr>
          <w:rFonts w:asciiTheme="majorHAnsi" w:eastAsiaTheme="majorEastAsia" w:hAnsiTheme="majorHAnsi" w:cstheme="majorBidi"/>
          <w:sz w:val="76"/>
          <w:szCs w:val="76"/>
        </w:rPr>
      </w:pPr>
      <w:r>
        <w:rPr>
          <w:noProof/>
          <w:lang w:eastAsia="pt-BR"/>
        </w:rPr>
        <w:drawing>
          <wp:inline distT="0" distB="0" distL="0" distR="0" wp14:anchorId="7EAC0CB3" wp14:editId="29702F4E">
            <wp:extent cx="688975" cy="688975"/>
            <wp:effectExtent l="0" t="0" r="0" b="0"/>
            <wp:docPr id="5" name="Imagem 5" descr="https://abs.twimg.com/a/1409031322/images/oauth_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bs.twimg.com/a/1409031322/images/oauth_applic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CC1" w:rsidRDefault="00A63CC1" w:rsidP="00A63CC1">
      <w:pPr>
        <w:jc w:val="center"/>
        <w:rPr>
          <w:rFonts w:asciiTheme="majorHAnsi" w:hAnsiTheme="majorHAnsi"/>
          <w:color w:val="5ED0F4"/>
          <w:sz w:val="120"/>
          <w:szCs w:val="120"/>
        </w:rPr>
      </w:pPr>
      <w:r w:rsidRPr="00A63CC1">
        <w:rPr>
          <w:rFonts w:asciiTheme="majorHAnsi" w:hAnsiTheme="majorHAnsi"/>
          <w:color w:val="5ED0F4"/>
          <w:sz w:val="120"/>
          <w:szCs w:val="120"/>
        </w:rPr>
        <w:t>Tweet Collector</w:t>
      </w:r>
    </w:p>
    <w:p w:rsidR="00A63CC1" w:rsidRDefault="00A63CC1" w:rsidP="00B72025">
      <w:pPr>
        <w:jc w:val="center"/>
        <w:rPr>
          <w:rFonts w:asciiTheme="majorHAnsi" w:eastAsiaTheme="majorEastAsia" w:hAnsiTheme="majorHAnsi" w:cstheme="majorBidi"/>
          <w:sz w:val="76"/>
          <w:szCs w:val="76"/>
        </w:rPr>
      </w:pPr>
    </w:p>
    <w:p w:rsidR="00A63CC1" w:rsidRDefault="00A63CC1">
      <w:pPr>
        <w:rPr>
          <w:rFonts w:asciiTheme="majorHAnsi" w:eastAsiaTheme="majorEastAsia" w:hAnsiTheme="majorHAnsi" w:cstheme="majorBidi"/>
          <w:sz w:val="76"/>
          <w:szCs w:val="76"/>
        </w:rPr>
      </w:pPr>
    </w:p>
    <w:p w:rsidR="00A63CC1" w:rsidRDefault="00A63CC1">
      <w:pPr>
        <w:rPr>
          <w:rFonts w:asciiTheme="majorHAnsi" w:eastAsiaTheme="majorEastAsia" w:hAnsiTheme="majorHAnsi" w:cstheme="majorBidi"/>
          <w:sz w:val="76"/>
          <w:szCs w:val="76"/>
        </w:rPr>
      </w:pPr>
    </w:p>
    <w:p w:rsidR="00D073DB" w:rsidRDefault="00D073DB">
      <w:pPr>
        <w:rPr>
          <w:rFonts w:asciiTheme="majorHAnsi" w:eastAsiaTheme="majorEastAsia" w:hAnsiTheme="majorHAnsi" w:cstheme="majorBidi"/>
          <w:sz w:val="76"/>
          <w:szCs w:val="76"/>
        </w:rPr>
      </w:pPr>
      <w:r w:rsidRPr="00B72025">
        <w:rPr>
          <w:rFonts w:asciiTheme="majorHAnsi" w:eastAsiaTheme="majorEastAsia" w:hAnsiTheme="majorHAnsi" w:cstheme="majorBidi"/>
          <w:noProof/>
          <w:sz w:val="76"/>
          <w:szCs w:val="76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17356F" wp14:editId="1B69B945">
                <wp:simplePos x="0" y="0"/>
                <wp:positionH relativeFrom="column">
                  <wp:posOffset>-624659</wp:posOffset>
                </wp:positionH>
                <wp:positionV relativeFrom="paragraph">
                  <wp:posOffset>443040</wp:posOffset>
                </wp:positionV>
                <wp:extent cx="2374265" cy="1403985"/>
                <wp:effectExtent l="0" t="0" r="0" b="127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B72025" w:rsidRPr="00CC4123" w:rsidRDefault="00B72025" w:rsidP="00B72025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CC4123">
                              <w:rPr>
                                <w:lang w:val="en-US"/>
                              </w:rPr>
                              <w:t>Jaime L. Flores</w:t>
                            </w:r>
                          </w:p>
                          <w:p w:rsidR="00B72025" w:rsidRPr="00CC4123" w:rsidRDefault="00C94B02" w:rsidP="00B72025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hyperlink r:id="rId11" w:history="1">
                              <w:r w:rsidR="00B72025" w:rsidRPr="00CC4123">
                                <w:rPr>
                                  <w:rStyle w:val="Hyperlink"/>
                                  <w:lang w:val="en-US"/>
                                </w:rPr>
                                <w:t>jlopes@img.com.br</w:t>
                              </w:r>
                            </w:hyperlink>
                          </w:p>
                          <w:p w:rsidR="00C901B3" w:rsidRPr="00CC4123" w:rsidRDefault="00C94B02" w:rsidP="00B72025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hyperlink r:id="rId12" w:history="1">
                              <w:r w:rsidR="00C901B3" w:rsidRPr="00CC4123">
                                <w:rPr>
                                  <w:rStyle w:val="Hyperlink"/>
                                  <w:lang w:val="en-US"/>
                                </w:rPr>
                                <w:t>jaimelopesflores@gmail.com</w:t>
                              </w:r>
                            </w:hyperlink>
                          </w:p>
                          <w:p w:rsidR="00B72025" w:rsidRPr="00CC4123" w:rsidRDefault="00B72025" w:rsidP="00B72025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CC4123">
                              <w:rPr>
                                <w:lang w:val="en-US"/>
                              </w:rPr>
                              <w:t>Twitter: @_</w:t>
                            </w:r>
                            <w:proofErr w:type="spellStart"/>
                            <w:r w:rsidRPr="00CC4123">
                              <w:rPr>
                                <w:lang w:val="en-US"/>
                              </w:rPr>
                              <w:t>jaimelflores</w:t>
                            </w:r>
                            <w:proofErr w:type="spellEnd"/>
                          </w:p>
                          <w:p w:rsidR="00B72025" w:rsidRPr="00CC4123" w:rsidRDefault="00B72025" w:rsidP="00B72025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CC4123">
                              <w:rPr>
                                <w:lang w:val="en-US"/>
                              </w:rPr>
                              <w:t xml:space="preserve">Skype: </w:t>
                            </w:r>
                            <w:proofErr w:type="spellStart"/>
                            <w:r w:rsidRPr="00CC4123">
                              <w:rPr>
                                <w:lang w:val="en-US"/>
                              </w:rPr>
                              <w:t>jaimelopesflores</w:t>
                            </w:r>
                            <w:proofErr w:type="spellEnd"/>
                          </w:p>
                          <w:p w:rsidR="00B72025" w:rsidRDefault="00B72025" w:rsidP="00B72025">
                            <w:pPr>
                              <w:pStyle w:val="SemEspaamento"/>
                            </w:pPr>
                            <w:proofErr w:type="spellStart"/>
                            <w:r>
                              <w:t>Cel</w:t>
                            </w:r>
                            <w:proofErr w:type="spellEnd"/>
                            <w:r>
                              <w:t>: (12) 99114-3055</w:t>
                            </w:r>
                          </w:p>
                          <w:p w:rsidR="00B72025" w:rsidRDefault="00B72025" w:rsidP="00B720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49.2pt;margin-top:34.9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" stroked="f">
                <v:textbox style="mso-fit-shape-to-text:t">
                  <w:txbxContent>
                    <w:p w:rsidR="00B72025" w:rsidRPr="00CC4123" w:rsidRDefault="00B72025" w:rsidP="00B72025">
                      <w:pPr>
                        <w:pStyle w:val="SemEspaamento"/>
                        <w:rPr>
                          <w:lang w:val="en-US"/>
                        </w:rPr>
                      </w:pPr>
                      <w:r w:rsidRPr="00CC4123">
                        <w:rPr>
                          <w:lang w:val="en-US"/>
                        </w:rPr>
                        <w:t>Jaime L. Flores</w:t>
                      </w:r>
                    </w:p>
                    <w:p w:rsidR="00B72025" w:rsidRPr="00CC4123" w:rsidRDefault="00C94B02" w:rsidP="00B72025">
                      <w:pPr>
                        <w:pStyle w:val="SemEspaamento"/>
                        <w:rPr>
                          <w:lang w:val="en-US"/>
                        </w:rPr>
                      </w:pPr>
                      <w:hyperlink r:id="rId13" w:history="1">
                        <w:r w:rsidR="00B72025" w:rsidRPr="00CC4123">
                          <w:rPr>
                            <w:rStyle w:val="Hyperlink"/>
                            <w:lang w:val="en-US"/>
                          </w:rPr>
                          <w:t>jlopes@img.com.br</w:t>
                        </w:r>
                      </w:hyperlink>
                    </w:p>
                    <w:p w:rsidR="00C901B3" w:rsidRPr="00CC4123" w:rsidRDefault="00C94B02" w:rsidP="00B72025">
                      <w:pPr>
                        <w:pStyle w:val="SemEspaamento"/>
                        <w:rPr>
                          <w:lang w:val="en-US"/>
                        </w:rPr>
                      </w:pPr>
                      <w:hyperlink r:id="rId14" w:history="1">
                        <w:r w:rsidR="00C901B3" w:rsidRPr="00CC4123">
                          <w:rPr>
                            <w:rStyle w:val="Hyperlink"/>
                            <w:lang w:val="en-US"/>
                          </w:rPr>
                          <w:t>jaimelopesflores@gmail.com</w:t>
                        </w:r>
                      </w:hyperlink>
                    </w:p>
                    <w:p w:rsidR="00B72025" w:rsidRPr="00CC4123" w:rsidRDefault="00B72025" w:rsidP="00B72025">
                      <w:pPr>
                        <w:pStyle w:val="SemEspaamento"/>
                        <w:rPr>
                          <w:lang w:val="en-US"/>
                        </w:rPr>
                      </w:pPr>
                      <w:r w:rsidRPr="00CC4123">
                        <w:rPr>
                          <w:lang w:val="en-US"/>
                        </w:rPr>
                        <w:t>Twitter: @_</w:t>
                      </w:r>
                      <w:proofErr w:type="spellStart"/>
                      <w:r w:rsidRPr="00CC4123">
                        <w:rPr>
                          <w:lang w:val="en-US"/>
                        </w:rPr>
                        <w:t>jaimelflores</w:t>
                      </w:r>
                      <w:proofErr w:type="spellEnd"/>
                    </w:p>
                    <w:p w:rsidR="00B72025" w:rsidRPr="00CC4123" w:rsidRDefault="00B72025" w:rsidP="00B72025">
                      <w:pPr>
                        <w:pStyle w:val="SemEspaamento"/>
                        <w:rPr>
                          <w:lang w:val="en-US"/>
                        </w:rPr>
                      </w:pPr>
                      <w:r w:rsidRPr="00CC4123">
                        <w:rPr>
                          <w:lang w:val="en-US"/>
                        </w:rPr>
                        <w:t xml:space="preserve">Skype: </w:t>
                      </w:r>
                      <w:proofErr w:type="spellStart"/>
                      <w:r w:rsidRPr="00CC4123">
                        <w:rPr>
                          <w:lang w:val="en-US"/>
                        </w:rPr>
                        <w:t>jaimelopesflores</w:t>
                      </w:r>
                      <w:proofErr w:type="spellEnd"/>
                    </w:p>
                    <w:p w:rsidR="00B72025" w:rsidRDefault="00B72025" w:rsidP="00B72025">
                      <w:pPr>
                        <w:pStyle w:val="SemEspaamento"/>
                      </w:pPr>
                      <w:proofErr w:type="spellStart"/>
                      <w:r>
                        <w:t>Cel</w:t>
                      </w:r>
                      <w:proofErr w:type="spellEnd"/>
                      <w:r>
                        <w:t>: (12) 99114-3055</w:t>
                      </w:r>
                    </w:p>
                    <w:p w:rsidR="00B72025" w:rsidRDefault="00B72025" w:rsidP="00B7202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63CC1" w:rsidRDefault="00A63CC1">
      <w:pPr>
        <w:rPr>
          <w:rFonts w:asciiTheme="majorHAnsi" w:eastAsiaTheme="majorEastAsia" w:hAnsiTheme="majorHAnsi" w:cstheme="majorBidi"/>
          <w:sz w:val="76"/>
          <w:szCs w:val="7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02277277"/>
        <w:docPartObj>
          <w:docPartGallery w:val="Table of Contents"/>
          <w:docPartUnique/>
        </w:docPartObj>
      </w:sdtPr>
      <w:sdtEndPr/>
      <w:sdtContent>
        <w:p w:rsidR="00FE7164" w:rsidRPr="00B52C34" w:rsidRDefault="00FE7164">
          <w:pPr>
            <w:pStyle w:val="CabealhodoSumrio"/>
            <w:rPr>
              <w:b w:val="0"/>
              <w:color w:val="00B0F0"/>
              <w:sz w:val="72"/>
              <w:szCs w:val="72"/>
            </w:rPr>
          </w:pPr>
          <w:r w:rsidRPr="00B52C34">
            <w:rPr>
              <w:b w:val="0"/>
              <w:color w:val="00B0F0"/>
              <w:sz w:val="72"/>
              <w:szCs w:val="72"/>
            </w:rPr>
            <w:t>Sumário</w:t>
          </w:r>
          <w:bookmarkStart w:id="0" w:name="_GoBack"/>
          <w:bookmarkEnd w:id="0"/>
        </w:p>
        <w:p w:rsidR="00FE7164" w:rsidRDefault="00FE716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910027" w:history="1">
            <w:r w:rsidRPr="001E5E64">
              <w:rPr>
                <w:rStyle w:val="Hyperlink"/>
                <w:noProof/>
              </w:rPr>
              <w:t>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73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164" w:rsidRDefault="00C94B02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96910028" w:history="1">
            <w:r w:rsidR="00FE7164" w:rsidRPr="001E5E64">
              <w:rPr>
                <w:rStyle w:val="Hyperlink"/>
                <w:noProof/>
              </w:rPr>
              <w:t>Dependências</w:t>
            </w:r>
            <w:r w:rsidR="00FE7164">
              <w:rPr>
                <w:noProof/>
                <w:webHidden/>
              </w:rPr>
              <w:tab/>
            </w:r>
            <w:r w:rsidR="00FE7164">
              <w:rPr>
                <w:noProof/>
                <w:webHidden/>
              </w:rPr>
              <w:fldChar w:fldCharType="begin"/>
            </w:r>
            <w:r w:rsidR="00FE7164">
              <w:rPr>
                <w:noProof/>
                <w:webHidden/>
              </w:rPr>
              <w:instrText xml:space="preserve"> PAGEREF _Toc396910028 \h </w:instrText>
            </w:r>
            <w:r w:rsidR="00FE7164">
              <w:rPr>
                <w:noProof/>
                <w:webHidden/>
              </w:rPr>
            </w:r>
            <w:r w:rsidR="00FE7164">
              <w:rPr>
                <w:noProof/>
                <w:webHidden/>
              </w:rPr>
              <w:fldChar w:fldCharType="separate"/>
            </w:r>
            <w:r w:rsidR="00D073DB">
              <w:rPr>
                <w:noProof/>
                <w:webHidden/>
              </w:rPr>
              <w:t>2</w:t>
            </w:r>
            <w:r w:rsidR="00FE7164">
              <w:rPr>
                <w:noProof/>
                <w:webHidden/>
              </w:rPr>
              <w:fldChar w:fldCharType="end"/>
            </w:r>
          </w:hyperlink>
        </w:p>
        <w:p w:rsidR="00FE7164" w:rsidRDefault="00C94B0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6910029" w:history="1">
            <w:r w:rsidR="00FE7164" w:rsidRPr="001E5E64">
              <w:rPr>
                <w:rStyle w:val="Hyperlink"/>
                <w:noProof/>
              </w:rPr>
              <w:t>Configuração</w:t>
            </w:r>
            <w:r w:rsidR="00FE7164">
              <w:rPr>
                <w:noProof/>
                <w:webHidden/>
              </w:rPr>
              <w:tab/>
            </w:r>
            <w:r w:rsidR="00FE7164">
              <w:rPr>
                <w:noProof/>
                <w:webHidden/>
              </w:rPr>
              <w:fldChar w:fldCharType="begin"/>
            </w:r>
            <w:r w:rsidR="00FE7164">
              <w:rPr>
                <w:noProof/>
                <w:webHidden/>
              </w:rPr>
              <w:instrText xml:space="preserve"> PAGEREF _Toc396910029 \h </w:instrText>
            </w:r>
            <w:r w:rsidR="00FE7164">
              <w:rPr>
                <w:noProof/>
                <w:webHidden/>
              </w:rPr>
            </w:r>
            <w:r w:rsidR="00FE7164">
              <w:rPr>
                <w:noProof/>
                <w:webHidden/>
              </w:rPr>
              <w:fldChar w:fldCharType="separate"/>
            </w:r>
            <w:r w:rsidR="00D073DB">
              <w:rPr>
                <w:noProof/>
                <w:webHidden/>
              </w:rPr>
              <w:t>2</w:t>
            </w:r>
            <w:r w:rsidR="00FE7164">
              <w:rPr>
                <w:noProof/>
                <w:webHidden/>
              </w:rPr>
              <w:fldChar w:fldCharType="end"/>
            </w:r>
          </w:hyperlink>
        </w:p>
        <w:p w:rsidR="00FE7164" w:rsidRDefault="00C94B02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96910030" w:history="1">
            <w:r w:rsidR="00FE7164" w:rsidRPr="001E5E64">
              <w:rPr>
                <w:rStyle w:val="Hyperlink"/>
                <w:noProof/>
              </w:rPr>
              <w:t>config.xml</w:t>
            </w:r>
            <w:r w:rsidR="00FE7164">
              <w:rPr>
                <w:noProof/>
                <w:webHidden/>
              </w:rPr>
              <w:tab/>
            </w:r>
            <w:r w:rsidR="00FE7164">
              <w:rPr>
                <w:noProof/>
                <w:webHidden/>
              </w:rPr>
              <w:fldChar w:fldCharType="begin"/>
            </w:r>
            <w:r w:rsidR="00FE7164">
              <w:rPr>
                <w:noProof/>
                <w:webHidden/>
              </w:rPr>
              <w:instrText xml:space="preserve"> PAGEREF _Toc396910030 \h </w:instrText>
            </w:r>
            <w:r w:rsidR="00FE7164">
              <w:rPr>
                <w:noProof/>
                <w:webHidden/>
              </w:rPr>
            </w:r>
            <w:r w:rsidR="00FE7164">
              <w:rPr>
                <w:noProof/>
                <w:webHidden/>
              </w:rPr>
              <w:fldChar w:fldCharType="separate"/>
            </w:r>
            <w:r w:rsidR="00D073DB">
              <w:rPr>
                <w:noProof/>
                <w:webHidden/>
              </w:rPr>
              <w:t>3</w:t>
            </w:r>
            <w:r w:rsidR="00FE7164">
              <w:rPr>
                <w:noProof/>
                <w:webHidden/>
              </w:rPr>
              <w:fldChar w:fldCharType="end"/>
            </w:r>
          </w:hyperlink>
        </w:p>
        <w:p w:rsidR="00FE7164" w:rsidRDefault="00C94B02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96910031" w:history="1">
            <w:r w:rsidR="00FE7164" w:rsidRPr="001E5E64">
              <w:rPr>
                <w:rStyle w:val="Hyperlink"/>
                <w:noProof/>
              </w:rPr>
              <w:t>Twitter</w:t>
            </w:r>
            <w:r w:rsidR="00FE7164">
              <w:rPr>
                <w:noProof/>
                <w:webHidden/>
              </w:rPr>
              <w:tab/>
            </w:r>
            <w:r w:rsidR="00FE7164">
              <w:rPr>
                <w:noProof/>
                <w:webHidden/>
              </w:rPr>
              <w:fldChar w:fldCharType="begin"/>
            </w:r>
            <w:r w:rsidR="00FE7164">
              <w:rPr>
                <w:noProof/>
                <w:webHidden/>
              </w:rPr>
              <w:instrText xml:space="preserve"> PAGEREF _Toc396910031 \h </w:instrText>
            </w:r>
            <w:r w:rsidR="00FE7164">
              <w:rPr>
                <w:noProof/>
                <w:webHidden/>
              </w:rPr>
            </w:r>
            <w:r w:rsidR="00FE7164">
              <w:rPr>
                <w:noProof/>
                <w:webHidden/>
              </w:rPr>
              <w:fldChar w:fldCharType="separate"/>
            </w:r>
            <w:r w:rsidR="00D073DB">
              <w:rPr>
                <w:noProof/>
                <w:webHidden/>
              </w:rPr>
              <w:t>4</w:t>
            </w:r>
            <w:r w:rsidR="00FE7164">
              <w:rPr>
                <w:noProof/>
                <w:webHidden/>
              </w:rPr>
              <w:fldChar w:fldCharType="end"/>
            </w:r>
          </w:hyperlink>
        </w:p>
        <w:p w:rsidR="00FE7164" w:rsidRDefault="00C94B0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6910032" w:history="1">
            <w:r w:rsidR="00FE7164" w:rsidRPr="001E5E64">
              <w:rPr>
                <w:rStyle w:val="Hyperlink"/>
                <w:noProof/>
              </w:rPr>
              <w:t>Execução</w:t>
            </w:r>
            <w:r w:rsidR="00FE7164">
              <w:rPr>
                <w:noProof/>
                <w:webHidden/>
              </w:rPr>
              <w:tab/>
            </w:r>
            <w:r w:rsidR="00FE7164">
              <w:rPr>
                <w:noProof/>
                <w:webHidden/>
              </w:rPr>
              <w:fldChar w:fldCharType="begin"/>
            </w:r>
            <w:r w:rsidR="00FE7164">
              <w:rPr>
                <w:noProof/>
                <w:webHidden/>
              </w:rPr>
              <w:instrText xml:space="preserve"> PAGEREF _Toc396910032 \h </w:instrText>
            </w:r>
            <w:r w:rsidR="00FE7164">
              <w:rPr>
                <w:noProof/>
                <w:webHidden/>
              </w:rPr>
            </w:r>
            <w:r w:rsidR="00FE7164">
              <w:rPr>
                <w:noProof/>
                <w:webHidden/>
              </w:rPr>
              <w:fldChar w:fldCharType="separate"/>
            </w:r>
            <w:r w:rsidR="00D073DB">
              <w:rPr>
                <w:noProof/>
                <w:webHidden/>
              </w:rPr>
              <w:t>6</w:t>
            </w:r>
            <w:r w:rsidR="00FE7164">
              <w:rPr>
                <w:noProof/>
                <w:webHidden/>
              </w:rPr>
              <w:fldChar w:fldCharType="end"/>
            </w:r>
          </w:hyperlink>
        </w:p>
        <w:p w:rsidR="00FE7164" w:rsidRDefault="00FE7164">
          <w:r>
            <w:rPr>
              <w:b/>
              <w:bCs/>
            </w:rPr>
            <w:fldChar w:fldCharType="end"/>
          </w:r>
        </w:p>
      </w:sdtContent>
    </w:sdt>
    <w:p w:rsidR="00A63CC1" w:rsidRDefault="00A63CC1">
      <w:pPr>
        <w:rPr>
          <w:rFonts w:asciiTheme="majorHAnsi" w:eastAsiaTheme="majorEastAsia" w:hAnsiTheme="majorHAnsi" w:cstheme="majorBidi"/>
          <w:sz w:val="76"/>
          <w:szCs w:val="76"/>
        </w:rPr>
      </w:pPr>
    </w:p>
    <w:p w:rsidR="00A63CC1" w:rsidRDefault="00A63CC1">
      <w:pPr>
        <w:rPr>
          <w:rFonts w:asciiTheme="majorHAnsi" w:eastAsiaTheme="majorEastAsia" w:hAnsiTheme="majorHAnsi" w:cstheme="majorBidi"/>
          <w:sz w:val="76"/>
          <w:szCs w:val="76"/>
        </w:rPr>
      </w:pPr>
    </w:p>
    <w:p w:rsidR="00A63CC1" w:rsidRDefault="00A63CC1">
      <w:pPr>
        <w:rPr>
          <w:rFonts w:asciiTheme="majorHAnsi" w:eastAsiaTheme="majorEastAsia" w:hAnsiTheme="majorHAnsi" w:cstheme="majorBidi"/>
          <w:sz w:val="76"/>
          <w:szCs w:val="76"/>
        </w:rPr>
      </w:pPr>
    </w:p>
    <w:p w:rsidR="00A63CC1" w:rsidRDefault="00A63CC1">
      <w:pPr>
        <w:rPr>
          <w:rFonts w:asciiTheme="majorHAnsi" w:eastAsiaTheme="majorEastAsia" w:hAnsiTheme="majorHAnsi" w:cstheme="majorBidi"/>
          <w:sz w:val="76"/>
          <w:szCs w:val="76"/>
        </w:rPr>
      </w:pPr>
    </w:p>
    <w:p w:rsidR="00A63CC1" w:rsidRDefault="00A63CC1"/>
    <w:p w:rsidR="00C901B3" w:rsidRDefault="00C901B3"/>
    <w:p w:rsidR="00C901B3" w:rsidRDefault="00C901B3"/>
    <w:p w:rsidR="00A23553" w:rsidRDefault="00A23553"/>
    <w:p w:rsidR="00C901B3" w:rsidRDefault="00C901B3"/>
    <w:p w:rsidR="00C901B3" w:rsidRDefault="00C901B3"/>
    <w:p w:rsidR="00A9783C" w:rsidRDefault="00A9783C"/>
    <w:p w:rsidR="006C6CAA" w:rsidRPr="00C2322B" w:rsidRDefault="00A05286" w:rsidP="0038739F">
      <w:pPr>
        <w:pStyle w:val="Ttulo1"/>
        <w:rPr>
          <w:b w:val="0"/>
        </w:rPr>
      </w:pPr>
      <w:bookmarkStart w:id="1" w:name="_Toc396910027"/>
      <w:r w:rsidRPr="00C2322B">
        <w:rPr>
          <w:b w:val="0"/>
          <w:color w:val="00B0F0"/>
          <w:sz w:val="72"/>
        </w:rPr>
        <w:lastRenderedPageBreak/>
        <w:t>Apresentação</w:t>
      </w:r>
      <w:bookmarkEnd w:id="1"/>
      <w:r w:rsidR="006C6CAA" w:rsidRPr="00C2322B">
        <w:rPr>
          <w:b w:val="0"/>
        </w:rPr>
        <w:tab/>
      </w:r>
    </w:p>
    <w:p w:rsidR="00F10489" w:rsidRDefault="006C6CAA" w:rsidP="0070587E">
      <w:pPr>
        <w:pStyle w:val="SemEspaamento"/>
      </w:pPr>
      <w:r w:rsidRPr="00F10489">
        <w:rPr>
          <w:b/>
        </w:rPr>
        <w:t>Tweet Collector</w:t>
      </w:r>
      <w:r w:rsidRPr="00F10489">
        <w:t xml:space="preserve"> é um </w:t>
      </w:r>
      <w:r w:rsidR="00F10489" w:rsidRPr="00F10489">
        <w:t>script</w:t>
      </w:r>
      <w:r w:rsidR="00D15F2D">
        <w:t xml:space="preserve"> que utiliza a </w:t>
      </w:r>
      <w:hyperlink r:id="rId15" w:history="1">
        <w:r w:rsidR="00D15F2D" w:rsidRPr="00D15F2D">
          <w:rPr>
            <w:rStyle w:val="Hyperlink"/>
          </w:rPr>
          <w:t>Twitter Streaming API</w:t>
        </w:r>
      </w:hyperlink>
      <w:r w:rsidR="00D15F2D">
        <w:t xml:space="preserve"> p</w:t>
      </w:r>
      <w:r w:rsidRPr="00F10489">
        <w:t>ara esp</w:t>
      </w:r>
      <w:r w:rsidR="006D58A4" w:rsidRPr="00F10489">
        <w:t>a</w:t>
      </w:r>
      <w:r w:rsidRPr="00F10489">
        <w:t xml:space="preserve">cializar os </w:t>
      </w:r>
      <w:r w:rsidR="00597F56" w:rsidRPr="00F10489">
        <w:t>Tweets</w:t>
      </w:r>
      <w:r w:rsidRPr="00F10489">
        <w:t xml:space="preserve"> </w:t>
      </w:r>
      <w:r w:rsidR="006D58A4" w:rsidRPr="00F10489">
        <w:t>de</w:t>
      </w:r>
      <w:r w:rsidRPr="00F10489">
        <w:t xml:space="preserve"> acordo com um termo específico de busca</w:t>
      </w:r>
      <w:r w:rsidR="006D58A4" w:rsidRPr="00F10489">
        <w:t>.</w:t>
      </w:r>
    </w:p>
    <w:p w:rsidR="00E47925" w:rsidRDefault="00E47925" w:rsidP="0070587E">
      <w:pPr>
        <w:pStyle w:val="SemEspaamento"/>
      </w:pPr>
    </w:p>
    <w:p w:rsidR="00E47925" w:rsidRDefault="00597F56" w:rsidP="0070587E">
      <w:pPr>
        <w:pStyle w:val="SemEspaamento"/>
      </w:pPr>
      <w:r>
        <w:t>Para cada termo um FILEGDB é criado com o nome do termo especificado.</w:t>
      </w:r>
    </w:p>
    <w:p w:rsidR="0070587E" w:rsidRPr="00F10489" w:rsidRDefault="0070587E" w:rsidP="0070587E">
      <w:pPr>
        <w:pStyle w:val="SemEspaamento"/>
      </w:pPr>
      <w:r w:rsidRPr="00F10489">
        <w:tab/>
      </w:r>
    </w:p>
    <w:p w:rsidR="0070587E" w:rsidRPr="00F10489" w:rsidRDefault="0070587E" w:rsidP="0070587E">
      <w:pPr>
        <w:pStyle w:val="SemEspaamento"/>
      </w:pPr>
      <w:r w:rsidRPr="00F10489">
        <w:t xml:space="preserve">Foi desenvolvido em Python 2.7 e utiliza recursos da biblioteca </w:t>
      </w:r>
      <w:r w:rsidRPr="00F10489">
        <w:rPr>
          <w:b/>
        </w:rPr>
        <w:t>ArcPy</w:t>
      </w:r>
      <w:r w:rsidRPr="00F10489">
        <w:t xml:space="preserve"> fornecida pela suíte de aplicativos desktop do ArcGIS 10.2.</w:t>
      </w:r>
    </w:p>
    <w:p w:rsidR="0070587E" w:rsidRDefault="00597F56" w:rsidP="0070587E">
      <w:pPr>
        <w:pStyle w:val="SemEspaamento"/>
      </w:pPr>
      <w:r>
        <w:t>Utiliza a arquitetura multi-thread para uma otimização dos recursos de máquina.</w:t>
      </w:r>
    </w:p>
    <w:p w:rsidR="0070587E" w:rsidRDefault="0070587E" w:rsidP="0070587E">
      <w:pPr>
        <w:pStyle w:val="SemEspaamento"/>
      </w:pPr>
    </w:p>
    <w:p w:rsidR="00E47925" w:rsidRDefault="0070587E" w:rsidP="0070587E">
      <w:pPr>
        <w:pStyle w:val="SemEspaamento"/>
      </w:pPr>
      <w:r w:rsidRPr="0070587E">
        <w:t xml:space="preserve">O pacote do script Tweet Collector contém os </w:t>
      </w:r>
      <w:r>
        <w:t>seguintes itens listados abaixo.</w:t>
      </w:r>
      <w:r w:rsidR="00E47925">
        <w:t xml:space="preserve"> Todos os itens são obrigatórios para a execução do script.</w:t>
      </w:r>
    </w:p>
    <w:p w:rsidR="00CC4123" w:rsidRPr="00CC4123" w:rsidRDefault="00CC4123" w:rsidP="0070587E">
      <w:pPr>
        <w:pStyle w:val="SemEspaamento"/>
        <w:rPr>
          <w:u w:val="single"/>
        </w:rPr>
      </w:pPr>
    </w:p>
    <w:p w:rsidR="0070587E" w:rsidRDefault="0070587E" w:rsidP="0070587E">
      <w:pPr>
        <w:pStyle w:val="SemEspaamento"/>
        <w:numPr>
          <w:ilvl w:val="0"/>
          <w:numId w:val="1"/>
        </w:numPr>
        <w:rPr>
          <w:b/>
        </w:rPr>
      </w:pPr>
      <w:r>
        <w:rPr>
          <w:b/>
        </w:rPr>
        <w:t>oauth2 (pasta library)</w:t>
      </w:r>
    </w:p>
    <w:p w:rsidR="0070587E" w:rsidRDefault="0070587E" w:rsidP="0070587E">
      <w:pPr>
        <w:pStyle w:val="SemEspaamento"/>
        <w:ind w:firstLine="360"/>
      </w:pPr>
      <w:r>
        <w:t>É uma biblioteca do Python necessária para a autenticação segura no Twitter via oauth.</w:t>
      </w:r>
    </w:p>
    <w:p w:rsidR="0070587E" w:rsidRDefault="0070587E" w:rsidP="0070587E">
      <w:pPr>
        <w:pStyle w:val="SemEspaamento"/>
        <w:ind w:firstLine="360"/>
      </w:pPr>
    </w:p>
    <w:p w:rsidR="0070587E" w:rsidRDefault="0070587E" w:rsidP="0070587E">
      <w:pPr>
        <w:pStyle w:val="SemEspaamento"/>
        <w:numPr>
          <w:ilvl w:val="0"/>
          <w:numId w:val="1"/>
        </w:numPr>
        <w:rPr>
          <w:b/>
        </w:rPr>
      </w:pPr>
      <w:r>
        <w:rPr>
          <w:b/>
        </w:rPr>
        <w:t>twitter.gdb (file GDB)</w:t>
      </w:r>
    </w:p>
    <w:p w:rsidR="0070587E" w:rsidRDefault="0070587E" w:rsidP="0070587E">
      <w:pPr>
        <w:pStyle w:val="SemEspaamento"/>
        <w:ind w:firstLine="360"/>
      </w:pPr>
      <w:r>
        <w:t xml:space="preserve">É o ‘banco de dados’ modelo do script. Dentro dele existe uma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Tweet que está completamente vazia. Cópias desse </w:t>
      </w:r>
      <w:proofErr w:type="gramStart"/>
      <w:r>
        <w:t>fileGDB</w:t>
      </w:r>
      <w:proofErr w:type="gramEnd"/>
      <w:r>
        <w:t xml:space="preserve"> serão realizadas para cada novo termo de pesquisa inserido.</w:t>
      </w:r>
    </w:p>
    <w:p w:rsidR="0070587E" w:rsidRDefault="0070587E" w:rsidP="0070587E">
      <w:pPr>
        <w:pStyle w:val="SemEspaamento"/>
        <w:ind w:firstLine="360"/>
      </w:pPr>
      <w:r>
        <w:t>Este banco nunca deve ser alterado, ou ter registros inseridos.</w:t>
      </w:r>
    </w:p>
    <w:p w:rsidR="0070587E" w:rsidRDefault="0070587E" w:rsidP="0070587E">
      <w:pPr>
        <w:pStyle w:val="SemEspaamento"/>
        <w:ind w:firstLine="360"/>
      </w:pPr>
    </w:p>
    <w:p w:rsidR="0070587E" w:rsidRDefault="0070587E" w:rsidP="0070587E">
      <w:pPr>
        <w:pStyle w:val="SemEspaamento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config</w:t>
      </w:r>
      <w:proofErr w:type="gramEnd"/>
      <w:r>
        <w:rPr>
          <w:b/>
        </w:rPr>
        <w:t>.xml (arquivo.xml configuração)</w:t>
      </w:r>
    </w:p>
    <w:p w:rsidR="0070587E" w:rsidRDefault="0070587E" w:rsidP="0070587E">
      <w:pPr>
        <w:pStyle w:val="SemEspaamento"/>
        <w:ind w:firstLine="360"/>
      </w:pPr>
      <w:r>
        <w:t xml:space="preserve">É o arquivo de configuração do script. Nele colocamos os termos que serão monitorados, e as chaves de autenticação de cada termo. Veremos ambos </w:t>
      </w:r>
      <w:proofErr w:type="gramStart"/>
      <w:r>
        <w:t>no seção</w:t>
      </w:r>
      <w:proofErr w:type="gramEnd"/>
      <w:r>
        <w:t xml:space="preserve"> Configuração.</w:t>
      </w:r>
    </w:p>
    <w:p w:rsidR="0070587E" w:rsidRDefault="0070587E" w:rsidP="0070587E">
      <w:pPr>
        <w:pStyle w:val="SemEspaamento"/>
        <w:ind w:firstLine="360"/>
      </w:pPr>
    </w:p>
    <w:p w:rsidR="0070587E" w:rsidRDefault="0070587E" w:rsidP="0070587E">
      <w:pPr>
        <w:pStyle w:val="SemEspaamento"/>
        <w:numPr>
          <w:ilvl w:val="0"/>
          <w:numId w:val="1"/>
        </w:numPr>
        <w:rPr>
          <w:b/>
        </w:rPr>
      </w:pPr>
      <w:proofErr w:type="spellStart"/>
      <w:proofErr w:type="gramStart"/>
      <w:r>
        <w:rPr>
          <w:b/>
        </w:rPr>
        <w:t>tweet</w:t>
      </w:r>
      <w:proofErr w:type="gramEnd"/>
      <w:r>
        <w:rPr>
          <w:b/>
        </w:rPr>
        <w:t>-collector</w:t>
      </w:r>
      <w:proofErr w:type="spellEnd"/>
      <w:r>
        <w:rPr>
          <w:b/>
        </w:rPr>
        <w:t xml:space="preserve"> (script)</w:t>
      </w:r>
    </w:p>
    <w:p w:rsidR="0070587E" w:rsidRDefault="0070587E" w:rsidP="0070587E">
      <w:pPr>
        <w:pStyle w:val="SemEspaamento"/>
        <w:ind w:firstLine="360"/>
      </w:pPr>
      <w:r>
        <w:t>É o script propriamente dito, que contém toda a lógica de coleta e armazenamento dos Tweets. Após todas as configurações necessárias serem realizadas, é esse o arquivo que deve ser executado.</w:t>
      </w:r>
    </w:p>
    <w:p w:rsidR="0070587E" w:rsidRDefault="0070587E" w:rsidP="0070587E">
      <w:pPr>
        <w:pStyle w:val="SemEspaamento"/>
        <w:ind w:firstLine="360"/>
      </w:pPr>
    </w:p>
    <w:p w:rsidR="0070587E" w:rsidRPr="00C2322B" w:rsidRDefault="0070587E" w:rsidP="0038739F">
      <w:pPr>
        <w:pStyle w:val="Ttulo2"/>
        <w:rPr>
          <w:b w:val="0"/>
          <w:color w:val="00B0F0"/>
          <w:sz w:val="40"/>
          <w:szCs w:val="40"/>
        </w:rPr>
      </w:pPr>
      <w:bookmarkStart w:id="2" w:name="_Toc396910028"/>
      <w:r w:rsidRPr="00C2322B">
        <w:rPr>
          <w:b w:val="0"/>
          <w:color w:val="00B0F0"/>
          <w:sz w:val="40"/>
          <w:szCs w:val="40"/>
        </w:rPr>
        <w:t>Dependências</w:t>
      </w:r>
      <w:bookmarkEnd w:id="2"/>
    </w:p>
    <w:p w:rsidR="0070587E" w:rsidRPr="00F10489" w:rsidRDefault="0070587E" w:rsidP="0070587E">
      <w:pPr>
        <w:tabs>
          <w:tab w:val="left" w:pos="1950"/>
        </w:tabs>
        <w:spacing w:after="0"/>
        <w:jc w:val="both"/>
      </w:pPr>
      <w:r w:rsidRPr="00F10489">
        <w:tab/>
      </w:r>
    </w:p>
    <w:p w:rsidR="0070587E" w:rsidRDefault="00905248" w:rsidP="0070587E">
      <w:pPr>
        <w:pStyle w:val="SemEspaamento"/>
      </w:pPr>
      <w:r>
        <w:t>Para execução correta é necessário</w:t>
      </w:r>
      <w:r w:rsidR="00451CEF">
        <w:t xml:space="preserve"> ter instalado o Python 2.7, necessariamente o que vem com a instalação do </w:t>
      </w:r>
      <w:proofErr w:type="gramStart"/>
      <w:r w:rsidR="00451CEF">
        <w:t>ArcGIS</w:t>
      </w:r>
      <w:proofErr w:type="gramEnd"/>
      <w:r w:rsidR="00451CEF">
        <w:t xml:space="preserve"> Desktop 10.2.</w:t>
      </w:r>
    </w:p>
    <w:p w:rsidR="00451CEF" w:rsidRDefault="00451CEF" w:rsidP="0070587E">
      <w:pPr>
        <w:pStyle w:val="SemEspaamento"/>
      </w:pPr>
    </w:p>
    <w:p w:rsidR="0070587E" w:rsidRDefault="00451CEF" w:rsidP="00C2322B">
      <w:pPr>
        <w:pStyle w:val="SemEspaamento"/>
      </w:pPr>
      <w:r>
        <w:t xml:space="preserve">Conter todos os arquivos descritos na apresentação na mesma pasta. </w:t>
      </w:r>
    </w:p>
    <w:p w:rsidR="00F10489" w:rsidRPr="00C2322B" w:rsidRDefault="00F10489" w:rsidP="0038739F">
      <w:pPr>
        <w:pStyle w:val="Ttulo1"/>
        <w:rPr>
          <w:b w:val="0"/>
          <w:color w:val="00B0F0"/>
          <w:sz w:val="72"/>
          <w:szCs w:val="72"/>
        </w:rPr>
      </w:pPr>
      <w:bookmarkStart w:id="3" w:name="_Toc396910029"/>
      <w:r w:rsidRPr="00C2322B">
        <w:rPr>
          <w:b w:val="0"/>
          <w:color w:val="00B0F0"/>
          <w:sz w:val="72"/>
          <w:szCs w:val="72"/>
        </w:rPr>
        <w:t>Configuração</w:t>
      </w:r>
      <w:bookmarkEnd w:id="3"/>
    </w:p>
    <w:p w:rsidR="00235518" w:rsidRDefault="00F10489" w:rsidP="00F10489">
      <w:pPr>
        <w:spacing w:after="0"/>
        <w:jc w:val="both"/>
      </w:pPr>
      <w:r w:rsidRPr="00F10489">
        <w:t xml:space="preserve">O script é configurado através do arquivo </w:t>
      </w:r>
      <w:proofErr w:type="gramStart"/>
      <w:r w:rsidRPr="00F10489">
        <w:rPr>
          <w:b/>
          <w:i/>
        </w:rPr>
        <w:t>config.</w:t>
      </w:r>
      <w:proofErr w:type="gramEnd"/>
      <w:r w:rsidRPr="00F10489">
        <w:rPr>
          <w:b/>
          <w:i/>
        </w:rPr>
        <w:t>xml</w:t>
      </w:r>
      <w:r w:rsidRPr="00F10489">
        <w:t>, onde inserimos os termos de busca e as chaves de aplicaç</w:t>
      </w:r>
      <w:r w:rsidR="00C44645">
        <w:t xml:space="preserve">ão a </w:t>
      </w:r>
      <w:proofErr w:type="spellStart"/>
      <w:r w:rsidR="00C44645">
        <w:t>token</w:t>
      </w:r>
      <w:proofErr w:type="spellEnd"/>
      <w:r w:rsidR="00C44645">
        <w:t xml:space="preserve"> do Twitter</w:t>
      </w:r>
      <w:r w:rsidRPr="00F10489">
        <w:t xml:space="preserve">. </w:t>
      </w:r>
      <w:r w:rsidR="008D0883">
        <w:t xml:space="preserve">O </w:t>
      </w:r>
      <w:proofErr w:type="spellStart"/>
      <w:r w:rsidR="008D0883">
        <w:t>token</w:t>
      </w:r>
      <w:proofErr w:type="spellEnd"/>
      <w:r w:rsidR="008D0883">
        <w:t xml:space="preserve"> do Twitter é obtido através do site </w:t>
      </w:r>
      <w:hyperlink r:id="rId16" w:history="1">
        <w:r w:rsidR="008D0883" w:rsidRPr="00F568A5">
          <w:rPr>
            <w:rStyle w:val="Hyperlink"/>
          </w:rPr>
          <w:t>http://dev.twitter.com</w:t>
        </w:r>
      </w:hyperlink>
      <w:r w:rsidR="008D0883">
        <w:t xml:space="preserve"> onde você precisa criar uma Twitter Application.</w:t>
      </w:r>
    </w:p>
    <w:p w:rsidR="008D0883" w:rsidRDefault="008D0883" w:rsidP="00F10489">
      <w:pPr>
        <w:spacing w:after="0"/>
        <w:jc w:val="both"/>
      </w:pPr>
    </w:p>
    <w:p w:rsidR="008D0883" w:rsidRPr="008D0883" w:rsidRDefault="008D0883" w:rsidP="00F10489">
      <w:pPr>
        <w:spacing w:after="0"/>
        <w:jc w:val="both"/>
      </w:pPr>
      <w:r>
        <w:lastRenderedPageBreak/>
        <w:t xml:space="preserve">Para CADA </w:t>
      </w:r>
      <w:proofErr w:type="spellStart"/>
      <w:r>
        <w:t>tag</w:t>
      </w:r>
      <w:proofErr w:type="spellEnd"/>
      <w:r>
        <w:t xml:space="preserve"> </w:t>
      </w:r>
      <w:proofErr w:type="spellStart"/>
      <w:r w:rsidRPr="008D0883">
        <w:rPr>
          <w:b/>
          <w:i/>
        </w:rPr>
        <w:t>track</w:t>
      </w:r>
      <w:proofErr w:type="spellEnd"/>
      <w:r>
        <w:t xml:space="preserve"> é necessário que seja criada uma Twitter Application, pois o script Tweet Collector funciona na arquitetura multi-thread, onde cada thread abre uma conexão de streaming com a API do Twitter. Por definição do Twitter não se pode abrir duas ou mais</w:t>
      </w:r>
      <w:proofErr w:type="gramStart"/>
      <w:r>
        <w:t xml:space="preserve">  </w:t>
      </w:r>
      <w:proofErr w:type="gramEnd"/>
      <w:r>
        <w:t>conexões de streaming utilizando as mesmas chaves de autenticação. Cada conexão deve ter suas chaves de autenticação, por isso a necessidade de se criar uma Twitter Application para cada termo de pesquisa.</w:t>
      </w:r>
    </w:p>
    <w:p w:rsidR="00235518" w:rsidRPr="00C2322B" w:rsidRDefault="00235518" w:rsidP="0038739F">
      <w:pPr>
        <w:pStyle w:val="Ttulo2"/>
        <w:rPr>
          <w:b w:val="0"/>
          <w:color w:val="00B0F0"/>
          <w:sz w:val="40"/>
          <w:szCs w:val="40"/>
        </w:rPr>
      </w:pPr>
      <w:bookmarkStart w:id="4" w:name="_Toc396910030"/>
      <w:proofErr w:type="gramStart"/>
      <w:r w:rsidRPr="00C2322B">
        <w:rPr>
          <w:b w:val="0"/>
          <w:color w:val="00B0F0"/>
          <w:sz w:val="40"/>
          <w:szCs w:val="40"/>
        </w:rPr>
        <w:t>config</w:t>
      </w:r>
      <w:proofErr w:type="gramEnd"/>
      <w:r w:rsidRPr="00C2322B">
        <w:rPr>
          <w:b w:val="0"/>
          <w:color w:val="00B0F0"/>
          <w:sz w:val="40"/>
          <w:szCs w:val="40"/>
        </w:rPr>
        <w:t>.xml</w:t>
      </w:r>
      <w:bookmarkEnd w:id="4"/>
    </w:p>
    <w:p w:rsidR="008D0883" w:rsidRDefault="008D0883" w:rsidP="008D0883">
      <w:pPr>
        <w:spacing w:after="0" w:line="240" w:lineRule="auto"/>
        <w:jc w:val="both"/>
        <w:rPr>
          <w:b/>
          <w:color w:val="00B0F0"/>
        </w:rPr>
      </w:pPr>
    </w:p>
    <w:p w:rsidR="00C44645" w:rsidRDefault="002E6DC3" w:rsidP="00C44645">
      <w:r>
        <w:t>A</w:t>
      </w:r>
      <w:r w:rsidR="00C44645">
        <w:t xml:space="preserve"> </w:t>
      </w:r>
      <w:proofErr w:type="spellStart"/>
      <w:r w:rsidR="00C44645">
        <w:t>tag</w:t>
      </w:r>
      <w:proofErr w:type="spellEnd"/>
      <w:r w:rsidR="00C44645">
        <w:t xml:space="preserve"> </w:t>
      </w:r>
      <w:proofErr w:type="spellStart"/>
      <w:r w:rsidR="00C44645" w:rsidRPr="00C44645">
        <w:rPr>
          <w:b/>
          <w:i/>
        </w:rPr>
        <w:t>track</w:t>
      </w:r>
      <w:proofErr w:type="spellEnd"/>
      <w:r w:rsidR="00C44645">
        <w:t xml:space="preserve"> é a responsável por definir o termo de busca e as chaves para autenticação no Twitter.</w:t>
      </w:r>
    </w:p>
    <w:p w:rsidR="0045680A" w:rsidRDefault="00D12229" w:rsidP="0045680A">
      <w:pPr>
        <w:pStyle w:val="SemEspaamento"/>
      </w:pPr>
      <w:r>
        <w:t xml:space="preserve">A seguir vamos explicar o que cada atributo da </w:t>
      </w:r>
      <w:proofErr w:type="spellStart"/>
      <w:r>
        <w:t>tag</w:t>
      </w:r>
      <w:proofErr w:type="spellEnd"/>
      <w:r>
        <w:t xml:space="preserve"> </w:t>
      </w:r>
      <w:proofErr w:type="spellStart"/>
      <w:r w:rsidRPr="0045680A">
        <w:rPr>
          <w:b/>
          <w:i/>
          <w:u w:val="single"/>
        </w:rPr>
        <w:t>track</w:t>
      </w:r>
      <w:proofErr w:type="spellEnd"/>
      <w:r>
        <w:t xml:space="preserve"> significa.</w:t>
      </w:r>
    </w:p>
    <w:p w:rsidR="0045680A" w:rsidRDefault="0045680A" w:rsidP="0045680A">
      <w:pPr>
        <w:pStyle w:val="SemEspaamento"/>
      </w:pPr>
    </w:p>
    <w:p w:rsidR="0045680A" w:rsidRDefault="0045680A" w:rsidP="0045680A">
      <w:pPr>
        <w:pStyle w:val="SemEspaamento"/>
        <w:numPr>
          <w:ilvl w:val="0"/>
          <w:numId w:val="1"/>
        </w:numPr>
        <w:rPr>
          <w:b/>
        </w:rPr>
      </w:pPr>
      <w:proofErr w:type="spellStart"/>
      <w:proofErr w:type="gramStart"/>
      <w:r>
        <w:rPr>
          <w:b/>
        </w:rPr>
        <w:t>v</w:t>
      </w:r>
      <w:r w:rsidRPr="0045680A">
        <w:rPr>
          <w:b/>
        </w:rPr>
        <w:t>alue</w:t>
      </w:r>
      <w:proofErr w:type="spellEnd"/>
      <w:proofErr w:type="gramEnd"/>
    </w:p>
    <w:p w:rsidR="0045680A" w:rsidRDefault="0045680A" w:rsidP="0045680A">
      <w:pPr>
        <w:pStyle w:val="SemEspaamento"/>
        <w:ind w:firstLine="360"/>
      </w:pPr>
      <w:r>
        <w:t>É o termo de pesquisa. É aconselhado não começar com caracteres especiais e/ou números.</w:t>
      </w:r>
    </w:p>
    <w:p w:rsidR="0045680A" w:rsidRDefault="0045680A" w:rsidP="0045680A">
      <w:pPr>
        <w:pStyle w:val="SemEspaamento"/>
        <w:ind w:firstLine="360"/>
      </w:pPr>
    </w:p>
    <w:p w:rsidR="0045680A" w:rsidRDefault="0045680A" w:rsidP="0045680A">
      <w:pPr>
        <w:pStyle w:val="SemEspaamento"/>
        <w:numPr>
          <w:ilvl w:val="0"/>
          <w:numId w:val="1"/>
        </w:numPr>
        <w:rPr>
          <w:b/>
        </w:rPr>
      </w:pPr>
      <w:proofErr w:type="spellStart"/>
      <w:proofErr w:type="gramStart"/>
      <w:r>
        <w:rPr>
          <w:b/>
        </w:rPr>
        <w:t>api</w:t>
      </w:r>
      <w:proofErr w:type="gramEnd"/>
      <w:r>
        <w:rPr>
          <w:b/>
        </w:rPr>
        <w:t>-key</w:t>
      </w:r>
      <w:proofErr w:type="spellEnd"/>
      <w:r w:rsidR="00CD11A0">
        <w:rPr>
          <w:b/>
        </w:rPr>
        <w:t xml:space="preserve"> e </w:t>
      </w:r>
      <w:proofErr w:type="spellStart"/>
      <w:r w:rsidR="00CD11A0">
        <w:rPr>
          <w:b/>
        </w:rPr>
        <w:t>api-secret</w:t>
      </w:r>
      <w:proofErr w:type="spellEnd"/>
    </w:p>
    <w:p w:rsidR="0045680A" w:rsidRPr="0045680A" w:rsidRDefault="00CD11A0" w:rsidP="0045680A">
      <w:pPr>
        <w:pStyle w:val="SemEspaamento"/>
        <w:ind w:firstLine="360"/>
      </w:pPr>
      <w:r>
        <w:t xml:space="preserve">São as chaves de autenticação de API para cada </w:t>
      </w:r>
      <w:r w:rsidRPr="00CD11A0">
        <w:t>Twitter Application</w:t>
      </w:r>
    </w:p>
    <w:p w:rsidR="0045680A" w:rsidRDefault="0045680A" w:rsidP="0045680A">
      <w:pPr>
        <w:pStyle w:val="SemEspaamento"/>
        <w:ind w:firstLine="360"/>
      </w:pPr>
    </w:p>
    <w:p w:rsidR="00CD11A0" w:rsidRPr="00CD11A0" w:rsidRDefault="00CD11A0" w:rsidP="00CD11A0">
      <w:pPr>
        <w:pStyle w:val="SemEspaamento"/>
        <w:numPr>
          <w:ilvl w:val="0"/>
          <w:numId w:val="1"/>
        </w:numPr>
        <w:rPr>
          <w:b/>
          <w:lang w:val="en-US"/>
        </w:rPr>
      </w:pPr>
      <w:r w:rsidRPr="00CD11A0">
        <w:rPr>
          <w:b/>
          <w:lang w:val="en-US"/>
        </w:rPr>
        <w:t xml:space="preserve">access-key e </w:t>
      </w:r>
      <w:r>
        <w:rPr>
          <w:b/>
          <w:lang w:val="en-US"/>
        </w:rPr>
        <w:t>access</w:t>
      </w:r>
      <w:r w:rsidRPr="00CD11A0">
        <w:rPr>
          <w:b/>
          <w:lang w:val="en-US"/>
        </w:rPr>
        <w:t>-secret</w:t>
      </w:r>
    </w:p>
    <w:p w:rsidR="00CD11A0" w:rsidRDefault="00CD11A0" w:rsidP="00CD11A0">
      <w:pPr>
        <w:pStyle w:val="SemEspaamento"/>
        <w:ind w:firstLine="360"/>
      </w:pPr>
      <w:r>
        <w:t xml:space="preserve">São as chaves de autenticação de </w:t>
      </w:r>
      <w:r w:rsidR="006A2657">
        <w:t>Acesso</w:t>
      </w:r>
      <w:r>
        <w:t xml:space="preserve"> para cada </w:t>
      </w:r>
      <w:r w:rsidRPr="00CD11A0">
        <w:t>Twitter Application</w:t>
      </w:r>
    </w:p>
    <w:p w:rsidR="008D0883" w:rsidRDefault="008D0883" w:rsidP="00CD11A0">
      <w:pPr>
        <w:pStyle w:val="SemEspaamento"/>
        <w:ind w:firstLine="360"/>
      </w:pPr>
    </w:p>
    <w:p w:rsidR="008D0883" w:rsidRDefault="008D0883" w:rsidP="008D0883">
      <w:pPr>
        <w:spacing w:after="0" w:line="240" w:lineRule="auto"/>
        <w:jc w:val="both"/>
      </w:pPr>
      <w:r>
        <w:t xml:space="preserve">Um exemplo do arquivo </w:t>
      </w:r>
      <w:proofErr w:type="gramStart"/>
      <w:r w:rsidR="002E6DC3" w:rsidRPr="002E6DC3">
        <w:rPr>
          <w:b/>
          <w:i/>
        </w:rPr>
        <w:t>config.</w:t>
      </w:r>
      <w:proofErr w:type="gramEnd"/>
      <w:r w:rsidR="002E6DC3" w:rsidRPr="002E6DC3">
        <w:rPr>
          <w:b/>
          <w:i/>
        </w:rPr>
        <w:t>xml</w:t>
      </w:r>
      <w:r>
        <w:t xml:space="preserve"> pode ser visto a seguir.</w:t>
      </w:r>
    </w:p>
    <w:p w:rsidR="008D0883" w:rsidRDefault="008D0883" w:rsidP="00CD11A0">
      <w:pPr>
        <w:pStyle w:val="SemEspaamento"/>
        <w:ind w:firstLine="360"/>
      </w:pPr>
    </w:p>
    <w:p w:rsidR="008D0883" w:rsidRDefault="008D0883" w:rsidP="008D0883">
      <w:pPr>
        <w:pStyle w:val="SemEspaamento"/>
        <w:ind w:firstLine="360"/>
        <w:jc w:val="center"/>
      </w:pPr>
      <w:r>
        <w:rPr>
          <w:b/>
          <w:noProof/>
          <w:color w:val="00B0F0"/>
          <w:lang w:eastAsia="pt-BR"/>
        </w:rPr>
        <w:drawing>
          <wp:inline distT="0" distB="0" distL="0" distR="0" wp14:anchorId="2E722FF9" wp14:editId="6DA72CF6">
            <wp:extent cx="2409825" cy="3590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1A0" w:rsidRPr="0045680A" w:rsidRDefault="008D0883" w:rsidP="008D0883">
      <w:pPr>
        <w:jc w:val="center"/>
      </w:pPr>
      <w:r w:rsidRPr="00C44645">
        <w:rPr>
          <w:sz w:val="18"/>
        </w:rPr>
        <w:t>As reticências não fazem parte da</w:t>
      </w:r>
      <w:r>
        <w:rPr>
          <w:sz w:val="18"/>
        </w:rPr>
        <w:t>s</w:t>
      </w:r>
      <w:r w:rsidRPr="00C44645">
        <w:rPr>
          <w:sz w:val="18"/>
        </w:rPr>
        <w:t xml:space="preserve"> chave</w:t>
      </w:r>
      <w:r>
        <w:rPr>
          <w:sz w:val="18"/>
        </w:rPr>
        <w:t>s</w:t>
      </w:r>
    </w:p>
    <w:p w:rsidR="00235518" w:rsidRPr="00C2322B" w:rsidRDefault="00235518" w:rsidP="0038739F">
      <w:pPr>
        <w:pStyle w:val="Ttulo2"/>
        <w:rPr>
          <w:b w:val="0"/>
          <w:color w:val="00B0F0"/>
          <w:sz w:val="40"/>
          <w:szCs w:val="40"/>
        </w:rPr>
      </w:pPr>
      <w:bookmarkStart w:id="5" w:name="_Toc396910031"/>
      <w:r w:rsidRPr="00C2322B">
        <w:rPr>
          <w:b w:val="0"/>
          <w:color w:val="00B0F0"/>
          <w:sz w:val="40"/>
          <w:szCs w:val="40"/>
        </w:rPr>
        <w:lastRenderedPageBreak/>
        <w:t>Twitter</w:t>
      </w:r>
      <w:bookmarkEnd w:id="5"/>
    </w:p>
    <w:p w:rsidR="00235518" w:rsidRDefault="00235518" w:rsidP="00235518">
      <w:pPr>
        <w:spacing w:after="0" w:line="240" w:lineRule="auto"/>
        <w:jc w:val="both"/>
      </w:pPr>
    </w:p>
    <w:p w:rsidR="00235518" w:rsidRDefault="00A05286" w:rsidP="00235518">
      <w:pPr>
        <w:spacing w:after="0" w:line="240" w:lineRule="auto"/>
        <w:jc w:val="both"/>
      </w:pPr>
      <w:r>
        <w:t xml:space="preserve">As configurações necessárias no Twitter são, basicamente, criar uma </w:t>
      </w:r>
      <w:r w:rsidRPr="004A61F5">
        <w:rPr>
          <w:i/>
        </w:rPr>
        <w:t>Twitter Application</w:t>
      </w:r>
      <w:r>
        <w:t xml:space="preserve"> onde a </w:t>
      </w:r>
      <w:proofErr w:type="spellStart"/>
      <w:r>
        <w:t>api-key</w:t>
      </w:r>
      <w:proofErr w:type="spellEnd"/>
      <w:r>
        <w:t xml:space="preserve"> e a </w:t>
      </w:r>
      <w:proofErr w:type="spellStart"/>
      <w:r>
        <w:t>api-secret</w:t>
      </w:r>
      <w:proofErr w:type="spellEnd"/>
      <w:r>
        <w:t xml:space="preserve"> são geradas na criação, e solicitar a criação </w:t>
      </w:r>
      <w:proofErr w:type="spellStart"/>
      <w:r>
        <w:t>imediada</w:t>
      </w:r>
      <w:proofErr w:type="spellEnd"/>
      <w:r>
        <w:t xml:space="preserve"> da </w:t>
      </w:r>
      <w:proofErr w:type="spellStart"/>
      <w:proofErr w:type="gramStart"/>
      <w:r>
        <w:t>access</w:t>
      </w:r>
      <w:proofErr w:type="gramEnd"/>
      <w:r>
        <w:t>-key</w:t>
      </w:r>
      <w:proofErr w:type="spellEnd"/>
      <w:r>
        <w:t xml:space="preserve"> e </w:t>
      </w:r>
      <w:proofErr w:type="spellStart"/>
      <w:r>
        <w:t>access-secret</w:t>
      </w:r>
      <w:proofErr w:type="spellEnd"/>
      <w:r>
        <w:t xml:space="preserve"> para a plataforma do Twitter.</w:t>
      </w:r>
    </w:p>
    <w:p w:rsidR="00A05286" w:rsidRDefault="00A05286" w:rsidP="00235518">
      <w:pPr>
        <w:spacing w:after="0" w:line="240" w:lineRule="auto"/>
        <w:jc w:val="both"/>
      </w:pPr>
      <w:r>
        <w:t>Para isso é necessário ter uma conta do Twitter.</w:t>
      </w:r>
    </w:p>
    <w:p w:rsidR="00A05286" w:rsidRDefault="00A05286" w:rsidP="00235518">
      <w:pPr>
        <w:spacing w:after="0" w:line="240" w:lineRule="auto"/>
        <w:jc w:val="both"/>
      </w:pPr>
    </w:p>
    <w:p w:rsidR="00A05286" w:rsidRPr="00A05286" w:rsidRDefault="00A05286" w:rsidP="00A05286">
      <w:pPr>
        <w:spacing w:after="0" w:line="240" w:lineRule="auto"/>
        <w:jc w:val="both"/>
        <w:rPr>
          <w:b/>
        </w:rPr>
      </w:pPr>
      <w:r w:rsidRPr="00A05286">
        <w:rPr>
          <w:b/>
        </w:rPr>
        <w:t>1º passo</w:t>
      </w:r>
    </w:p>
    <w:p w:rsidR="00A05286" w:rsidRPr="006D58A4" w:rsidRDefault="00A05286" w:rsidP="00A05286">
      <w:pPr>
        <w:spacing w:after="0" w:line="240" w:lineRule="auto"/>
        <w:jc w:val="both"/>
      </w:pPr>
      <w:r>
        <w:t xml:space="preserve">Acesse o site </w:t>
      </w:r>
      <w:hyperlink r:id="rId18" w:history="1">
        <w:r w:rsidRPr="00F568A5">
          <w:rPr>
            <w:rStyle w:val="Hyperlink"/>
          </w:rPr>
          <w:t>http://dev.twitter.com</w:t>
        </w:r>
      </w:hyperlink>
      <w:r>
        <w:t xml:space="preserve"> e realize o </w:t>
      </w:r>
      <w:proofErr w:type="spellStart"/>
      <w:r>
        <w:t>login</w:t>
      </w:r>
      <w:proofErr w:type="spellEnd"/>
      <w:r>
        <w:t xml:space="preserve"> com sua conta do Twitter clicando em </w:t>
      </w:r>
      <w:proofErr w:type="spellStart"/>
      <w:r w:rsidRPr="00A05286">
        <w:rPr>
          <w:b/>
        </w:rPr>
        <w:t>Sign</w:t>
      </w:r>
      <w:proofErr w:type="spellEnd"/>
      <w:r w:rsidRPr="00A05286">
        <w:rPr>
          <w:b/>
        </w:rPr>
        <w:t xml:space="preserve"> In</w:t>
      </w:r>
      <w:r>
        <w:t xml:space="preserve"> no canto superior direito da tela.</w:t>
      </w:r>
    </w:p>
    <w:p w:rsidR="00235518" w:rsidRDefault="00235518" w:rsidP="00235518"/>
    <w:p w:rsidR="00A05286" w:rsidRPr="00A05286" w:rsidRDefault="00A05286" w:rsidP="00A05286">
      <w:pPr>
        <w:spacing w:after="0" w:line="240" w:lineRule="auto"/>
        <w:jc w:val="both"/>
        <w:rPr>
          <w:b/>
        </w:rPr>
      </w:pPr>
      <w:r>
        <w:rPr>
          <w:b/>
        </w:rPr>
        <w:t>2</w:t>
      </w:r>
      <w:r w:rsidRPr="00A05286">
        <w:rPr>
          <w:b/>
        </w:rPr>
        <w:t>º passo</w:t>
      </w:r>
    </w:p>
    <w:p w:rsidR="00A05286" w:rsidRPr="00A05286" w:rsidRDefault="00A05286" w:rsidP="00A05286">
      <w:pPr>
        <w:spacing w:after="0" w:line="240" w:lineRule="auto"/>
        <w:jc w:val="both"/>
        <w:rPr>
          <w:u w:val="single"/>
        </w:rPr>
      </w:pPr>
      <w:r>
        <w:t xml:space="preserve">No mesmo local onde estava </w:t>
      </w:r>
      <w:proofErr w:type="spellStart"/>
      <w:r w:rsidRPr="00A05286">
        <w:rPr>
          <w:b/>
        </w:rPr>
        <w:t>Sign</w:t>
      </w:r>
      <w:proofErr w:type="spellEnd"/>
      <w:r w:rsidRPr="00A05286">
        <w:rPr>
          <w:b/>
        </w:rPr>
        <w:t xml:space="preserve"> In</w:t>
      </w:r>
      <w:r>
        <w:t xml:space="preserve"> agora está a foto do seu perfil do Twitter. Posicione o mouse sobre sua foto sem clicar, vai aparecer um </w:t>
      </w:r>
      <w:proofErr w:type="gramStart"/>
      <w:r>
        <w:t>menu</w:t>
      </w:r>
      <w:proofErr w:type="gramEnd"/>
      <w:r>
        <w:t xml:space="preserve"> suspenso. Clique em </w:t>
      </w:r>
      <w:proofErr w:type="spellStart"/>
      <w:r w:rsidRPr="00A05286">
        <w:rPr>
          <w:b/>
          <w:i/>
        </w:rPr>
        <w:t>My</w:t>
      </w:r>
      <w:proofErr w:type="spellEnd"/>
      <w:r w:rsidRPr="00A05286">
        <w:rPr>
          <w:b/>
          <w:i/>
        </w:rPr>
        <w:t xml:space="preserve"> </w:t>
      </w:r>
      <w:proofErr w:type="spellStart"/>
      <w:r w:rsidRPr="00A05286">
        <w:rPr>
          <w:b/>
          <w:i/>
        </w:rPr>
        <w:t>Applications</w:t>
      </w:r>
      <w:proofErr w:type="spellEnd"/>
      <w:r>
        <w:t xml:space="preserve"> para acessar a página</w:t>
      </w:r>
      <w:proofErr w:type="gramStart"/>
      <w:r>
        <w:t xml:space="preserve">  </w:t>
      </w:r>
      <w:proofErr w:type="gramEnd"/>
      <w:r w:rsidRPr="00A05286">
        <w:rPr>
          <w:b/>
          <w:i/>
        </w:rPr>
        <w:t>Application Management</w:t>
      </w:r>
      <w:r>
        <w:rPr>
          <w:b/>
          <w:i/>
        </w:rPr>
        <w:t>.</w:t>
      </w:r>
    </w:p>
    <w:p w:rsidR="00A05286" w:rsidRDefault="00A05286" w:rsidP="00A05286">
      <w:pPr>
        <w:spacing w:after="0" w:line="240" w:lineRule="auto"/>
        <w:jc w:val="both"/>
      </w:pPr>
    </w:p>
    <w:p w:rsidR="00235518" w:rsidRDefault="00A05286" w:rsidP="00A05286">
      <w:pPr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4174BA79" wp14:editId="36229D62">
            <wp:extent cx="1409700" cy="9429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E45" w:rsidRPr="00C44645" w:rsidRDefault="00810E45" w:rsidP="00810E45">
      <w:pPr>
        <w:jc w:val="center"/>
        <w:rPr>
          <w:sz w:val="18"/>
        </w:rPr>
      </w:pPr>
      <w:proofErr w:type="gramStart"/>
      <w:r>
        <w:rPr>
          <w:sz w:val="18"/>
        </w:rPr>
        <w:t>Menu</w:t>
      </w:r>
      <w:proofErr w:type="gramEnd"/>
      <w:r>
        <w:rPr>
          <w:sz w:val="18"/>
        </w:rPr>
        <w:t xml:space="preserve"> suspenso</w:t>
      </w:r>
    </w:p>
    <w:p w:rsidR="00A05286" w:rsidRPr="00F10489" w:rsidRDefault="00A05286" w:rsidP="00A05286">
      <w:pPr>
        <w:spacing w:after="0" w:line="240" w:lineRule="auto"/>
        <w:jc w:val="center"/>
      </w:pPr>
    </w:p>
    <w:p w:rsidR="00A05286" w:rsidRPr="00A05286" w:rsidRDefault="00A05286" w:rsidP="00A05286">
      <w:pPr>
        <w:spacing w:after="0" w:line="240" w:lineRule="auto"/>
        <w:jc w:val="both"/>
        <w:rPr>
          <w:b/>
        </w:rPr>
      </w:pPr>
      <w:r>
        <w:rPr>
          <w:b/>
        </w:rPr>
        <w:t>3</w:t>
      </w:r>
      <w:r w:rsidRPr="00A05286">
        <w:rPr>
          <w:b/>
        </w:rPr>
        <w:t>º passo</w:t>
      </w:r>
    </w:p>
    <w:p w:rsidR="00A05286" w:rsidRDefault="00A05286" w:rsidP="00A05286">
      <w:pPr>
        <w:spacing w:after="0" w:line="240" w:lineRule="auto"/>
        <w:jc w:val="both"/>
      </w:pPr>
      <w:r>
        <w:t>Nesta página você</w:t>
      </w:r>
      <w:r w:rsidR="008E3A16">
        <w:t xml:space="preserve"> verá todas as suas Twitter </w:t>
      </w:r>
      <w:proofErr w:type="spellStart"/>
      <w:r w:rsidR="008E3A16">
        <w:t>Applications</w:t>
      </w:r>
      <w:proofErr w:type="spellEnd"/>
      <w:r w:rsidR="008E3A16">
        <w:t xml:space="preserve"> criadas anteriormente</w:t>
      </w:r>
      <w:r w:rsidR="004A61F5">
        <w:t xml:space="preserve">. Se for seu primeiro acesso sua página estará vazia. Clique no botão </w:t>
      </w:r>
      <w:proofErr w:type="spellStart"/>
      <w:r w:rsidR="004A61F5">
        <w:t>Create</w:t>
      </w:r>
      <w:proofErr w:type="spellEnd"/>
      <w:r w:rsidR="004A61F5">
        <w:t xml:space="preserve"> New </w:t>
      </w:r>
      <w:proofErr w:type="spellStart"/>
      <w:r w:rsidR="004A61F5">
        <w:t>App</w:t>
      </w:r>
      <w:proofErr w:type="spellEnd"/>
      <w:r w:rsidR="004A61F5">
        <w:t xml:space="preserve"> para criar sua nova Twitter Application.</w:t>
      </w:r>
    </w:p>
    <w:p w:rsidR="008D0883" w:rsidRDefault="008D0883" w:rsidP="00A05286">
      <w:pPr>
        <w:spacing w:after="0" w:line="240" w:lineRule="auto"/>
        <w:jc w:val="both"/>
      </w:pPr>
    </w:p>
    <w:p w:rsidR="004A61F5" w:rsidRPr="00A05286" w:rsidRDefault="004A61F5" w:rsidP="004A61F5">
      <w:pPr>
        <w:spacing w:after="0" w:line="240" w:lineRule="auto"/>
        <w:jc w:val="center"/>
        <w:rPr>
          <w:u w:val="single"/>
        </w:rPr>
      </w:pPr>
      <w:r>
        <w:rPr>
          <w:noProof/>
          <w:u w:val="single"/>
          <w:lang w:eastAsia="pt-BR"/>
        </w:rPr>
        <w:lastRenderedPageBreak/>
        <w:drawing>
          <wp:inline distT="0" distB="0" distL="0" distR="0" wp14:anchorId="68FC81E1" wp14:editId="3A0F874E">
            <wp:extent cx="4275117" cy="436569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417" cy="436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E45" w:rsidRPr="00C44645" w:rsidRDefault="00810E45" w:rsidP="00810E45">
      <w:pPr>
        <w:jc w:val="center"/>
        <w:rPr>
          <w:sz w:val="18"/>
        </w:rPr>
      </w:pPr>
      <w:r>
        <w:rPr>
          <w:sz w:val="18"/>
        </w:rPr>
        <w:t>Tela Application Management</w:t>
      </w:r>
    </w:p>
    <w:p w:rsidR="00810E45" w:rsidRPr="00A05286" w:rsidRDefault="00810E45" w:rsidP="00810E45">
      <w:pPr>
        <w:spacing w:after="0" w:line="240" w:lineRule="auto"/>
        <w:jc w:val="both"/>
        <w:rPr>
          <w:b/>
        </w:rPr>
      </w:pPr>
      <w:r>
        <w:rPr>
          <w:b/>
        </w:rPr>
        <w:t>4</w:t>
      </w:r>
      <w:r w:rsidRPr="00A05286">
        <w:rPr>
          <w:b/>
        </w:rPr>
        <w:t>º passo</w:t>
      </w:r>
    </w:p>
    <w:p w:rsidR="00810E45" w:rsidRDefault="00810E45" w:rsidP="00810E45">
      <w:pPr>
        <w:spacing w:after="0" w:line="240" w:lineRule="auto"/>
        <w:jc w:val="both"/>
      </w:pPr>
      <w:r>
        <w:t xml:space="preserve">Preencha o campo </w:t>
      </w:r>
      <w:proofErr w:type="spellStart"/>
      <w:r>
        <w:t>Name</w:t>
      </w:r>
      <w:proofErr w:type="spellEnd"/>
      <w:r>
        <w:t xml:space="preserve"> com o nome que deseja dar para a sua Twitter Application, </w:t>
      </w:r>
      <w:proofErr w:type="spellStart"/>
      <w:r>
        <w:t>Description</w:t>
      </w:r>
      <w:proofErr w:type="spellEnd"/>
      <w:r>
        <w:t xml:space="preserve"> com a descrição e Website com o site da sua organização.</w:t>
      </w:r>
    </w:p>
    <w:p w:rsidR="00841E05" w:rsidRDefault="00841E05" w:rsidP="00810E45">
      <w:pPr>
        <w:spacing w:after="0" w:line="240" w:lineRule="auto"/>
        <w:jc w:val="both"/>
      </w:pPr>
      <w:r>
        <w:t xml:space="preserve">Após o preenchimento clique em </w:t>
      </w:r>
      <w:proofErr w:type="spellStart"/>
      <w:r w:rsidRPr="00841E05">
        <w:rPr>
          <w:b/>
        </w:rPr>
        <w:t>Create</w:t>
      </w:r>
      <w:proofErr w:type="spellEnd"/>
      <w:r w:rsidRPr="00841E05">
        <w:rPr>
          <w:b/>
        </w:rPr>
        <w:t xml:space="preserve"> </w:t>
      </w:r>
      <w:proofErr w:type="spellStart"/>
      <w:r w:rsidRPr="00841E05">
        <w:rPr>
          <w:b/>
        </w:rPr>
        <w:t>your</w:t>
      </w:r>
      <w:proofErr w:type="spellEnd"/>
      <w:r w:rsidRPr="00841E05">
        <w:rPr>
          <w:b/>
        </w:rPr>
        <w:t xml:space="preserve"> Twitter </w:t>
      </w:r>
      <w:proofErr w:type="spellStart"/>
      <w:r w:rsidRPr="00841E05">
        <w:rPr>
          <w:b/>
        </w:rPr>
        <w:t>application</w:t>
      </w:r>
      <w:proofErr w:type="spellEnd"/>
      <w:r>
        <w:t xml:space="preserve"> no fim da página.</w:t>
      </w:r>
    </w:p>
    <w:p w:rsidR="00810E45" w:rsidRDefault="00810E45" w:rsidP="00810E45">
      <w:pPr>
        <w:spacing w:after="0" w:line="240" w:lineRule="auto"/>
        <w:jc w:val="both"/>
      </w:pPr>
      <w:proofErr w:type="spellStart"/>
      <w:r w:rsidRPr="00810E45">
        <w:rPr>
          <w:b/>
        </w:rPr>
        <w:t>Obs</w:t>
      </w:r>
      <w:proofErr w:type="spellEnd"/>
      <w:r w:rsidRPr="00810E45">
        <w:rPr>
          <w:b/>
        </w:rPr>
        <w:t>:</w:t>
      </w:r>
      <w:r>
        <w:t xml:space="preserve"> O campo Website tem por finalidade mapear de onde os Tweets criados por uma aplicação terceira </w:t>
      </w:r>
      <w:r w:rsidR="00841E05">
        <w:t xml:space="preserve">estão </w:t>
      </w:r>
      <w:proofErr w:type="gramStart"/>
      <w:r w:rsidR="00841E05">
        <w:t>vindo</w:t>
      </w:r>
      <w:proofErr w:type="gramEnd"/>
      <w:r>
        <w:t xml:space="preserve">, porém no Tweet Collector não criamos Tweets, somente consumimos </w:t>
      </w:r>
      <w:r w:rsidR="00841E05">
        <w:t>Tweets</w:t>
      </w:r>
      <w:r>
        <w:t xml:space="preserve">, por isso não necessitamos colocar o endereço da aplicação que </w:t>
      </w:r>
      <w:r w:rsidR="00841E05">
        <w:t>fará uso das chaves de aplicação.</w:t>
      </w:r>
    </w:p>
    <w:p w:rsidR="00841E05" w:rsidRDefault="00841E05" w:rsidP="00810E45">
      <w:pPr>
        <w:spacing w:after="0" w:line="240" w:lineRule="auto"/>
        <w:jc w:val="both"/>
      </w:pPr>
    </w:p>
    <w:p w:rsidR="00841E05" w:rsidRDefault="00841E05" w:rsidP="00841E05">
      <w:pPr>
        <w:jc w:val="center"/>
        <w:rPr>
          <w:sz w:val="18"/>
        </w:rPr>
      </w:pPr>
      <w:r>
        <w:rPr>
          <w:noProof/>
          <w:sz w:val="18"/>
          <w:lang w:eastAsia="pt-BR"/>
        </w:rPr>
        <w:drawing>
          <wp:inline distT="0" distB="0" distL="0" distR="0" wp14:anchorId="00C68AC4" wp14:editId="5BC622FF">
            <wp:extent cx="2197100" cy="39179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E05" w:rsidRPr="00C44645" w:rsidRDefault="00841E05" w:rsidP="00841E05">
      <w:pPr>
        <w:jc w:val="center"/>
        <w:rPr>
          <w:sz w:val="18"/>
        </w:rPr>
      </w:pPr>
      <w:r>
        <w:rPr>
          <w:sz w:val="18"/>
        </w:rPr>
        <w:t>Confirma a criação da Twitter Application</w:t>
      </w:r>
    </w:p>
    <w:p w:rsidR="00395E57" w:rsidRPr="00A05286" w:rsidRDefault="00395E57" w:rsidP="00395E57">
      <w:pPr>
        <w:spacing w:after="0" w:line="240" w:lineRule="auto"/>
        <w:jc w:val="both"/>
        <w:rPr>
          <w:b/>
        </w:rPr>
      </w:pPr>
      <w:r>
        <w:rPr>
          <w:b/>
        </w:rPr>
        <w:t>5</w:t>
      </w:r>
      <w:r w:rsidRPr="00A05286">
        <w:rPr>
          <w:b/>
        </w:rPr>
        <w:t>º passo</w:t>
      </w:r>
    </w:p>
    <w:p w:rsidR="00395E57" w:rsidRDefault="00395E57" w:rsidP="00395E57">
      <w:pPr>
        <w:spacing w:after="0" w:line="240" w:lineRule="auto"/>
        <w:jc w:val="both"/>
      </w:pPr>
      <w:r>
        <w:t xml:space="preserve">Agora já podemos ver nossa aplicação criada na tela </w:t>
      </w:r>
      <w:r w:rsidRPr="00395E57">
        <w:rPr>
          <w:b/>
          <w:i/>
        </w:rPr>
        <w:t>Application Management</w:t>
      </w:r>
      <w:r>
        <w:t>, basta somente verificar as chaves de autenticação</w:t>
      </w:r>
      <w:proofErr w:type="gramStart"/>
      <w:r>
        <w:t>..</w:t>
      </w:r>
      <w:proofErr w:type="gramEnd"/>
      <w:r>
        <w:t xml:space="preserve"> Clique na sua aplicação, logo em seguida clique em </w:t>
      </w:r>
      <w:r w:rsidRPr="00395E57">
        <w:rPr>
          <w:b/>
        </w:rPr>
        <w:t>API Keys</w:t>
      </w:r>
      <w:r>
        <w:rPr>
          <w:b/>
        </w:rPr>
        <w:t xml:space="preserve"> </w:t>
      </w:r>
      <w:r>
        <w:t>que fica logo abaixo do nome da sua Twitter Application.</w:t>
      </w:r>
    </w:p>
    <w:p w:rsidR="00395E57" w:rsidRDefault="00395E57" w:rsidP="00395E57">
      <w:pPr>
        <w:spacing w:after="0" w:line="240" w:lineRule="auto"/>
        <w:jc w:val="both"/>
      </w:pPr>
    </w:p>
    <w:p w:rsidR="00395E57" w:rsidRPr="00395E57" w:rsidRDefault="00395E57" w:rsidP="00395E57">
      <w:pPr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5B396767" wp14:editId="4440CCC2">
            <wp:extent cx="3206115" cy="3683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E57" w:rsidRPr="00C44645" w:rsidRDefault="00395E57" w:rsidP="00395E57">
      <w:pPr>
        <w:jc w:val="center"/>
        <w:rPr>
          <w:sz w:val="18"/>
        </w:rPr>
      </w:pPr>
      <w:r>
        <w:rPr>
          <w:sz w:val="18"/>
        </w:rPr>
        <w:t>Menus de gerenciamento da sua Twitter Application</w:t>
      </w:r>
    </w:p>
    <w:p w:rsidR="00395E57" w:rsidRDefault="00395E57" w:rsidP="00395E57">
      <w:pPr>
        <w:spacing w:after="0" w:line="240" w:lineRule="auto"/>
        <w:jc w:val="both"/>
      </w:pPr>
      <w:r>
        <w:lastRenderedPageBreak/>
        <w:t xml:space="preserve">Após aguardar o carregamento da tela, você poderá encontrar sua </w:t>
      </w:r>
      <w:proofErr w:type="spellStart"/>
      <w:r w:rsidRPr="00395E57">
        <w:rPr>
          <w:b/>
        </w:rPr>
        <w:t>api-key</w:t>
      </w:r>
      <w:proofErr w:type="spellEnd"/>
      <w:r>
        <w:t xml:space="preserve"> e </w:t>
      </w:r>
      <w:proofErr w:type="spellStart"/>
      <w:r w:rsidRPr="00395E57">
        <w:rPr>
          <w:b/>
        </w:rPr>
        <w:t>api-secret</w:t>
      </w:r>
      <w:proofErr w:type="spellEnd"/>
      <w:r>
        <w:t xml:space="preserve"> na seção </w:t>
      </w:r>
      <w:r w:rsidRPr="00395E57">
        <w:rPr>
          <w:b/>
          <w:i/>
        </w:rPr>
        <w:t>Application Settings</w:t>
      </w:r>
      <w:r>
        <w:t>.</w:t>
      </w:r>
    </w:p>
    <w:p w:rsidR="009D2F9E" w:rsidRDefault="00395E57" w:rsidP="009D2F9E">
      <w:pPr>
        <w:spacing w:after="0" w:line="240" w:lineRule="auto"/>
        <w:jc w:val="both"/>
      </w:pPr>
      <w:r>
        <w:t>Logo abaixo existe um botão para solicitar a criação do Access Token. Clique no botão</w:t>
      </w:r>
      <w:proofErr w:type="gramStart"/>
      <w:r>
        <w:t>, aguarde</w:t>
      </w:r>
      <w:proofErr w:type="gramEnd"/>
      <w:r>
        <w:t xml:space="preserve"> alguns segundos e de </w:t>
      </w:r>
      <w:proofErr w:type="spellStart"/>
      <w:r>
        <w:t>refresh</w:t>
      </w:r>
      <w:proofErr w:type="spellEnd"/>
      <w:r>
        <w:t xml:space="preserve"> na página. A seção </w:t>
      </w:r>
      <w:proofErr w:type="spellStart"/>
      <w:r w:rsidRPr="00395E57">
        <w:rPr>
          <w:b/>
          <w:i/>
        </w:rPr>
        <w:t>Your</w:t>
      </w:r>
      <w:proofErr w:type="spellEnd"/>
      <w:r w:rsidRPr="00395E57">
        <w:rPr>
          <w:b/>
          <w:i/>
        </w:rPr>
        <w:t xml:space="preserve"> Access Token</w:t>
      </w:r>
      <w:r>
        <w:t xml:space="preserve"> foi criada, e lá você pode obter a </w:t>
      </w:r>
      <w:proofErr w:type="spellStart"/>
      <w:proofErr w:type="gramStart"/>
      <w:r w:rsidRPr="00395E57">
        <w:rPr>
          <w:b/>
        </w:rPr>
        <w:t>access</w:t>
      </w:r>
      <w:proofErr w:type="gramEnd"/>
      <w:r w:rsidRPr="00395E57">
        <w:rPr>
          <w:b/>
        </w:rPr>
        <w:t>-key</w:t>
      </w:r>
      <w:proofErr w:type="spellEnd"/>
      <w:r>
        <w:t xml:space="preserve"> e a </w:t>
      </w:r>
      <w:proofErr w:type="spellStart"/>
      <w:r w:rsidRPr="00395E57">
        <w:rPr>
          <w:b/>
        </w:rPr>
        <w:t>access-secret</w:t>
      </w:r>
      <w:proofErr w:type="spellEnd"/>
      <w:r>
        <w:t>.</w:t>
      </w:r>
    </w:p>
    <w:p w:rsidR="009D2F9E" w:rsidRDefault="009D2F9E" w:rsidP="009D2F9E">
      <w:pPr>
        <w:spacing w:after="0" w:line="240" w:lineRule="auto"/>
        <w:jc w:val="both"/>
      </w:pPr>
    </w:p>
    <w:p w:rsidR="009D2F9E" w:rsidRDefault="009D2F9E" w:rsidP="009D2F9E">
      <w:pPr>
        <w:spacing w:after="0" w:line="240" w:lineRule="auto"/>
        <w:jc w:val="both"/>
      </w:pPr>
    </w:p>
    <w:p w:rsidR="009D2F9E" w:rsidRDefault="009D2F9E" w:rsidP="00C2322B">
      <w:pPr>
        <w:spacing w:after="0" w:line="240" w:lineRule="auto"/>
        <w:jc w:val="both"/>
        <w:rPr>
          <w:u w:val="single"/>
        </w:rPr>
      </w:pPr>
      <w:r>
        <w:t xml:space="preserve">Agora que já temos as chaves de uma Twitter Application, basta preencher corretamente o arquivo </w:t>
      </w:r>
      <w:proofErr w:type="gramStart"/>
      <w:r>
        <w:t>config.</w:t>
      </w:r>
      <w:proofErr w:type="gramEnd"/>
      <w:r>
        <w:t>xml com o termo de busca, es as chaves correspondentes para o perfeito funcionamento do script.</w:t>
      </w:r>
    </w:p>
    <w:p w:rsidR="0070587E" w:rsidRPr="00C2322B" w:rsidRDefault="0070587E" w:rsidP="0038739F">
      <w:pPr>
        <w:pStyle w:val="Ttulo1"/>
        <w:rPr>
          <w:b w:val="0"/>
          <w:color w:val="00B0F0"/>
          <w:sz w:val="72"/>
          <w:szCs w:val="72"/>
        </w:rPr>
      </w:pPr>
      <w:bookmarkStart w:id="6" w:name="_Toc396910032"/>
      <w:r w:rsidRPr="00C2322B">
        <w:rPr>
          <w:b w:val="0"/>
          <w:color w:val="00B0F0"/>
          <w:sz w:val="72"/>
          <w:szCs w:val="72"/>
        </w:rPr>
        <w:t>Execução</w:t>
      </w:r>
      <w:bookmarkEnd w:id="6"/>
    </w:p>
    <w:p w:rsidR="0070587E" w:rsidRDefault="007F7745" w:rsidP="00437884">
      <w:pPr>
        <w:spacing w:after="0" w:line="240" w:lineRule="auto"/>
        <w:jc w:val="both"/>
        <w:rPr>
          <w:u w:val="single"/>
        </w:rPr>
      </w:pPr>
      <w:r>
        <w:t xml:space="preserve">Para execução do script, execute o arquivo </w:t>
      </w:r>
      <w:r w:rsidRPr="007F7745">
        <w:rPr>
          <w:b/>
        </w:rPr>
        <w:t>tweet-</w:t>
      </w:r>
      <w:proofErr w:type="gramStart"/>
      <w:r w:rsidRPr="007F7745">
        <w:rPr>
          <w:b/>
        </w:rPr>
        <w:t>collector.</w:t>
      </w:r>
      <w:proofErr w:type="gramEnd"/>
      <w:r w:rsidRPr="007F7745">
        <w:rPr>
          <w:b/>
        </w:rPr>
        <w:t>py</w:t>
      </w:r>
      <w:r>
        <w:rPr>
          <w:b/>
        </w:rPr>
        <w:t xml:space="preserve"> </w:t>
      </w:r>
      <w:r w:rsidRPr="007F7745">
        <w:t>com o comando</w:t>
      </w:r>
      <w:r>
        <w:t xml:space="preserve"> ”</w:t>
      </w:r>
      <w:proofErr w:type="spellStart"/>
      <w:r w:rsidRPr="007F7745">
        <w:rPr>
          <w:b/>
        </w:rPr>
        <w:t>python</w:t>
      </w:r>
      <w:proofErr w:type="spellEnd"/>
      <w:r>
        <w:t xml:space="preserve"> </w:t>
      </w:r>
      <w:r w:rsidRPr="007F7745">
        <w:rPr>
          <w:b/>
        </w:rPr>
        <w:t>tweet-collector.py</w:t>
      </w:r>
      <w:r>
        <w:rPr>
          <w:b/>
        </w:rPr>
        <w:t xml:space="preserve">” </w:t>
      </w:r>
      <w:r>
        <w:t xml:space="preserve">via </w:t>
      </w:r>
      <w:proofErr w:type="spellStart"/>
      <w:r w:rsidR="00437884">
        <w:t>prompt</w:t>
      </w:r>
      <w:proofErr w:type="spellEnd"/>
      <w:r>
        <w:t>, ou clicando duas vezes caso sua instalação do Python esteja correta.</w:t>
      </w:r>
    </w:p>
    <w:p w:rsidR="00437884" w:rsidRDefault="00437884" w:rsidP="00437884">
      <w:pPr>
        <w:spacing w:after="0" w:line="240" w:lineRule="auto"/>
        <w:jc w:val="both"/>
        <w:rPr>
          <w:u w:val="single"/>
        </w:rPr>
      </w:pPr>
    </w:p>
    <w:p w:rsidR="00437884" w:rsidRDefault="00437884" w:rsidP="00437884">
      <w:pPr>
        <w:spacing w:after="0" w:line="240" w:lineRule="auto"/>
        <w:jc w:val="both"/>
      </w:pPr>
      <w:r w:rsidRPr="00437884">
        <w:t>A seguinte tela será exibida após</w:t>
      </w:r>
      <w:r>
        <w:t xml:space="preserve"> alguns segundos de inicialização do script</w:t>
      </w:r>
    </w:p>
    <w:p w:rsidR="00437884" w:rsidRDefault="00437884" w:rsidP="00437884">
      <w:pPr>
        <w:spacing w:after="0" w:line="240" w:lineRule="auto"/>
        <w:jc w:val="both"/>
      </w:pPr>
    </w:p>
    <w:p w:rsidR="00437884" w:rsidRDefault="00437884" w:rsidP="00437884">
      <w:pPr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591C0669" wp14:editId="232EBF44">
            <wp:extent cx="5381625" cy="25050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884" w:rsidRPr="00437884" w:rsidRDefault="00437884" w:rsidP="00437884">
      <w:pPr>
        <w:jc w:val="center"/>
        <w:rPr>
          <w:sz w:val="18"/>
        </w:rPr>
      </w:pPr>
      <w:r>
        <w:rPr>
          <w:sz w:val="18"/>
        </w:rPr>
        <w:t>Console de execução do script</w:t>
      </w:r>
    </w:p>
    <w:p w:rsidR="00437884" w:rsidRDefault="00437884" w:rsidP="00437884">
      <w:pPr>
        <w:spacing w:after="0" w:line="240" w:lineRule="auto"/>
        <w:jc w:val="both"/>
      </w:pPr>
      <w:r>
        <w:t>Vamos entender o que cada informação representa no console de execução.</w:t>
      </w:r>
    </w:p>
    <w:p w:rsidR="00437884" w:rsidRDefault="00437884" w:rsidP="00437884">
      <w:pPr>
        <w:spacing w:after="0" w:line="240" w:lineRule="auto"/>
        <w:jc w:val="both"/>
      </w:pPr>
      <w:r>
        <w:t xml:space="preserve">Cada termo de pesquisa é separado por uma linha em branco, como podemos ver entro </w:t>
      </w:r>
      <w:proofErr w:type="spellStart"/>
      <w:r>
        <w:t>iphone</w:t>
      </w:r>
      <w:proofErr w:type="spellEnd"/>
      <w:r>
        <w:t xml:space="preserve"> e </w:t>
      </w:r>
      <w:proofErr w:type="spellStart"/>
      <w:proofErr w:type="gramStart"/>
      <w:r>
        <w:t>google</w:t>
      </w:r>
      <w:proofErr w:type="spellEnd"/>
      <w:proofErr w:type="gramEnd"/>
      <w:r>
        <w:t xml:space="preserve">, e </w:t>
      </w:r>
      <w:proofErr w:type="spellStart"/>
      <w:r>
        <w:t>google</w:t>
      </w:r>
      <w:proofErr w:type="spellEnd"/>
      <w:r>
        <w:t xml:space="preserve"> e </w:t>
      </w:r>
      <w:proofErr w:type="spellStart"/>
      <w:r>
        <w:t>dilma</w:t>
      </w:r>
      <w:proofErr w:type="spellEnd"/>
      <w:r>
        <w:t>.</w:t>
      </w:r>
    </w:p>
    <w:p w:rsidR="00437884" w:rsidRDefault="00437884" w:rsidP="00437884">
      <w:pPr>
        <w:spacing w:after="0" w:line="240" w:lineRule="auto"/>
        <w:jc w:val="both"/>
      </w:pPr>
      <w:r>
        <w:t xml:space="preserve">Para explanação pegaremos o processo 12032 – </w:t>
      </w:r>
      <w:proofErr w:type="spellStart"/>
      <w:r>
        <w:t>iphone</w:t>
      </w:r>
      <w:proofErr w:type="spellEnd"/>
      <w:r>
        <w:t>.</w:t>
      </w:r>
    </w:p>
    <w:p w:rsidR="00437884" w:rsidRDefault="00437884" w:rsidP="00437884">
      <w:pPr>
        <w:jc w:val="center"/>
        <w:rPr>
          <w:sz w:val="18"/>
        </w:rPr>
      </w:pPr>
    </w:p>
    <w:p w:rsidR="00437884" w:rsidRDefault="00437884" w:rsidP="00437884">
      <w:pPr>
        <w:jc w:val="center"/>
        <w:rPr>
          <w:sz w:val="18"/>
        </w:rPr>
      </w:pPr>
      <w:r>
        <w:rPr>
          <w:noProof/>
          <w:sz w:val="18"/>
          <w:lang w:eastAsia="pt-BR"/>
        </w:rPr>
        <w:drawing>
          <wp:inline distT="0" distB="0" distL="0" distR="0" wp14:anchorId="536C545E" wp14:editId="7DED6A9E">
            <wp:extent cx="4180205" cy="3327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884" w:rsidRPr="00C44645" w:rsidRDefault="00437884" w:rsidP="00437884">
      <w:pPr>
        <w:tabs>
          <w:tab w:val="left" w:pos="570"/>
        </w:tabs>
        <w:rPr>
          <w:sz w:val="18"/>
        </w:rPr>
      </w:pPr>
      <w:r>
        <w:rPr>
          <w:sz w:val="18"/>
        </w:rPr>
        <w:tab/>
      </w:r>
    </w:p>
    <w:p w:rsidR="00437884" w:rsidRDefault="00437884" w:rsidP="00437884">
      <w:pPr>
        <w:pStyle w:val="SemEspaamento"/>
        <w:numPr>
          <w:ilvl w:val="0"/>
          <w:numId w:val="1"/>
        </w:numPr>
        <w:rPr>
          <w:b/>
        </w:rPr>
      </w:pPr>
      <w:r>
        <w:rPr>
          <w:b/>
        </w:rPr>
        <w:t>Processo</w:t>
      </w:r>
    </w:p>
    <w:p w:rsidR="00437884" w:rsidRPr="00437884" w:rsidRDefault="00437884" w:rsidP="00437884">
      <w:pPr>
        <w:spacing w:after="0" w:line="240" w:lineRule="auto"/>
        <w:ind w:firstLine="360"/>
      </w:pPr>
      <w:r>
        <w:t>É o número do processo em que a thread foi iniciada. Note que cada bloco tem um número de processo.</w:t>
      </w:r>
    </w:p>
    <w:p w:rsidR="00437884" w:rsidRDefault="00437884" w:rsidP="00437884">
      <w:pPr>
        <w:pStyle w:val="SemEspaamento"/>
        <w:numPr>
          <w:ilvl w:val="0"/>
          <w:numId w:val="1"/>
        </w:numPr>
        <w:rPr>
          <w:b/>
        </w:rPr>
      </w:pPr>
      <w:r>
        <w:rPr>
          <w:b/>
        </w:rPr>
        <w:t>Buscando</w:t>
      </w:r>
    </w:p>
    <w:p w:rsidR="00437884" w:rsidRPr="00C44645" w:rsidRDefault="00437884" w:rsidP="00437884">
      <w:pPr>
        <w:tabs>
          <w:tab w:val="left" w:pos="570"/>
        </w:tabs>
        <w:rPr>
          <w:sz w:val="18"/>
        </w:rPr>
      </w:pPr>
      <w:r>
        <w:lastRenderedPageBreak/>
        <w:t xml:space="preserve">É o termo de busca que foi definido no arquivo </w:t>
      </w:r>
      <w:proofErr w:type="gramStart"/>
      <w:r>
        <w:t>config.</w:t>
      </w:r>
      <w:proofErr w:type="gramEnd"/>
      <w:r>
        <w:t>xml</w:t>
      </w:r>
      <w:r>
        <w:rPr>
          <w:sz w:val="18"/>
        </w:rPr>
        <w:tab/>
      </w:r>
    </w:p>
    <w:p w:rsidR="00437884" w:rsidRDefault="00437884" w:rsidP="00437884">
      <w:pPr>
        <w:pStyle w:val="SemEspaamento"/>
        <w:numPr>
          <w:ilvl w:val="0"/>
          <w:numId w:val="1"/>
        </w:numPr>
        <w:rPr>
          <w:b/>
        </w:rPr>
      </w:pPr>
      <w:r>
        <w:rPr>
          <w:b/>
        </w:rPr>
        <w:t>Ok</w:t>
      </w:r>
    </w:p>
    <w:p w:rsidR="00437884" w:rsidRDefault="00437884" w:rsidP="00437884">
      <w:pPr>
        <w:tabs>
          <w:tab w:val="left" w:pos="570"/>
        </w:tabs>
      </w:pPr>
      <w:r>
        <w:t xml:space="preserve">São os Tweets que </w:t>
      </w:r>
      <w:proofErr w:type="gramStart"/>
      <w:r>
        <w:t>tem coordenadas</w:t>
      </w:r>
      <w:proofErr w:type="gramEnd"/>
      <w:r>
        <w:t xml:space="preserve"> do Tweet ou o país/cidade de onde aquele Tweet foi postado. Somente Tweets que </w:t>
      </w:r>
      <w:proofErr w:type="gramStart"/>
      <w:r>
        <w:t>obedecem</w:t>
      </w:r>
      <w:proofErr w:type="gramEnd"/>
      <w:r>
        <w:t xml:space="preserve"> esses dois termos são armazenados.</w:t>
      </w:r>
    </w:p>
    <w:p w:rsidR="00437884" w:rsidRDefault="00437884" w:rsidP="00437884">
      <w:pPr>
        <w:tabs>
          <w:tab w:val="left" w:pos="570"/>
        </w:tabs>
        <w:rPr>
          <w:sz w:val="18"/>
        </w:rPr>
      </w:pPr>
      <w:r>
        <w:t xml:space="preserve">No exemplo existem 1229 Tweets que </w:t>
      </w:r>
      <w:r w:rsidR="00904C6A">
        <w:t>satisfazem</w:t>
      </w:r>
      <w:r>
        <w:t xml:space="preserve"> o</w:t>
      </w:r>
      <w:r w:rsidR="00904C6A">
        <w:t>s</w:t>
      </w:r>
      <w:r>
        <w:t xml:space="preserve"> requisitos de armazenamento, e eles podem ser encontrados no </w:t>
      </w:r>
      <w:proofErr w:type="gramStart"/>
      <w:r>
        <w:t>fileGDB</w:t>
      </w:r>
      <w:proofErr w:type="gramEnd"/>
      <w:r>
        <w:t xml:space="preserve"> </w:t>
      </w:r>
      <w:proofErr w:type="spellStart"/>
      <w:r w:rsidRPr="00437884">
        <w:rPr>
          <w:b/>
        </w:rPr>
        <w:t>iphone.gdb</w:t>
      </w:r>
      <w:proofErr w:type="spellEnd"/>
      <w:r w:rsidRPr="00437884">
        <w:rPr>
          <w:b/>
        </w:rPr>
        <w:t>/</w:t>
      </w:r>
      <w:proofErr w:type="spellStart"/>
      <w:r w:rsidRPr="00437884">
        <w:rPr>
          <w:b/>
        </w:rPr>
        <w:t>tweets</w:t>
      </w:r>
      <w:proofErr w:type="spellEnd"/>
    </w:p>
    <w:p w:rsidR="00437884" w:rsidRDefault="00437884" w:rsidP="00437884">
      <w:pPr>
        <w:pStyle w:val="SemEspaamento"/>
        <w:numPr>
          <w:ilvl w:val="0"/>
          <w:numId w:val="1"/>
        </w:numPr>
        <w:rPr>
          <w:b/>
        </w:rPr>
      </w:pPr>
      <w:r>
        <w:rPr>
          <w:b/>
        </w:rPr>
        <w:t>Não OK</w:t>
      </w:r>
    </w:p>
    <w:p w:rsidR="00437884" w:rsidRDefault="00437884" w:rsidP="00437884">
      <w:pPr>
        <w:tabs>
          <w:tab w:val="left" w:pos="570"/>
        </w:tabs>
      </w:pPr>
      <w:r>
        <w:t xml:space="preserve">São os Tweets que não </w:t>
      </w:r>
      <w:proofErr w:type="gramStart"/>
      <w:r>
        <w:t>obedecem os</w:t>
      </w:r>
      <w:proofErr w:type="gramEnd"/>
      <w:r>
        <w:t xml:space="preserve"> requisitos mínimos para armazenamento, ou seja, não tem coordenadas e nem país/cidade.</w:t>
      </w:r>
    </w:p>
    <w:p w:rsidR="00437884" w:rsidRPr="00437884" w:rsidRDefault="00437884" w:rsidP="00437884">
      <w:pPr>
        <w:tabs>
          <w:tab w:val="left" w:pos="570"/>
        </w:tabs>
      </w:pPr>
      <w:r>
        <w:t xml:space="preserve">No exemplo existem 238008 Tweets que </w:t>
      </w:r>
      <w:r w:rsidR="00904C6A">
        <w:t>não satisfazem os requisitos de armazenamento</w:t>
      </w:r>
      <w:r w:rsidR="00D15F2D">
        <w:t>, portanto, estes foram simplesmente desconsiderados pelo processo.</w:t>
      </w:r>
    </w:p>
    <w:p w:rsidR="00437884" w:rsidRDefault="00437884" w:rsidP="00437884">
      <w:pPr>
        <w:pStyle w:val="SemEspaamento"/>
        <w:numPr>
          <w:ilvl w:val="0"/>
          <w:numId w:val="1"/>
        </w:numPr>
        <w:rPr>
          <w:b/>
        </w:rPr>
      </w:pPr>
      <w:r>
        <w:rPr>
          <w:b/>
        </w:rPr>
        <w:t>Erro</w:t>
      </w:r>
    </w:p>
    <w:p w:rsidR="00437884" w:rsidRDefault="00437884" w:rsidP="00D15F2D">
      <w:pPr>
        <w:spacing w:after="0" w:line="240" w:lineRule="auto"/>
      </w:pPr>
      <w:r>
        <w:t xml:space="preserve">São Tweets que deram algum problema na hora da gravação no </w:t>
      </w:r>
      <w:proofErr w:type="gramStart"/>
      <w:r>
        <w:t>fileGDB</w:t>
      </w:r>
      <w:proofErr w:type="gramEnd"/>
      <w:r>
        <w:t>.</w:t>
      </w:r>
    </w:p>
    <w:p w:rsidR="00437884" w:rsidRDefault="00437884" w:rsidP="00437884">
      <w:pPr>
        <w:spacing w:after="0" w:line="240" w:lineRule="auto"/>
        <w:ind w:firstLine="360"/>
      </w:pPr>
    </w:p>
    <w:p w:rsidR="00D15F2D" w:rsidRDefault="00D15F2D" w:rsidP="00D15F2D">
      <w:pPr>
        <w:spacing w:after="0" w:line="240" w:lineRule="auto"/>
      </w:pPr>
      <w:r>
        <w:t xml:space="preserve">No exemplo felizmente não existem erros! </w:t>
      </w:r>
      <w:r>
        <w:sym w:font="Wingdings" w:char="F04A"/>
      </w:r>
      <w:r>
        <w:t xml:space="preserve"> Mas quando existem, </w:t>
      </w:r>
      <w:proofErr w:type="spellStart"/>
      <w:r>
        <w:t>estem</w:t>
      </w:r>
      <w:proofErr w:type="spellEnd"/>
      <w:r>
        <w:t xml:space="preserve"> não são armazenados de nenhuma forma, são simplesmente desconsiderados.</w:t>
      </w:r>
    </w:p>
    <w:p w:rsidR="00D15F2D" w:rsidRDefault="00D15F2D" w:rsidP="00D15F2D">
      <w:pPr>
        <w:spacing w:after="0" w:line="240" w:lineRule="auto"/>
      </w:pPr>
    </w:p>
    <w:p w:rsidR="00D15F2D" w:rsidRPr="00D15F2D" w:rsidRDefault="00D15F2D" w:rsidP="00D15F2D">
      <w:pPr>
        <w:spacing w:after="0" w:line="240" w:lineRule="auto"/>
        <w:rPr>
          <w:b/>
        </w:rPr>
      </w:pPr>
      <w:proofErr w:type="spellStart"/>
      <w:r w:rsidRPr="00D15F2D">
        <w:rPr>
          <w:b/>
        </w:rPr>
        <w:t>Obs</w:t>
      </w:r>
      <w:proofErr w:type="spellEnd"/>
      <w:r w:rsidRPr="00D15F2D">
        <w:rPr>
          <w:b/>
        </w:rPr>
        <w:t>:</w:t>
      </w:r>
    </w:p>
    <w:p w:rsidR="00D15F2D" w:rsidRDefault="00D15F2D" w:rsidP="00D15F2D">
      <w:pPr>
        <w:spacing w:after="0" w:line="240" w:lineRule="auto"/>
      </w:pPr>
    </w:p>
    <w:p w:rsidR="00D15F2D" w:rsidRDefault="00597F56" w:rsidP="00D15F2D">
      <w:pPr>
        <w:spacing w:after="0" w:line="240" w:lineRule="auto"/>
      </w:pPr>
      <w:r>
        <w:t>O script “COMMITA” as inserções a cada duas inserções, visto que a frequência de Tweets que satisfazem os requisitos de inserção não é tão intensa.</w:t>
      </w:r>
    </w:p>
    <w:p w:rsidR="00D15F2D" w:rsidRDefault="00D15F2D" w:rsidP="00437884">
      <w:pPr>
        <w:spacing w:after="0" w:line="240" w:lineRule="auto"/>
        <w:ind w:firstLine="360"/>
      </w:pPr>
    </w:p>
    <w:p w:rsidR="00D15F2D" w:rsidRDefault="00D15F2D" w:rsidP="00437884">
      <w:pPr>
        <w:spacing w:after="0" w:line="240" w:lineRule="auto"/>
        <w:ind w:firstLine="360"/>
      </w:pPr>
    </w:p>
    <w:p w:rsidR="00D15F2D" w:rsidRDefault="00D15F2D" w:rsidP="00437884">
      <w:pPr>
        <w:spacing w:after="0" w:line="240" w:lineRule="auto"/>
        <w:ind w:firstLine="360"/>
      </w:pPr>
    </w:p>
    <w:p w:rsidR="00437884" w:rsidRDefault="00437884" w:rsidP="00437884">
      <w:pPr>
        <w:spacing w:after="0" w:line="240" w:lineRule="auto"/>
        <w:ind w:firstLine="360"/>
      </w:pPr>
    </w:p>
    <w:p w:rsidR="00437884" w:rsidRDefault="00437884" w:rsidP="00437884">
      <w:pPr>
        <w:spacing w:after="0" w:line="240" w:lineRule="auto"/>
        <w:ind w:firstLine="360"/>
      </w:pPr>
    </w:p>
    <w:p w:rsidR="00437884" w:rsidRPr="00437884" w:rsidRDefault="00437884" w:rsidP="00437884">
      <w:pPr>
        <w:spacing w:after="0" w:line="240" w:lineRule="auto"/>
        <w:ind w:firstLine="360"/>
      </w:pPr>
    </w:p>
    <w:sectPr w:rsidR="00437884" w:rsidRPr="00437884" w:rsidSect="00A63CC1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B02" w:rsidRDefault="00C94B02" w:rsidP="00DC4B4A">
      <w:pPr>
        <w:spacing w:after="0" w:line="240" w:lineRule="auto"/>
      </w:pPr>
      <w:r>
        <w:separator/>
      </w:r>
    </w:p>
  </w:endnote>
  <w:endnote w:type="continuationSeparator" w:id="0">
    <w:p w:rsidR="00C94B02" w:rsidRDefault="00C94B02" w:rsidP="00DC4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4935334"/>
      <w:docPartObj>
        <w:docPartGallery w:val="Page Numbers (Bottom of Page)"/>
        <w:docPartUnique/>
      </w:docPartObj>
    </w:sdtPr>
    <w:sdtEndPr>
      <w:rPr>
        <w:b/>
        <w:sz w:val="24"/>
      </w:rPr>
    </w:sdtEndPr>
    <w:sdtContent>
      <w:p w:rsidR="006C6CAA" w:rsidRPr="006C6CAA" w:rsidRDefault="006C6CAA" w:rsidP="006D58A4">
        <w:pPr>
          <w:pStyle w:val="Rodap"/>
          <w:jc w:val="right"/>
          <w:rPr>
            <w:b/>
            <w:sz w:val="24"/>
          </w:rPr>
        </w:pPr>
        <w:r w:rsidRPr="006C6CAA">
          <w:rPr>
            <w:b/>
            <w:sz w:val="24"/>
          </w:rPr>
          <w:fldChar w:fldCharType="begin"/>
        </w:r>
        <w:r w:rsidRPr="006C6CAA">
          <w:rPr>
            <w:b/>
            <w:sz w:val="24"/>
          </w:rPr>
          <w:instrText>PAGE   \* MERGEFORMAT</w:instrText>
        </w:r>
        <w:r w:rsidRPr="006C6CAA">
          <w:rPr>
            <w:b/>
            <w:sz w:val="24"/>
          </w:rPr>
          <w:fldChar w:fldCharType="separate"/>
        </w:r>
        <w:r w:rsidR="00D073DB">
          <w:rPr>
            <w:b/>
            <w:noProof/>
            <w:sz w:val="24"/>
          </w:rPr>
          <w:t>1</w:t>
        </w:r>
        <w:r w:rsidRPr="006C6CAA">
          <w:rPr>
            <w:b/>
            <w:sz w:val="24"/>
          </w:rPr>
          <w:fldChar w:fldCharType="end"/>
        </w:r>
      </w:p>
    </w:sdtContent>
  </w:sdt>
  <w:p w:rsidR="006C6CAA" w:rsidRDefault="006C6CA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B02" w:rsidRDefault="00C94B02" w:rsidP="00DC4B4A">
      <w:pPr>
        <w:spacing w:after="0" w:line="240" w:lineRule="auto"/>
      </w:pPr>
      <w:r>
        <w:separator/>
      </w:r>
    </w:p>
  </w:footnote>
  <w:footnote w:type="continuationSeparator" w:id="0">
    <w:p w:rsidR="00C94B02" w:rsidRDefault="00C94B02" w:rsidP="00DC4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B4A" w:rsidRPr="00DC4B4A" w:rsidRDefault="006D58A4" w:rsidP="006D58A4">
    <w:pPr>
      <w:pStyle w:val="Cabealho"/>
      <w:tabs>
        <w:tab w:val="left" w:pos="7605"/>
      </w:tabs>
      <w:rPr>
        <w:sz w:val="56"/>
      </w:rPr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398E0340" wp14:editId="181F9282">
          <wp:simplePos x="0" y="0"/>
          <wp:positionH relativeFrom="column">
            <wp:posOffset>5692140</wp:posOffset>
          </wp:positionH>
          <wp:positionV relativeFrom="paragraph">
            <wp:posOffset>-392430</wp:posOffset>
          </wp:positionV>
          <wp:extent cx="733425" cy="391635"/>
          <wp:effectExtent l="0" t="0" r="0" b="8890"/>
          <wp:wrapNone/>
          <wp:docPr id="3" name="Imagem 3" descr="E:\projetos\marketing\mundialeducacao\img\logos\logo_image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E:\projetos\marketing\mundialeducacao\img\logos\logo_image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391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noProof/>
        <w:lang w:eastAsia="pt-BR"/>
      </w:rPr>
      <w:drawing>
        <wp:inline distT="0" distB="0" distL="0" distR="0" wp14:anchorId="0E443A0E" wp14:editId="6A73E0BB">
          <wp:extent cx="266700" cy="266700"/>
          <wp:effectExtent l="0" t="0" r="0" b="0"/>
          <wp:docPr id="4" name="Imagem 4" descr="https://abs.twimg.com/a/1408666496/images/oauth_applicati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https://abs.twimg.com/a/1408666496/images/oauth_application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C6CAA" w:rsidRPr="007B7299">
      <w:rPr>
        <w:rFonts w:asciiTheme="majorHAnsi" w:hAnsiTheme="majorHAnsi"/>
        <w:color w:val="5ED0F4"/>
        <w:sz w:val="40"/>
      </w:rPr>
      <w:t>Tweet</w:t>
    </w:r>
    <w:r w:rsidR="00DC4B4A" w:rsidRPr="007B7299">
      <w:rPr>
        <w:rFonts w:asciiTheme="majorHAnsi" w:hAnsiTheme="majorHAnsi"/>
        <w:color w:val="5ED0F4"/>
        <w:sz w:val="40"/>
      </w:rPr>
      <w:t xml:space="preserve"> Collector</w:t>
    </w:r>
    <w:r>
      <w:rPr>
        <w:b/>
        <w:color w:val="5ED0F4"/>
        <w:sz w:val="72"/>
      </w:rPr>
      <w:tab/>
    </w:r>
  </w:p>
  <w:p w:rsidR="00DC4B4A" w:rsidRDefault="00DC4B4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3956"/>
    <w:multiLevelType w:val="hybridMultilevel"/>
    <w:tmpl w:val="D24E9DD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BC10B7"/>
    <w:multiLevelType w:val="hybridMultilevel"/>
    <w:tmpl w:val="CD9A264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B4A"/>
    <w:rsid w:val="0009294B"/>
    <w:rsid w:val="00101C16"/>
    <w:rsid w:val="00235518"/>
    <w:rsid w:val="00265051"/>
    <w:rsid w:val="002E6DC3"/>
    <w:rsid w:val="0038739F"/>
    <w:rsid w:val="003874F0"/>
    <w:rsid w:val="00395E57"/>
    <w:rsid w:val="00406655"/>
    <w:rsid w:val="00437884"/>
    <w:rsid w:val="00451CEF"/>
    <w:rsid w:val="0045680A"/>
    <w:rsid w:val="004A61F5"/>
    <w:rsid w:val="00597F56"/>
    <w:rsid w:val="006A2657"/>
    <w:rsid w:val="006A51CA"/>
    <w:rsid w:val="006C6CAA"/>
    <w:rsid w:val="006D58A4"/>
    <w:rsid w:val="0070587E"/>
    <w:rsid w:val="00733431"/>
    <w:rsid w:val="007A3913"/>
    <w:rsid w:val="007B7299"/>
    <w:rsid w:val="007F7745"/>
    <w:rsid w:val="00810E45"/>
    <w:rsid w:val="00841E05"/>
    <w:rsid w:val="008D0883"/>
    <w:rsid w:val="008E3A16"/>
    <w:rsid w:val="008F3E32"/>
    <w:rsid w:val="00904C6A"/>
    <w:rsid w:val="00905248"/>
    <w:rsid w:val="00956BD6"/>
    <w:rsid w:val="009D2F9E"/>
    <w:rsid w:val="00A05286"/>
    <w:rsid w:val="00A23553"/>
    <w:rsid w:val="00A63CC1"/>
    <w:rsid w:val="00A9783C"/>
    <w:rsid w:val="00B52C34"/>
    <w:rsid w:val="00B56101"/>
    <w:rsid w:val="00B628CB"/>
    <w:rsid w:val="00B72025"/>
    <w:rsid w:val="00BB09C4"/>
    <w:rsid w:val="00C2322B"/>
    <w:rsid w:val="00C44645"/>
    <w:rsid w:val="00C901B3"/>
    <w:rsid w:val="00C94B02"/>
    <w:rsid w:val="00CC4123"/>
    <w:rsid w:val="00CD11A0"/>
    <w:rsid w:val="00D073DB"/>
    <w:rsid w:val="00D12229"/>
    <w:rsid w:val="00D15F2D"/>
    <w:rsid w:val="00DB5E97"/>
    <w:rsid w:val="00DC4B4A"/>
    <w:rsid w:val="00E365B0"/>
    <w:rsid w:val="00E47925"/>
    <w:rsid w:val="00F10489"/>
    <w:rsid w:val="00FE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04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568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4B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4B4A"/>
  </w:style>
  <w:style w:type="paragraph" w:styleId="Rodap">
    <w:name w:val="footer"/>
    <w:basedOn w:val="Normal"/>
    <w:link w:val="RodapChar"/>
    <w:uiPriority w:val="99"/>
    <w:unhideWhenUsed/>
    <w:rsid w:val="00DC4B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4B4A"/>
  </w:style>
  <w:style w:type="paragraph" w:styleId="Textodebalo">
    <w:name w:val="Balloon Text"/>
    <w:basedOn w:val="Normal"/>
    <w:link w:val="TextodebaloChar"/>
    <w:uiPriority w:val="99"/>
    <w:semiHidden/>
    <w:unhideWhenUsed/>
    <w:rsid w:val="00DC4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4B4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6C6C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C6C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6C6CAA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104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568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45680A"/>
    <w:pPr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D15F2D"/>
    <w:rPr>
      <w:color w:val="800080" w:themeColor="followedHyperlink"/>
      <w:u w:val="singl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63CC1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8739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38739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38739F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38739F"/>
    <w:pPr>
      <w:spacing w:after="100"/>
      <w:ind w:left="440"/>
    </w:pPr>
    <w:rPr>
      <w:rFonts w:eastAsiaTheme="minorEastAsia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04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568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4B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4B4A"/>
  </w:style>
  <w:style w:type="paragraph" w:styleId="Rodap">
    <w:name w:val="footer"/>
    <w:basedOn w:val="Normal"/>
    <w:link w:val="RodapChar"/>
    <w:uiPriority w:val="99"/>
    <w:unhideWhenUsed/>
    <w:rsid w:val="00DC4B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4B4A"/>
  </w:style>
  <w:style w:type="paragraph" w:styleId="Textodebalo">
    <w:name w:val="Balloon Text"/>
    <w:basedOn w:val="Normal"/>
    <w:link w:val="TextodebaloChar"/>
    <w:uiPriority w:val="99"/>
    <w:semiHidden/>
    <w:unhideWhenUsed/>
    <w:rsid w:val="00DC4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4B4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6C6C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C6C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6C6CAA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104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568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45680A"/>
    <w:pPr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D15F2D"/>
    <w:rPr>
      <w:color w:val="800080" w:themeColor="followedHyperlink"/>
      <w:u w:val="singl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63CC1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8739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38739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38739F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38739F"/>
    <w:pPr>
      <w:spacing w:after="100"/>
      <w:ind w:left="440"/>
    </w:pPr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lopes@img.com.br" TargetMode="External"/><Relationship Id="rId18" Type="http://schemas.openxmlformats.org/officeDocument/2006/relationships/hyperlink" Target="http://dev.twitter.com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mailto:jaimelopesflores@gmail.com" TargetMode="External"/><Relationship Id="rId17" Type="http://schemas.openxmlformats.org/officeDocument/2006/relationships/image" Target="media/image3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dev.twitter.com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lopes@img.com.br" TargetMode="External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hyperlink" Target="https://dev.twitter.com/docs/streaming-apis" TargetMode="Externa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mailto:jaimelopesflores@gmail.com" TargetMode="Externa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286FC-5AAE-4C00-BB49-8EEFC147B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8</Pages>
  <Words>1189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Jaime Eugenio Lopes Flores</dc:creator>
  <cp:lastModifiedBy>Jaime Eugenio Lopes Flores</cp:lastModifiedBy>
  <cp:revision>46</cp:revision>
  <cp:lastPrinted>2014-08-27T16:48:00Z</cp:lastPrinted>
  <dcterms:created xsi:type="dcterms:W3CDTF">2014-08-26T17:51:00Z</dcterms:created>
  <dcterms:modified xsi:type="dcterms:W3CDTF">2014-08-27T16:49:00Z</dcterms:modified>
</cp:coreProperties>
</file>