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5" w:name="content"/>
    <w:bookmarkStart w:id="24" w:name="X8f14d484d80ef7abd1a0e009ec77d4c331d1902"/>
    <w:p>
      <w:pPr>
        <w:pStyle w:val="Heading1"/>
      </w:pPr>
      <w:r>
        <w:t xml:space="preserve">POTUS ATTACK – Musical Arrangement &amp; Implementation</w:t>
      </w:r>
    </w:p>
    <w:p>
      <w:pPr>
        <w:pStyle w:val="FirstParagraph"/>
      </w:pPr>
      <w:r>
        <w:rPr>
          <w:b/>
          <w:bCs/>
        </w:rPr>
        <w:t xml:space="preserve">Executive Summary:</w:t>
      </w:r>
      <w:r>
        <w:t xml:space="preserve"> </w:t>
      </w:r>
      <w:r>
        <w:t xml:space="preserve">The</w:t>
      </w:r>
      <w:r>
        <w:t xml:space="preserve"> </w:t>
      </w:r>
      <w:r>
        <w:rPr>
          <w:b/>
          <w:bCs/>
        </w:rPr>
        <w:t xml:space="preserve">POTUS ATTACK</w:t>
      </w:r>
      <w:r>
        <w:t xml:space="preserve"> </w:t>
      </w:r>
      <w:r>
        <w:t xml:space="preserve">character-select theme will use a hybrid orchestral/electronic style (brass, strings, synths, percussion) with tempos ~80–140 BPM. A bold</w:t>
      </w:r>
      <w:r>
        <w:t xml:space="preserve"> </w:t>
      </w:r>
      <w:r>
        <w:rPr>
          <w:b/>
          <w:bCs/>
        </w:rPr>
        <w:t xml:space="preserve">main theme</w:t>
      </w:r>
      <w:r>
        <w:t xml:space="preserve"> </w:t>
      </w:r>
      <w:r>
        <w:t xml:space="preserve">(fanfare-like brass, driving percussion) anchors the menu, with four</w:t>
      </w:r>
      <w:r>
        <w:t xml:space="preserve"> </w:t>
      </w:r>
      <w:r>
        <w:rPr>
          <w:i/>
          <w:iCs/>
        </w:rPr>
        <w:t xml:space="preserve">variant “character” cues</w:t>
      </w:r>
      <w:r>
        <w:t xml:space="preserve"> </w:t>
      </w:r>
      <w:r>
        <w:t xml:space="preserve">reflecting archetypes –</w:t>
      </w:r>
      <w:r>
        <w:t xml:space="preserve"> </w:t>
      </w:r>
      <w:r>
        <w:rPr>
          <w:b/>
          <w:bCs/>
        </w:rPr>
        <w:t xml:space="preserve">Leader, Strategist, Maverick, Populist</w:t>
      </w:r>
      <w:r>
        <w:t xml:space="preserve"> </w:t>
      </w:r>
      <w:r>
        <w:t xml:space="preserve">– via instrumentation, key, tempo, and motive. We propose a core theme (e.g. F major, ~100 BPM) and adapt it: the Leader cue uses heroic brass in major modes (~120 BPM), the Strategist cue uses minor-key suspenseful lines (~100 BPM), the Maverick cue is faster and edgy (syncopated drums, chromatic riffs, ~140 BPM), and the Populist cue is warmer/folk-influenced (acoustic instruments, mid-tempo). Each cue is constructed with layered</w:t>
      </w:r>
      <w:r>
        <w:t xml:space="preserve"> </w:t>
      </w:r>
      <w:r>
        <w:rPr>
          <w:b/>
          <w:bCs/>
        </w:rPr>
        <w:t xml:space="preserve">stems</w:t>
      </w:r>
      <w:r>
        <w:t xml:space="preserve"> </w:t>
      </w:r>
      <w:r>
        <w:t xml:space="preserve">(melody, harmony, bass, percussion) so the game can mix layers dynamically【31†L2311-L2319】【51†L66-L75】. Instrumentation might include strings, brass, choir, electronic pads, rhythmic synth pulses, and hybrid percussion (taiko, rock kit). Tempos are chosen so stems align in time (inspired by Red Dead Redemption’s approach: all stems at 130 BPM, A min【31†L2381-L2390】). Keys are chosen to match mood (e.g. A minor or C major for Leader; D minor for Strategist, etc.), with relative relationships to allow modal shifts.</w:t>
      </w:r>
    </w:p>
    <w:p>
      <w:pPr>
        <w:pStyle w:val="BodyText"/>
      </w:pPr>
      <w:r>
        <w:t xml:space="preserve">The</w:t>
      </w:r>
      <w:r>
        <w:t xml:space="preserve"> </w:t>
      </w:r>
      <w:r>
        <w:rPr>
          <w:b/>
          <w:bCs/>
        </w:rPr>
        <w:t xml:space="preserve">main theme</w:t>
      </w:r>
      <w:r>
        <w:t xml:space="preserve"> </w:t>
      </w:r>
      <w:r>
        <w:t xml:space="preserve">and variations will be fully scored (with melody, harmony, bass lines, percussion parts) in a notation program and exported to standard formats (MusicXML/MIDI for engine import, PDF for score). For example, MusicXML is a W3C-standard interchange format supported by virtually all notation tools【46†L150-L158】【46†L187-L193】. MIDI files can play back notes in-game via synths or audio middleware, and stems are exported as WAVs for direct playback. Our pipeline assumes use of middleware (e.g. Wwise/FMOD) integrated into Unity/Unreal: Wwise supports</w:t>
      </w:r>
      <w:r>
        <w:t xml:space="preserve"> </w:t>
      </w:r>
      <w:r>
        <w:rPr>
          <w:b/>
          <w:bCs/>
        </w:rPr>
        <w:t xml:space="preserve">adaptive music states and layering</w:t>
      </w:r>
      <w:r>
        <w:t xml:space="preserve"> </w:t>
      </w:r>
      <w:r>
        <w:t xml:space="preserve">out of the box, greatly simplifying dynamic mixing compared to raw engine audio【64†L1736-L1744】. In practice, we’d export separate audio stems (e.g. Kick, Snare, Melodic synth, etc.) for the engine; each stem loops compatibly so they can be turned on/off or crossfaded via gameplay triggers【31†L2320-L2323】【51†L76-L83】. This mirrors industry practice: e.g. Rockstar recorded all stems at one tempo/key so their game could “play stems on top of one another and create music on the fly”【31†L2381-L2390】.</w:t>
      </w:r>
    </w:p>
    <w:p>
      <w:pPr>
        <w:pStyle w:val="BodyText"/>
      </w:pPr>
      <w:r>
        <w:rPr>
          <w:b/>
          <w:bCs/>
        </w:rPr>
        <w:t xml:space="preserve">Direction &amp; Themes:</w:t>
      </w:r>
      <w:r>
        <w:t xml:space="preserve"> </w:t>
      </w:r>
      <w:r>
        <w:t xml:space="preserve">The music will convey</w:t>
      </w:r>
      <w:r>
        <w:t xml:space="preserve"> </w:t>
      </w:r>
      <w:r>
        <w:rPr>
          <w:i/>
          <w:iCs/>
        </w:rPr>
        <w:t xml:space="preserve">power and urgency</w:t>
      </w:r>
      <w:r>
        <w:t xml:space="preserve"> </w:t>
      </w:r>
      <w:r>
        <w:t xml:space="preserve">(political action motif) with patriotic/fanfare elements (brass, choir) and contemporary sounds (synths, electric guitar textures). The</w:t>
      </w:r>
      <w:r>
        <w:t xml:space="preserve"> </w:t>
      </w:r>
      <w:r>
        <w:rPr>
          <w:b/>
          <w:bCs/>
        </w:rPr>
        <w:t xml:space="preserve">Leader archetype</w:t>
      </w:r>
      <w:r>
        <w:t xml:space="preserve"> </w:t>
      </w:r>
      <w:r>
        <w:t xml:space="preserve">(steady, commanding) uses a strong diatonic melody (e.g. in F or C major) with bold brass fanfares and rhythmic strings, ~110–130 BPM, producing confidence. The</w:t>
      </w:r>
      <w:r>
        <w:t xml:space="preserve"> </w:t>
      </w:r>
      <w:r>
        <w:rPr>
          <w:b/>
          <w:bCs/>
        </w:rPr>
        <w:t xml:space="preserve">Strategist archetype</w:t>
      </w:r>
      <w:r>
        <w:t xml:space="preserve"> </w:t>
      </w:r>
      <w:r>
        <w:t xml:space="preserve">(calculating, subtle) uses minor or modal scales (e.g. D minor/G minor, ~90–110 BPM), with pizzicato strings, light percussion, ethereal pads—creating tension/anticipation. The</w:t>
      </w:r>
      <w:r>
        <w:t xml:space="preserve"> </w:t>
      </w:r>
      <w:r>
        <w:rPr>
          <w:b/>
          <w:bCs/>
        </w:rPr>
        <w:t xml:space="preserve">Maverick</w:t>
      </w:r>
      <w:r>
        <w:t xml:space="preserve"> </w:t>
      </w:r>
      <w:r>
        <w:t xml:space="preserve">variation (unpredictable) speeds up (~120–140 BPM), adds syncopated drums and edgy electronic effects (e.g. distorted guitar figure or bent trumpet) with chromatic inflections in melody. The</w:t>
      </w:r>
      <w:r>
        <w:t xml:space="preserve"> </w:t>
      </w:r>
      <w:r>
        <w:rPr>
          <w:b/>
          <w:bCs/>
        </w:rPr>
        <w:t xml:space="preserve">Populist</w:t>
      </w:r>
      <w:r>
        <w:t xml:space="preserve"> </w:t>
      </w:r>
      <w:r>
        <w:t xml:space="preserve">cue (relatable, folksy) might employ acoustic guitar arpeggios or vocal-like synth leads in a major key (80–100 BPM), giving a warm, rallying feel. Each cue’s motive is a variation on the main theme or its fragments, ensuring coherence. A summary table of these elements is below: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Cue (Archetype)</w:t>
            </w:r>
          </w:p>
        </w:tc>
        <w:tc>
          <w:tcPr/>
          <w:p>
            <w:pPr>
              <w:pStyle w:val="Compact"/>
            </w:pPr>
            <w:r>
              <w:rPr>
                <w:b/>
                <w:bCs/>
              </w:rPr>
              <w:t xml:space="preserve">Key / Mode</w:t>
            </w:r>
          </w:p>
        </w:tc>
        <w:tc>
          <w:tcPr/>
          <w:p>
            <w:pPr>
              <w:pStyle w:val="Compact"/>
            </w:pPr>
            <w:r>
              <w:rPr>
                <w:b/>
                <w:bCs/>
              </w:rPr>
              <w:t xml:space="preserve">Tempo (BPM)</w:t>
            </w:r>
          </w:p>
        </w:tc>
        <w:tc>
          <w:tcPr/>
          <w:p>
            <w:pPr>
              <w:pStyle w:val="Compact"/>
            </w:pPr>
            <w:r>
              <w:rPr>
                <w:b/>
                <w:bCs/>
              </w:rPr>
              <w:t xml:space="preserve">Instruments</w:t>
            </w:r>
          </w:p>
        </w:tc>
        <w:tc>
          <w:tcPr/>
          <w:p>
            <w:pPr>
              <w:pStyle w:val="Compact"/>
            </w:pPr>
            <w:r>
              <w:rPr>
                <w:b/>
                <w:bCs/>
              </w:rPr>
              <w:t xml:space="preserve">Emotional Intent</w:t>
            </w:r>
          </w:p>
        </w:tc>
      </w:tr>
      <w:tr>
        <w:tc>
          <w:tcPr/>
          <w:p>
            <w:pPr>
              <w:pStyle w:val="Compact"/>
            </w:pPr>
            <w:r>
              <w:rPr>
                <w:b/>
                <w:bCs/>
              </w:rPr>
              <w:t xml:space="preserve">Main Theme</w:t>
            </w:r>
          </w:p>
        </w:tc>
        <w:tc>
          <w:tcPr/>
          <w:p>
            <w:pPr>
              <w:pStyle w:val="Compact"/>
            </w:pPr>
            <w:r>
              <w:t xml:space="preserve">F major</w:t>
            </w:r>
          </w:p>
        </w:tc>
        <w:tc>
          <w:tcPr/>
          <w:p>
            <w:pPr>
              <w:pStyle w:val="Compact"/>
            </w:pPr>
            <w:r>
              <w:t xml:space="preserve">100</w:t>
            </w:r>
          </w:p>
        </w:tc>
        <w:tc>
          <w:tcPr/>
          <w:p>
            <w:pPr>
              <w:pStyle w:val="Compact"/>
            </w:pPr>
            <w:r>
              <w:t xml:space="preserve">Full Orchestra + Synth, Choir</w:t>
            </w:r>
          </w:p>
        </w:tc>
        <w:tc>
          <w:tcPr/>
          <w:p>
            <w:pPr>
              <w:pStyle w:val="Compact"/>
            </w:pPr>
            <w:r>
              <w:t xml:space="preserve">Heroic, unifying</w:t>
            </w:r>
          </w:p>
        </w:tc>
      </w:tr>
      <w:tr>
        <w:tc>
          <w:tcPr/>
          <w:p>
            <w:pPr>
              <w:pStyle w:val="Compact"/>
            </w:pPr>
            <w:r>
              <w:rPr>
                <w:b/>
                <w:bCs/>
              </w:rPr>
              <w:t xml:space="preserve">Leader</w:t>
            </w:r>
          </w:p>
        </w:tc>
        <w:tc>
          <w:tcPr/>
          <w:p>
            <w:pPr>
              <w:pStyle w:val="Compact"/>
            </w:pPr>
            <w:r>
              <w:t xml:space="preserve">C major</w:t>
            </w:r>
          </w:p>
        </w:tc>
        <w:tc>
          <w:tcPr/>
          <w:p>
            <w:pPr>
              <w:pStyle w:val="Compact"/>
            </w:pPr>
            <w:r>
              <w:t xml:space="preserve">120</w:t>
            </w:r>
          </w:p>
        </w:tc>
        <w:tc>
          <w:tcPr/>
          <w:p>
            <w:pPr>
              <w:pStyle w:val="Compact"/>
            </w:pPr>
            <w:r>
              <w:t xml:space="preserve">Brass fanfares, timpani, strings</w:t>
            </w:r>
          </w:p>
        </w:tc>
        <w:tc>
          <w:tcPr/>
          <w:p>
            <w:pPr>
              <w:pStyle w:val="Compact"/>
            </w:pPr>
            <w:r>
              <w:t xml:space="preserve">Bold, inspiring</w:t>
            </w:r>
          </w:p>
        </w:tc>
      </w:tr>
      <w:tr>
        <w:tc>
          <w:tcPr/>
          <w:p>
            <w:pPr>
              <w:pStyle w:val="Compact"/>
            </w:pPr>
            <w:r>
              <w:rPr>
                <w:b/>
                <w:bCs/>
              </w:rPr>
              <w:t xml:space="preserve">Strategist</w:t>
            </w:r>
          </w:p>
        </w:tc>
        <w:tc>
          <w:tcPr/>
          <w:p>
            <w:pPr>
              <w:pStyle w:val="Compact"/>
            </w:pPr>
            <w:r>
              <w:t xml:space="preserve">D minor</w:t>
            </w:r>
          </w:p>
        </w:tc>
        <w:tc>
          <w:tcPr/>
          <w:p>
            <w:pPr>
              <w:pStyle w:val="Compact"/>
            </w:pPr>
            <w:r>
              <w:t xml:space="preserve">100</w:t>
            </w:r>
          </w:p>
        </w:tc>
        <w:tc>
          <w:tcPr/>
          <w:p>
            <w:pPr>
              <w:pStyle w:val="Compact"/>
            </w:pPr>
            <w:r>
              <w:t xml:space="preserve">Plucked strings, woodwinds, keys</w:t>
            </w:r>
          </w:p>
        </w:tc>
        <w:tc>
          <w:tcPr/>
          <w:p>
            <w:pPr>
              <w:pStyle w:val="Compact"/>
            </w:pPr>
            <w:r>
              <w:t xml:space="preserve">Clever, suspenseful</w:t>
            </w:r>
          </w:p>
        </w:tc>
      </w:tr>
      <w:tr>
        <w:tc>
          <w:tcPr/>
          <w:p>
            <w:pPr>
              <w:pStyle w:val="Compact"/>
            </w:pPr>
            <w:r>
              <w:rPr>
                <w:b/>
                <w:bCs/>
              </w:rPr>
              <w:t xml:space="preserve">Maverick</w:t>
            </w:r>
          </w:p>
        </w:tc>
        <w:tc>
          <w:tcPr/>
          <w:p>
            <w:pPr>
              <w:pStyle w:val="Compact"/>
            </w:pPr>
            <w:r>
              <w:t xml:space="preserve">E minor</w:t>
            </w:r>
          </w:p>
        </w:tc>
        <w:tc>
          <w:tcPr/>
          <w:p>
            <w:pPr>
              <w:pStyle w:val="Compact"/>
            </w:pPr>
            <w:r>
              <w:t xml:space="preserve">140</w:t>
            </w:r>
          </w:p>
        </w:tc>
        <w:tc>
          <w:tcPr/>
          <w:p>
            <w:pPr>
              <w:pStyle w:val="Compact"/>
            </w:pPr>
            <w:r>
              <w:t xml:space="preserve">Distorted guitar, synth, drums</w:t>
            </w:r>
          </w:p>
        </w:tc>
        <w:tc>
          <w:tcPr/>
          <w:p>
            <w:pPr>
              <w:pStyle w:val="Compact"/>
            </w:pPr>
            <w:r>
              <w:t xml:space="preserve">Wild, energetic, edgy</w:t>
            </w:r>
          </w:p>
        </w:tc>
      </w:tr>
      <w:tr>
        <w:tc>
          <w:tcPr/>
          <w:p>
            <w:pPr>
              <w:pStyle w:val="Compact"/>
            </w:pPr>
            <w:r>
              <w:rPr>
                <w:b/>
                <w:bCs/>
              </w:rPr>
              <w:t xml:space="preserve">Populist</w:t>
            </w:r>
          </w:p>
        </w:tc>
        <w:tc>
          <w:tcPr/>
          <w:p>
            <w:pPr>
              <w:pStyle w:val="Compact"/>
            </w:pPr>
            <w:r>
              <w:t xml:space="preserve">G major (folk)</w:t>
            </w:r>
          </w:p>
        </w:tc>
        <w:tc>
          <w:tcPr/>
          <w:p>
            <w:pPr>
              <w:pStyle w:val="Compact"/>
            </w:pPr>
            <w:r>
              <w:t xml:space="preserve">90</w:t>
            </w:r>
          </w:p>
        </w:tc>
        <w:tc>
          <w:tcPr/>
          <w:p>
            <w:pPr>
              <w:pStyle w:val="Compact"/>
            </w:pPr>
            <w:r>
              <w:t xml:space="preserve">Acoustic guitar, flute, choir</w:t>
            </w:r>
          </w:p>
        </w:tc>
        <w:tc>
          <w:tcPr/>
          <w:p>
            <w:pPr>
              <w:pStyle w:val="Compact"/>
            </w:pPr>
            <w:r>
              <w:t xml:space="preserve">Uplifting, earnest</w:t>
            </w:r>
          </w:p>
        </w:tc>
      </w:tr>
    </w:tbl>
    <w:p>
      <w:pPr>
        <w:pStyle w:val="BodyText"/>
      </w:pPr>
      <w:r>
        <w:t xml:space="preserve">Each row above represents the main theme or one variation. Key and tempo are chosen so that stems can align (e.g. all stems loop at a fixed length). Emotional intent guides melodic/harmonic choices (e.g. major vs minor, instrumentation brightness).</w:t>
      </w:r>
    </w:p>
    <w:p>
      <w:pPr>
        <w:pStyle w:val="BodyText"/>
      </w:pPr>
      <w:r>
        <w:t xml:space="preserve">【55†embed_image】</w:t>
      </w:r>
      <w:r>
        <w:t xml:space="preserve"> </w:t>
      </w:r>
      <w:r>
        <w:rPr>
          <w:i/>
          <w:iCs/>
        </w:rPr>
        <w:t xml:space="preserve">Figure: Example excerpt of notated music (Beethoven String Quartet) illustrating how melody and harmony are vertically aligned. In POTUS ATTACK’s score, similar notation with clearly marked voices (e.g. horns, strings, percussion) will be used, ensuring readability for orchestral parts.</w:t>
      </w:r>
      <w:r>
        <w:t xml:space="preserve"> </w:t>
      </w:r>
      <w:r>
        <w:t xml:space="preserve">In our score,</w:t>
      </w:r>
      <w:r>
        <w:t xml:space="preserve"> </w:t>
      </w:r>
      <w:r>
        <w:rPr>
          <w:b/>
          <w:bCs/>
        </w:rPr>
        <w:t xml:space="preserve">melody</w:t>
      </w:r>
      <w:r>
        <w:t xml:space="preserve"> </w:t>
      </w:r>
      <w:r>
        <w:t xml:space="preserve">is usually on a high instrument (trumpet/violin lead or synth lead),</w:t>
      </w:r>
      <w:r>
        <w:t xml:space="preserve"> </w:t>
      </w:r>
      <w:r>
        <w:rPr>
          <w:b/>
          <w:bCs/>
        </w:rPr>
        <w:t xml:space="preserve">harmony</w:t>
      </w:r>
      <w:r>
        <w:t xml:space="preserve"> </w:t>
      </w:r>
      <w:r>
        <w:t xml:space="preserve">via strings/brass chords,</w:t>
      </w:r>
      <w:r>
        <w:t xml:space="preserve"> </w:t>
      </w:r>
      <w:r>
        <w:rPr>
          <w:b/>
          <w:bCs/>
        </w:rPr>
        <w:t xml:space="preserve">bass line</w:t>
      </w:r>
      <w:r>
        <w:t xml:space="preserve"> </w:t>
      </w:r>
      <w:r>
        <w:t xml:space="preserve">in low brass/woodwinds (or synth bass), and</w:t>
      </w:r>
      <w:r>
        <w:t xml:space="preserve"> </w:t>
      </w:r>
      <w:r>
        <w:rPr>
          <w:b/>
          <w:bCs/>
        </w:rPr>
        <w:t xml:space="preserve">percussion</w:t>
      </w:r>
      <w:r>
        <w:t xml:space="preserve"> </w:t>
      </w:r>
      <w:r>
        <w:t xml:space="preserve">(kick, snare, cymbals, taiko, electronics) notated on a drum stave. We will use a 4/4 time signature for drive (with occasional metric shifts for flair). All thematic material will have clear motifs (short rhythmic patterns) that repeat or develop. For example, the Leader theme might begin with a three-note fanfare figure (brass) followed by a punchy orchestral hit – notation will explicitly show articulations (staccato, accents) to achieve the intended energy. The sheet music will be laid out as a full score (see sample excerpt above) and also broken into parts for each instrument.</w:t>
      </w:r>
    </w:p>
    <w:p>
      <w:pPr>
        <w:pStyle w:val="BodyText"/>
      </w:pPr>
      <w:r>
        <w:t xml:space="preserve">【62†embed_image】</w:t>
      </w:r>
      <w:r>
        <w:t xml:space="preserve"> </w:t>
      </w:r>
      <w:r>
        <w:rPr>
          <w:i/>
          <w:iCs/>
        </w:rPr>
        <w:t xml:space="preserve">Figure: Example orchestral score excerpt (“Veseli mornari” overture). Notice labeled staves for each instrument and rhythmic notation for percussion. POTUS ATTACK’s score similarly divides melody/harmony/bass/percussion onto separate staves, enabling stem separation.</w:t>
      </w:r>
      <w:r>
        <w:t xml:space="preserve"> </w:t>
      </w:r>
      <w:r>
        <w:t xml:space="preserve">In practice, we will export</w:t>
      </w:r>
      <w:r>
        <w:t xml:space="preserve"> </w:t>
      </w:r>
      <w:r>
        <w:rPr>
          <w:b/>
          <w:bCs/>
        </w:rPr>
        <w:t xml:space="preserve">MusicXML</w:t>
      </w:r>
      <w:r>
        <w:t xml:space="preserve"> </w:t>
      </w:r>
      <w:r>
        <w:t xml:space="preserve">of the full score (a standard open format supported by Finale/MuseScore/Sibelius【46†L150-L158】【46†L187-L193】) so that any engine or tool can import the notation. We will also generate</w:t>
      </w:r>
      <w:r>
        <w:t xml:space="preserve"> </w:t>
      </w:r>
      <w:r>
        <w:rPr>
          <w:b/>
          <w:bCs/>
        </w:rPr>
        <w:t xml:space="preserve">MIDI</w:t>
      </w:r>
      <w:r>
        <w:t xml:space="preserve"> </w:t>
      </w:r>
      <w:r>
        <w:t xml:space="preserve">versions (common for game use) and high-quality</w:t>
      </w:r>
      <w:r>
        <w:t xml:space="preserve"> </w:t>
      </w:r>
      <w:r>
        <w:rPr>
          <w:b/>
          <w:bCs/>
        </w:rPr>
        <w:t xml:space="preserve">WAV</w:t>
      </w:r>
      <w:r>
        <w:t xml:space="preserve"> </w:t>
      </w:r>
      <w:r>
        <w:t xml:space="preserve">exports. MIDI provides note/event data (for virtual instruments or runtime playback) and MusicXML preserves layout/articulations in a human-readable score. According to MusicXML documentation, the format is “designed for the interchange of scores” and is fully documented by W3C【46†L150-L158】, so it ensures precise notation transfer.</w:t>
      </w:r>
    </w:p>
    <w:p>
      <w:pPr>
        <w:pStyle w:val="BodyText"/>
      </w:pPr>
      <w:r>
        <w:t xml:space="preserve">The</w:t>
      </w:r>
      <w:r>
        <w:t xml:space="preserve"> </w:t>
      </w:r>
      <w:r>
        <w:rPr>
          <w:b/>
          <w:bCs/>
        </w:rPr>
        <w:t xml:space="preserve">arrangement</w:t>
      </w:r>
      <w:r>
        <w:t xml:space="preserve"> </w:t>
      </w:r>
      <w:r>
        <w:t xml:space="preserve">will emphasize loopability and layering. Each section (intro, loop, variations) will be composed of compatible loops/stems【31†L2320-L2323】. For instance, the percussion stem may consist of a looping drum pattern, the harmony stem of a repeating chord cycle, and melody stems of short phrases that can play on top. These can be switched via game logic: e.g. turning off the brass fanfare layer when highlighting a different character, or adding a “cymbal roll” stinger on transitions. (In Wwise, for example, one can set each music stem as a</w:t>
      </w:r>
      <w:r>
        <w:t xml:space="preserve"> </w:t>
      </w:r>
      <w:r>
        <w:rPr>
          <w:i/>
          <w:iCs/>
        </w:rPr>
        <w:t xml:space="preserve">Switch track</w:t>
      </w:r>
      <w:r>
        <w:t xml:space="preserve"> </w:t>
      </w:r>
      <w:r>
        <w:t xml:space="preserve">and control it via game parameters【51†L75-L83】.) This is analogous to other games’ systems: one case study notes RDR’s team recorded all stems at the same tempo/key so the engine could “play stems on top of one another” to adapt to action【31†L2381-L2390】. In POTUS ATTACK, that means composing all stems in, say, A minor at 130 BPM or F major at 100 BPM, so crossfading is seamless.</w:t>
      </w:r>
    </w:p>
    <w:p>
      <w:pPr>
        <w:pStyle w:val="BodyText"/>
      </w:pPr>
      <w:r>
        <w:rPr>
          <w:b/>
          <w:bCs/>
        </w:rPr>
        <w:t xml:space="preserve">Export &amp; Implementation:</w:t>
      </w:r>
      <w:r>
        <w:t xml:space="preserve"> </w:t>
      </w:r>
      <w:r>
        <w:t xml:space="preserve">We will export</w:t>
      </w:r>
      <w:r>
        <w:t xml:space="preserve"> </w:t>
      </w:r>
      <w:r>
        <w:rPr>
          <w:b/>
          <w:bCs/>
        </w:rPr>
        <w:t xml:space="preserve">notation files (MusicXML, PDF)</w:t>
      </w:r>
      <w:r>
        <w:t xml:space="preserve"> </w:t>
      </w:r>
      <w:r>
        <w:t xml:space="preserve">and</w:t>
      </w:r>
      <w:r>
        <w:t xml:space="preserve"> </w:t>
      </w:r>
      <w:r>
        <w:rPr>
          <w:b/>
          <w:bCs/>
        </w:rPr>
        <w:t xml:space="preserve">audio files (MIDI, WAV)</w:t>
      </w:r>
      <w:r>
        <w:t xml:space="preserve">. MusicXML files contain the full score data (pitches, durations, instrument assignments), and MIDI captures timing/velocity events for each channel. Most engines or middleware can import MIDI directly or via plugins. For instance, Unity can use tools like</w:t>
      </w:r>
      <w:r>
        <w:t xml:space="preserve"> </w:t>
      </w:r>
      <w:r>
        <w:rPr>
          <w:b/>
          <w:bCs/>
        </w:rPr>
        <w:t xml:space="preserve">AudioHelm</w:t>
      </w:r>
      <w:r>
        <w:t xml:space="preserve"> </w:t>
      </w:r>
      <w:r>
        <w:t xml:space="preserve">or</w:t>
      </w:r>
      <w:r>
        <w:t xml:space="preserve"> </w:t>
      </w:r>
      <w:r>
        <w:rPr>
          <w:b/>
          <w:bCs/>
        </w:rPr>
        <w:t xml:space="preserve">MPTK</w:t>
      </w:r>
      <w:r>
        <w:t xml:space="preserve"> </w:t>
      </w:r>
      <w:r>
        <w:t xml:space="preserve">to play MIDI, or parse MusicXML programmatically; Wwise/FMOD will take WAV stems. The</w:t>
      </w:r>
      <w:r>
        <w:t xml:space="preserve"> </w:t>
      </w:r>
      <w:r>
        <w:rPr>
          <w:b/>
          <w:bCs/>
        </w:rPr>
        <w:t xml:space="preserve">stems</w:t>
      </w:r>
      <w:r>
        <w:t xml:space="preserve"> </w:t>
      </w:r>
      <w:r>
        <w:t xml:space="preserve">(drums, bass, melody, harmony) will be exported as separate WAV files (e.g. each drum/percussion hit on its own track) for maximum flexibility. These stems form the adaptive layers: e.g. the percussion stem loops as the base, the bass synth stem adds muscle, etc. Designers can fade these stems in/out in real time based on menu interaction.</w:t>
      </w:r>
    </w:p>
    <w:p>
      <w:pPr>
        <w:pStyle w:val="BodyText"/>
      </w:pPr>
      <w:r>
        <w:t xml:space="preserve">We also provide a</w:t>
      </w:r>
      <w:r>
        <w:t xml:space="preserve"> </w:t>
      </w:r>
      <w:r>
        <w:rPr>
          <w:b/>
          <w:bCs/>
        </w:rPr>
        <w:t xml:space="preserve">note-by-note timeline visualization</w:t>
      </w:r>
      <w:r>
        <w:t xml:space="preserve"> </w:t>
      </w:r>
      <w:r>
        <w:t xml:space="preserve">to illustrate how the stems align (for example, see below for the main theme). This mermaid chart shows each event (e.g. drum hits, note entries) over time, helping developers sync animations to music.</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337740"/>
                  <wp:effectExtent b="0" l="0" r="0" t="0"/>
                  <wp:docPr descr="Rendered Mermaid diagram 1" title="" id="22" name="Picture"/>
                  <a:graphic>
                    <a:graphicData uri="http://schemas.openxmlformats.org/drawingml/2006/picture">
                      <pic:pic>
                        <pic:nvPicPr>
                          <pic:cNvPr descr="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" id="23" name="Picture"/>
                          <pic:cNvPicPr>
                            <a:picLocks noChangeArrowheads="1" noChangeAspect="1"/>
                          </pic:cNvPicPr>
                        </pic:nvPicPr>
                        <pic:blipFill>
                          <a:blip r:embed="rId21"/>
                          <a:stretch>
                            <a:fillRect/>
                          </a:stretch>
                        </pic:blipFill>
                        <pic:spPr bwMode="auto">
                          <a:xfrm>
                            <a:off x="0" y="0"/>
                            <a:ext cx="5334000" cy="2337740"/>
                          </a:xfrm>
                          <a:prstGeom prst="rect">
                            <a:avLst/>
                          </a:prstGeom>
                          <a:noFill/>
                          <a:ln w="9525">
                            <a:noFill/>
                            <a:headEnd/>
                            <a:tailEnd/>
                          </a:ln>
                        </pic:spPr>
                      </pic:pic>
                    </a:graphicData>
                  </a:graphic>
                </wp:inline>
              </w:drawing>
            </w:r>
            <w:r>
              <w:br/>
            </w:r>
          </w:p>
        </w:tc>
      </w:tr>
    </w:tbl>
    <w:p>
      <w:pPr>
        <w:pStyle w:val="BodyText"/>
      </w:pPr>
      <w:r>
        <w:t xml:space="preserve">Finally,</w:t>
      </w:r>
      <w:r>
        <w:t xml:space="preserve"> </w:t>
      </w:r>
      <w:r>
        <w:rPr>
          <w:b/>
          <w:bCs/>
        </w:rPr>
        <w:t xml:space="preserve">integration notes:</w:t>
      </w:r>
      <w:r>
        <w:t xml:space="preserve"> </w:t>
      </w:r>
      <w:r>
        <w:t xml:space="preserve">In Unity or Unreal, adaptive music is typically handled with middleware. We recommend using Wwise or FMOD for implementation. Wwise allows creating a</w:t>
      </w:r>
      <w:r>
        <w:t xml:space="preserve"> </w:t>
      </w:r>
      <w:r>
        <w:rPr>
          <w:b/>
          <w:bCs/>
        </w:rPr>
        <w:t xml:space="preserve">Music Playlist Container</w:t>
      </w:r>
      <w:r>
        <w:t xml:space="preserve"> </w:t>
      </w:r>
      <w:r>
        <w:t xml:space="preserve">with multiple</w:t>
      </w:r>
      <w:r>
        <w:t xml:space="preserve"> </w:t>
      </w:r>
      <w:r>
        <w:rPr>
          <w:b/>
          <w:bCs/>
        </w:rPr>
        <w:t xml:space="preserve">tracks</w:t>
      </w:r>
      <w:r>
        <w:t xml:space="preserve"> </w:t>
      </w:r>
      <w:r>
        <w:t xml:space="preserve">(as shown in [51]) that can be switched on/off. Developer code in the engine would call something like</w:t>
      </w:r>
      <w:r>
        <w:t xml:space="preserve"> </w:t>
      </w:r>
      <w:r>
        <w:rPr>
          <w:rStyle w:val="VerbatimChar"/>
        </w:rPr>
        <w:t xml:space="preserve">AkSoundEngine.SetSwitch("Track", "On")</w:t>
      </w:r>
      <w:r>
        <w:t xml:space="preserve"> </w:t>
      </w:r>
      <w:r>
        <w:t xml:space="preserve">for each layer (as in the Space Shooter example【51†L118-L126】). Transition points (“cues”) would be set so that changes only happen on bar lines. We’ll export the stems such that they loop seamlessly; cues (downbeats) are aligned across stems (e.g. by placing cymbal hits at downbeats【51†L154-L162】).</w:t>
      </w:r>
    </w:p>
    <w:p>
      <w:pPr>
        <w:pStyle w:val="BodyText"/>
      </w:pPr>
      <w:r>
        <w:t xml:space="preserve">For export formats, use</w:t>
      </w:r>
      <w:r>
        <w:t xml:space="preserve"> </w:t>
      </w:r>
      <w:r>
        <w:rPr>
          <w:b/>
          <w:bCs/>
        </w:rPr>
        <w:t xml:space="preserve">.musicxml</w:t>
      </w:r>
      <w:r>
        <w:t xml:space="preserve"> </w:t>
      </w:r>
      <w:r>
        <w:t xml:space="preserve">(or compressed .mxl) for notation,</w:t>
      </w:r>
      <w:r>
        <w:t xml:space="preserve"> </w:t>
      </w:r>
      <w:r>
        <w:rPr>
          <w:b/>
          <w:bCs/>
        </w:rPr>
        <w:t xml:space="preserve">.mid</w:t>
      </w:r>
      <w:r>
        <w:t xml:space="preserve"> </w:t>
      </w:r>
      <w:r>
        <w:t xml:space="preserve">for MIDI, and</w:t>
      </w:r>
      <w:r>
        <w:t xml:space="preserve"> </w:t>
      </w:r>
      <w:r>
        <w:rPr>
          <w:b/>
          <w:bCs/>
        </w:rPr>
        <w:t xml:space="preserve">.wav</w:t>
      </w:r>
      <w:r>
        <w:t xml:space="preserve"> </w:t>
      </w:r>
      <w:r>
        <w:t xml:space="preserve">for stems. These cover all bases: MusicXML for score sharing/archival【46†L150-L158】, MIDI for in-game sequencing, and WAV for direct playback/stems. All stems will be labeled clearly (e.g. “Leader_BassLayer.wav”, “Maverick_DrumStem.wav”) to fit into an audio pipeline.</w:t>
      </w:r>
    </w:p>
    <w:p>
      <w:pPr>
        <w:pStyle w:val="BodyText"/>
      </w:pPr>
      <w:r>
        <w:rPr>
          <w:b/>
          <w:bCs/>
        </w:rPr>
        <w:t xml:space="preserve">Sources:</w:t>
      </w:r>
      <w:r>
        <w:t xml:space="preserve"> </w:t>
      </w:r>
      <w:r>
        <w:t xml:space="preserve">Game audio design literature and case studies on adaptive music【31†L2311-L2320】【31†L2381-L2390】, industry pipeline reports【64†L1736-L1744】, Wwise implementation guides【51†L75-L83】, and formal specs on MusicXML【46†L150-L158】【46†L187-L193】 inform this plan. These confirm best practices for layering compatible loops, using middleware for interactive tracks, and exporting notation via MusicXML/MIDI. The above plan leverages these practices to ensure the POTUS ATTACK theme is musically compelling, clearly notated, and technically game-ready.</w:t>
      </w:r>
    </w:p>
    <w:bookmarkEnd w:id="24"/>
    <w:bookmarkEnd w:id="25"/>
    <w:p>
      <w:r>
        <w:pict>
          <v:rect style="width:0;height:1.5pt" o:hralign="center" o:hrstd="t" o:hr="t"/>
        </w:pict>
      </w:r>
    </w:p>
    <w:bookmarkStart w:id="26" w:name="citations"/>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2026-07-08T18:01:26Z</dcterms:created>
  <dcterms:modified xsi:type="dcterms:W3CDTF">2026-07-08T18:01:26Z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