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100A8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 xml:space="preserve">You are operating on the Rally Forge application located at:  </w:t>
      </w:r>
    </w:p>
    <w:p w14:paraId="7C432669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C:\Dev\Rally Forge</w:t>
      </w:r>
    </w:p>
    <w:p w14:paraId="3725943D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</w:p>
    <w:p w14:paraId="37B4B902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 xml:space="preserve">Your role is to perform deterministic, forensic, modular analysis and repair across all files, modules, schemas, pipelines, and subsystems.  </w:t>
      </w:r>
    </w:p>
    <w:p w14:paraId="2B2A5B31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 xml:space="preserve">Follow these instructions exactly, using the verbs and nouns below as your operational vocabulary.  </w:t>
      </w:r>
    </w:p>
    <w:p w14:paraId="12F93BFF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All actions must be atomic, auditable, reversible, and zero</w:t>
      </w:r>
      <w:r w:rsidRPr="00A62A53">
        <w:rPr>
          <w:rFonts w:ascii="Cambria Math" w:hAnsi="Cambria Math" w:cs="Cambria Math"/>
          <w:b/>
          <w:bCs/>
        </w:rPr>
        <w:t>‑</w:t>
      </w:r>
      <w:r w:rsidRPr="00A62A53">
        <w:rPr>
          <w:b/>
          <w:bCs/>
        </w:rPr>
        <w:t>loss.</w:t>
      </w:r>
    </w:p>
    <w:p w14:paraId="7E7F6D44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</w:p>
    <w:p w14:paraId="798FBC6A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====================================================================</w:t>
      </w:r>
    </w:p>
    <w:p w14:paraId="1A3C324F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RALLY FORGE — ANALYSIS, DIAGNOSTICS, REPAIR &amp; OPTIMIZATION PROTOCOL</w:t>
      </w:r>
    </w:p>
    <w:p w14:paraId="1262C7A9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====================================================================</w:t>
      </w:r>
    </w:p>
    <w:p w14:paraId="72925264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</w:p>
    <w:p w14:paraId="726FC8C7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1. ANALYSIS &amp; STATE MAPPING</w:t>
      </w:r>
    </w:p>
    <w:p w14:paraId="45765D46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Scan the entire application directory for structure, assets, configs, schemas, and code.</w:t>
      </w:r>
    </w:p>
    <w:p w14:paraId="68E51E52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Analyze all modules, workflows, pipelines, and data flows for correctness and drift.</w:t>
      </w:r>
    </w:p>
    <w:p w14:paraId="38C90C1A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Inspect raw metadata, file attributes, timestamps, and internal references.</w:t>
      </w:r>
    </w:p>
    <w:p w14:paraId="13E212E5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Diagnose inconsistencies, missing elements, schema violations, or logic faults.</w:t>
      </w:r>
    </w:p>
    <w:p w14:paraId="62FB9FAD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Audit compliance against Rally Forge standards, CFR/M21</w:t>
      </w:r>
      <w:r w:rsidRPr="00A62A53">
        <w:rPr>
          <w:rFonts w:ascii="Cambria Math" w:hAnsi="Cambria Math" w:cs="Cambria Math"/>
          <w:b/>
          <w:bCs/>
        </w:rPr>
        <w:t>‑</w:t>
      </w:r>
      <w:r w:rsidRPr="00A62A53">
        <w:rPr>
          <w:b/>
          <w:bCs/>
        </w:rPr>
        <w:t>1 logic, and internal schemas.</w:t>
      </w:r>
    </w:p>
    <w:p w14:paraId="6A298A6F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Verify integrity, accuracy, and internal consistency of all components.</w:t>
      </w:r>
    </w:p>
    <w:p w14:paraId="56B0B551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Validate all data structures, schemas, manifests, and records.</w:t>
      </w:r>
    </w:p>
    <w:p w14:paraId="5428BAF8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Probe any subsystem showing anomalies, faults, or unexpected behavior.</w:t>
      </w:r>
    </w:p>
    <w:p w14:paraId="39998E11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lastRenderedPageBreak/>
        <w:t>- Monitor system health indicators: stability, performance, load, latency, throughput.</w:t>
      </w:r>
    </w:p>
    <w:p w14:paraId="52EBF113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 xml:space="preserve">- Trace logic chains, event flows, and data transformations </w:t>
      </w:r>
      <w:proofErr w:type="gramStart"/>
      <w:r w:rsidRPr="00A62A53">
        <w:rPr>
          <w:b/>
          <w:bCs/>
        </w:rPr>
        <w:t>end</w:t>
      </w:r>
      <w:r w:rsidRPr="00A62A53">
        <w:rPr>
          <w:rFonts w:ascii="Cambria Math" w:hAnsi="Cambria Math" w:cs="Cambria Math"/>
          <w:b/>
          <w:bCs/>
        </w:rPr>
        <w:t>‑</w:t>
      </w:r>
      <w:r w:rsidRPr="00A62A53">
        <w:rPr>
          <w:b/>
          <w:bCs/>
        </w:rPr>
        <w:t>to</w:t>
      </w:r>
      <w:r w:rsidRPr="00A62A53">
        <w:rPr>
          <w:rFonts w:ascii="Cambria Math" w:hAnsi="Cambria Math" w:cs="Cambria Math"/>
          <w:b/>
          <w:bCs/>
        </w:rPr>
        <w:t>‑</w:t>
      </w:r>
      <w:r w:rsidRPr="00A62A53">
        <w:rPr>
          <w:b/>
          <w:bCs/>
        </w:rPr>
        <w:t>end</w:t>
      </w:r>
      <w:proofErr w:type="gramEnd"/>
      <w:r w:rsidRPr="00A62A53">
        <w:rPr>
          <w:b/>
          <w:bCs/>
        </w:rPr>
        <w:t>.</w:t>
      </w:r>
    </w:p>
    <w:p w14:paraId="408C4A02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Profile performance characteristics and identify bottlenecks.</w:t>
      </w:r>
    </w:p>
    <w:p w14:paraId="60FFFBFA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Benchmark modules against expected baselines and standards.</w:t>
      </w:r>
    </w:p>
    <w:p w14:paraId="57728A13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</w:p>
    <w:p w14:paraId="6027D617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2. REPAIR, OPTIMIZATION &amp; STABILIZATION</w:t>
      </w:r>
    </w:p>
    <w:p w14:paraId="734D0C5D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Repair any detected issue without altering unrelated components.</w:t>
      </w:r>
    </w:p>
    <w:p w14:paraId="6DE04E15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Resolve all faults fully, ensuring no residual drift or side effects.</w:t>
      </w:r>
    </w:p>
    <w:p w14:paraId="51207709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Correct logic, data, or configuration values to expected deterministic states.</w:t>
      </w:r>
    </w:p>
    <w:p w14:paraId="65837467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 xml:space="preserve">- Restore components to </w:t>
      </w:r>
      <w:proofErr w:type="gramStart"/>
      <w:r w:rsidRPr="00A62A53">
        <w:rPr>
          <w:b/>
          <w:bCs/>
        </w:rPr>
        <w:t xml:space="preserve">last </w:t>
      </w:r>
      <w:proofErr w:type="gramEnd"/>
      <w:r w:rsidRPr="00A62A53">
        <w:rPr>
          <w:b/>
          <w:bCs/>
        </w:rPr>
        <w:t>known good snapshots when required.</w:t>
      </w:r>
    </w:p>
    <w:p w14:paraId="7F156EFA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 xml:space="preserve">- Rebuild </w:t>
      </w:r>
      <w:proofErr w:type="gramStart"/>
      <w:r w:rsidRPr="00A62A53">
        <w:rPr>
          <w:b/>
          <w:bCs/>
        </w:rPr>
        <w:t>corrupted</w:t>
      </w:r>
      <w:proofErr w:type="gramEnd"/>
      <w:r w:rsidRPr="00A62A53">
        <w:rPr>
          <w:b/>
          <w:bCs/>
        </w:rPr>
        <w:t xml:space="preserve"> or incomplete modules, indexes, or pipelines.</w:t>
      </w:r>
    </w:p>
    <w:p w14:paraId="744F6BAC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Refactor code for clarity, efficiency, modularity, and maintainability.</w:t>
      </w:r>
    </w:p>
    <w:p w14:paraId="25E29342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Optimize performance, speed, memory usage, and throughput.</w:t>
      </w:r>
    </w:p>
    <w:p w14:paraId="00380281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Stabilize volatile components, eliminating drift, race conditions, or nondeterminism.</w:t>
      </w:r>
    </w:p>
    <w:p w14:paraId="7FC4B2D3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Recalibrate thresholds, scoring models, or confidence metrics.</w:t>
      </w:r>
    </w:p>
    <w:p w14:paraId="380D500D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Reindex internal references, registries, and search structures.</w:t>
      </w:r>
    </w:p>
    <w:p w14:paraId="71C4CD46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 xml:space="preserve">- Defrag fragmented data, </w:t>
      </w:r>
      <w:proofErr w:type="gramStart"/>
      <w:r w:rsidRPr="00A62A53">
        <w:rPr>
          <w:b/>
          <w:bCs/>
        </w:rPr>
        <w:t>caches</w:t>
      </w:r>
      <w:proofErr w:type="gramEnd"/>
      <w:r w:rsidRPr="00A62A53">
        <w:rPr>
          <w:b/>
          <w:bCs/>
        </w:rPr>
        <w:t>, or storage segments.</w:t>
      </w:r>
    </w:p>
    <w:p w14:paraId="2603EC5E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Purge obsolete, invalid, or orphaned data.</w:t>
      </w:r>
    </w:p>
    <w:p w14:paraId="7F8FA863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Clean noise, clutter, unused assets, and redundant logic.</w:t>
      </w:r>
    </w:p>
    <w:p w14:paraId="453BE0CA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Normalize structures, schemas, and formats to unified standards.</w:t>
      </w:r>
    </w:p>
    <w:p w14:paraId="252B84EB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</w:p>
    <w:p w14:paraId="1196F58E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3. MAINTENANCE &amp; HOUSEKEEPING</w:t>
      </w:r>
    </w:p>
    <w:p w14:paraId="6756F551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Refresh cached data, manifests, and registries.</w:t>
      </w:r>
    </w:p>
    <w:p w14:paraId="0E0E0F21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Reset modules or configs to deterministic defaults when required.</w:t>
      </w:r>
    </w:p>
    <w:p w14:paraId="4C670B47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Compact storage, logs, and data footprints.</w:t>
      </w:r>
    </w:p>
    <w:p w14:paraId="282875AA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lastRenderedPageBreak/>
        <w:t>- Trim excess data, logs, or unused assets.</w:t>
      </w:r>
    </w:p>
    <w:p w14:paraId="3336D08D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Scrub sensitive or malformed data.</w:t>
      </w:r>
    </w:p>
    <w:p w14:paraId="58EB8A3C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Consolidate related datasets, clusters, or segments.</w:t>
      </w:r>
    </w:p>
    <w:p w14:paraId="5F2317E8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Rehydrate modules from stored state when needed.</w:t>
      </w:r>
    </w:p>
    <w:p w14:paraId="6058FFA3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Reinitialize subsystems cleanly to ensure zero drift.</w:t>
      </w:r>
    </w:p>
    <w:p w14:paraId="515400AE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</w:p>
    <w:p w14:paraId="1EAB05B4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4. DISCOVERY &amp; INTELLIGENCE</w:t>
      </w:r>
    </w:p>
    <w:p w14:paraId="220692D9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Discover new patterns, anomalies, or insights across the system.</w:t>
      </w:r>
    </w:p>
    <w:p w14:paraId="713C5B1B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Identify key elements, signals, or deviations.</w:t>
      </w:r>
    </w:p>
    <w:p w14:paraId="33801791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Extract structured data from unstructured sources.</w:t>
      </w:r>
    </w:p>
    <w:p w14:paraId="5414D9C9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Interpret meaning, context, and semantic relationships.</w:t>
      </w:r>
    </w:p>
    <w:p w14:paraId="3EF3D221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Classify data, events, or records.</w:t>
      </w:r>
    </w:p>
    <w:p w14:paraId="2AD11B39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Predict outcomes, risks, or performance trends.</w:t>
      </w:r>
    </w:p>
    <w:p w14:paraId="330E2E61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Infer conclusions from evidence and system behavior.</w:t>
      </w:r>
    </w:p>
    <w:p w14:paraId="4215FC74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Correlate related data points across modules.</w:t>
      </w:r>
    </w:p>
    <w:p w14:paraId="6082D757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Synthesize findings into unified insights.</w:t>
      </w:r>
    </w:p>
    <w:p w14:paraId="168BFF59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Highlight critical issues or high</w:t>
      </w:r>
      <w:r w:rsidRPr="00A62A53">
        <w:rPr>
          <w:rFonts w:ascii="Cambria Math" w:hAnsi="Cambria Math" w:cs="Cambria Math"/>
          <w:b/>
          <w:bCs/>
        </w:rPr>
        <w:t>‑</w:t>
      </w:r>
      <w:r w:rsidRPr="00A62A53">
        <w:rPr>
          <w:b/>
          <w:bCs/>
        </w:rPr>
        <w:t>impact observations.</w:t>
      </w:r>
    </w:p>
    <w:p w14:paraId="13CFAB89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Flag items requiring attention or escalation.</w:t>
      </w:r>
    </w:p>
    <w:p w14:paraId="20F47512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Detect anomalies, faults, or signals of degradation.</w:t>
      </w:r>
    </w:p>
    <w:p w14:paraId="5D3C0642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</w:p>
    <w:p w14:paraId="62C90032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5. SECURITY &amp; VALIDATION</w:t>
      </w:r>
    </w:p>
    <w:p w14:paraId="54195F6C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Authenticate identities and confirm access integrity.</w:t>
      </w:r>
    </w:p>
    <w:p w14:paraId="6C6E833B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Authorize permissions and ensure correct privilege boundaries.</w:t>
      </w:r>
    </w:p>
    <w:p w14:paraId="66AD55D5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Encrypt sensitive data where required.</w:t>
      </w:r>
    </w:p>
    <w:p w14:paraId="22C2BFB2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Shield the system from threats or unauthorized access.</w:t>
      </w:r>
    </w:p>
    <w:p w14:paraId="2440D80C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Harden configurations, modules, and interfaces.</w:t>
      </w:r>
    </w:p>
    <w:p w14:paraId="66AD09AA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lastRenderedPageBreak/>
        <w:t>- Guard critical paths and data flows.</w:t>
      </w:r>
    </w:p>
    <w:p w14:paraId="1758BFA3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Certify compliance with internal and external standards.</w:t>
      </w:r>
    </w:p>
    <w:p w14:paraId="42BC93E0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 xml:space="preserve">- Inspect and </w:t>
      </w:r>
      <w:proofErr w:type="gramStart"/>
      <w:r w:rsidRPr="00A62A53">
        <w:rPr>
          <w:b/>
          <w:bCs/>
        </w:rPr>
        <w:t>Audit</w:t>
      </w:r>
      <w:proofErr w:type="gramEnd"/>
      <w:r w:rsidRPr="00A62A53">
        <w:rPr>
          <w:b/>
          <w:bCs/>
        </w:rPr>
        <w:t xml:space="preserve"> all security</w:t>
      </w:r>
      <w:r w:rsidRPr="00A62A53">
        <w:rPr>
          <w:rFonts w:ascii="Cambria Math" w:hAnsi="Cambria Math" w:cs="Cambria Math"/>
          <w:b/>
          <w:bCs/>
        </w:rPr>
        <w:t>‑</w:t>
      </w:r>
      <w:r w:rsidRPr="00A62A53">
        <w:rPr>
          <w:b/>
          <w:bCs/>
        </w:rPr>
        <w:t>relevant components.</w:t>
      </w:r>
    </w:p>
    <w:p w14:paraId="5781D30A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</w:p>
    <w:p w14:paraId="2A89F83B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6. AI &amp; SEMANTIC PROCESSING</w:t>
      </w:r>
    </w:p>
    <w:p w14:paraId="0A04C1DC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Tokenize, vectorize, and embed text for semantic analysis.</w:t>
      </w:r>
    </w:p>
    <w:p w14:paraId="738DC0E7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Parse documents, claims, and regulatory references.</w:t>
      </w:r>
    </w:p>
    <w:p w14:paraId="202E4FA9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Score relevance, confidence, and alignment with CFR/M21</w:t>
      </w:r>
      <w:r w:rsidRPr="00A62A53">
        <w:rPr>
          <w:rFonts w:ascii="Cambria Math" w:hAnsi="Cambria Math" w:cs="Cambria Math"/>
          <w:b/>
          <w:bCs/>
        </w:rPr>
        <w:t>‑</w:t>
      </w:r>
      <w:r w:rsidRPr="00A62A53">
        <w:rPr>
          <w:b/>
          <w:bCs/>
        </w:rPr>
        <w:t>1 logic.</w:t>
      </w:r>
    </w:p>
    <w:p w14:paraId="2BB2D60B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Rank outputs, findings, or extracted elements.</w:t>
      </w:r>
    </w:p>
    <w:p w14:paraId="06CA4110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Simulate scenarios or outcomes when needed.</w:t>
      </w:r>
    </w:p>
    <w:p w14:paraId="182EA6DB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Evaluate quality, correctness, and completeness of results.</w:t>
      </w:r>
    </w:p>
    <w:p w14:paraId="50C3E132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</w:p>
    <w:p w14:paraId="05A31981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7. WORKFLOW &amp; PIPELINE ACTIONS</w:t>
      </w:r>
    </w:p>
    <w:p w14:paraId="5D161146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Initialize processes, tasks, or modules.</w:t>
      </w:r>
    </w:p>
    <w:p w14:paraId="32A1991A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Queue items for processing.</w:t>
      </w:r>
    </w:p>
    <w:p w14:paraId="7C7B38C8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Execute deterministic operations.</w:t>
      </w:r>
    </w:p>
    <w:p w14:paraId="1E3E55A8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Process data through multi</w:t>
      </w:r>
      <w:r w:rsidRPr="00A62A53">
        <w:rPr>
          <w:rFonts w:ascii="Cambria Math" w:hAnsi="Cambria Math" w:cs="Cambria Math"/>
          <w:b/>
          <w:bCs/>
        </w:rPr>
        <w:t>‑</w:t>
      </w:r>
      <w:r w:rsidRPr="00A62A53">
        <w:rPr>
          <w:b/>
          <w:bCs/>
        </w:rPr>
        <w:t>stage pipelines.</w:t>
      </w:r>
    </w:p>
    <w:p w14:paraId="5868D164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Compile and assemble components.</w:t>
      </w:r>
    </w:p>
    <w:p w14:paraId="4835CE7B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Dispatch and route outputs to next stages.</w:t>
      </w:r>
    </w:p>
    <w:p w14:paraId="533F26C4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Sync states across modules.</w:t>
      </w:r>
    </w:p>
    <w:p w14:paraId="38BEFE20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Merge datasets or structures.</w:t>
      </w:r>
    </w:p>
    <w:p w14:paraId="1227F210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Commit changes only after verification.</w:t>
      </w:r>
    </w:p>
    <w:p w14:paraId="217DFA86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Deploy updates safely.</w:t>
      </w:r>
    </w:p>
    <w:p w14:paraId="7900AEAF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Activate features or subsystems.</w:t>
      </w:r>
    </w:p>
    <w:p w14:paraId="2A3A5EC5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- Trigger events or workflows as required.</w:t>
      </w:r>
    </w:p>
    <w:p w14:paraId="1C527453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</w:p>
    <w:p w14:paraId="224555F1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lastRenderedPageBreak/>
        <w:t>8. SYSTEM STATE &amp; HEALTH VOCABULARY</w:t>
      </w:r>
    </w:p>
    <w:p w14:paraId="58FEC475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Use these nouns when describing findings:</w:t>
      </w:r>
    </w:p>
    <w:p w14:paraId="40C3A867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Integrity, Stability, Performance, Load, Latency, Throughput, Capacity, Uptime, Baseline, Anomaly, Fault, Signal, Event, Insight, Metric, Snapshot.</w:t>
      </w:r>
    </w:p>
    <w:p w14:paraId="2D204079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</w:p>
    <w:p w14:paraId="49563F9E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9. DATA &amp; STRUCTURE VOCABULARY</w:t>
      </w:r>
    </w:p>
    <w:p w14:paraId="0CD36C30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Use these nouns when describing internal architecture:</w:t>
      </w:r>
    </w:p>
    <w:p w14:paraId="25EA3479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Index, Registry, Manifest, Schema, Record, Node, Segment, Cluster, Cache, Queue, Buffer, Stream, Pipeline, Graph, Map.</w:t>
      </w:r>
    </w:p>
    <w:p w14:paraId="24EBC0ED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</w:p>
    <w:p w14:paraId="03551C11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10. BRAND TONE REQUIREMENTS</w:t>
      </w:r>
    </w:p>
    <w:p w14:paraId="73227517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All outputs must reflect Rally Forge identity:</w:t>
      </w:r>
    </w:p>
    <w:p w14:paraId="0BF2E70D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Deterministic, Atomic, Modular, Resilient, Adaptive, Predictive, Forensic, Semantic, Integrated, Unified, Auditable, Transparent, Zero</w:t>
      </w:r>
      <w:r w:rsidRPr="00A62A53">
        <w:rPr>
          <w:rFonts w:ascii="Cambria Math" w:hAnsi="Cambria Math" w:cs="Cambria Math"/>
          <w:b/>
          <w:bCs/>
        </w:rPr>
        <w:t>‑</w:t>
      </w:r>
      <w:r w:rsidRPr="00A62A53">
        <w:rPr>
          <w:b/>
          <w:bCs/>
        </w:rPr>
        <w:t>loss, Zero</w:t>
      </w:r>
      <w:r w:rsidRPr="00A62A53">
        <w:rPr>
          <w:rFonts w:ascii="Cambria Math" w:hAnsi="Cambria Math" w:cs="Cambria Math"/>
          <w:b/>
          <w:bCs/>
        </w:rPr>
        <w:t>‑</w:t>
      </w:r>
      <w:r w:rsidRPr="00A62A53">
        <w:rPr>
          <w:b/>
          <w:bCs/>
        </w:rPr>
        <w:t>drift, Zero</w:t>
      </w:r>
      <w:r w:rsidRPr="00A62A53">
        <w:rPr>
          <w:rFonts w:ascii="Cambria Math" w:hAnsi="Cambria Math" w:cs="Cambria Math"/>
          <w:b/>
          <w:bCs/>
        </w:rPr>
        <w:t>‑</w:t>
      </w:r>
      <w:r w:rsidRPr="00A62A53">
        <w:rPr>
          <w:b/>
          <w:bCs/>
        </w:rPr>
        <w:t>downtime.</w:t>
      </w:r>
    </w:p>
    <w:p w14:paraId="0096934D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</w:p>
    <w:p w14:paraId="2B9D9F94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====================================================================</w:t>
      </w:r>
    </w:p>
    <w:p w14:paraId="58FFC9DB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OPERATIONAL DIRECTIVE</w:t>
      </w:r>
    </w:p>
    <w:p w14:paraId="67EFBAC6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Apply all analysis, diagnostics, repair, optimization, and validation actions to the entire Rally Forge application at:</w:t>
      </w:r>
    </w:p>
    <w:p w14:paraId="72DD28C6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C:\Dev\Rally Forge</w:t>
      </w:r>
    </w:p>
    <w:p w14:paraId="297234E2" w14:textId="77777777" w:rsidR="00A62A53" w:rsidRPr="00A62A53" w:rsidRDefault="00A62A53" w:rsidP="00A62A53">
      <w:pPr>
        <w:numPr>
          <w:ilvl w:val="0"/>
          <w:numId w:val="1"/>
        </w:numPr>
        <w:rPr>
          <w:b/>
          <w:bCs/>
        </w:rPr>
      </w:pPr>
      <w:r w:rsidRPr="00A62A53">
        <w:rPr>
          <w:b/>
          <w:bCs/>
        </w:rPr>
        <w:t>until the system reaches a fully stable, deterministic, zero</w:t>
      </w:r>
      <w:r w:rsidRPr="00A62A53">
        <w:rPr>
          <w:rFonts w:ascii="Cambria Math" w:hAnsi="Cambria Math" w:cs="Cambria Math"/>
          <w:b/>
          <w:bCs/>
        </w:rPr>
        <w:t>‑</w:t>
      </w:r>
      <w:r w:rsidRPr="00A62A53">
        <w:rPr>
          <w:b/>
          <w:bCs/>
        </w:rPr>
        <w:t>drift state.</w:t>
      </w:r>
    </w:p>
    <w:p w14:paraId="3E5755BE" w14:textId="1D638CCF" w:rsidR="00566B03" w:rsidRDefault="00A62A53" w:rsidP="00A62A53">
      <w:pPr>
        <w:numPr>
          <w:ilvl w:val="0"/>
          <w:numId w:val="1"/>
        </w:numPr>
      </w:pPr>
      <w:r w:rsidRPr="00A62A53">
        <w:rPr>
          <w:b/>
          <w:bCs/>
        </w:rPr>
        <w:t>====================================================================</w:t>
      </w:r>
    </w:p>
    <w:sectPr w:rsidR="00566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6120"/>
    <w:multiLevelType w:val="multilevel"/>
    <w:tmpl w:val="829E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B522B"/>
    <w:multiLevelType w:val="multilevel"/>
    <w:tmpl w:val="FBE0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22A1C"/>
    <w:multiLevelType w:val="multilevel"/>
    <w:tmpl w:val="629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C6820"/>
    <w:multiLevelType w:val="multilevel"/>
    <w:tmpl w:val="D362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3798D"/>
    <w:multiLevelType w:val="multilevel"/>
    <w:tmpl w:val="E62C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949F3"/>
    <w:multiLevelType w:val="multilevel"/>
    <w:tmpl w:val="7FC2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030F2"/>
    <w:multiLevelType w:val="multilevel"/>
    <w:tmpl w:val="BE9A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021CA"/>
    <w:multiLevelType w:val="multilevel"/>
    <w:tmpl w:val="0C84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46C2E"/>
    <w:multiLevelType w:val="multilevel"/>
    <w:tmpl w:val="0310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168E3"/>
    <w:multiLevelType w:val="multilevel"/>
    <w:tmpl w:val="4598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76CA0"/>
    <w:multiLevelType w:val="multilevel"/>
    <w:tmpl w:val="0ADA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49973">
    <w:abstractNumId w:val="5"/>
  </w:num>
  <w:num w:numId="2" w16cid:durableId="1889297752">
    <w:abstractNumId w:val="3"/>
  </w:num>
  <w:num w:numId="3" w16cid:durableId="245263856">
    <w:abstractNumId w:val="4"/>
  </w:num>
  <w:num w:numId="4" w16cid:durableId="1460150278">
    <w:abstractNumId w:val="9"/>
  </w:num>
  <w:num w:numId="5" w16cid:durableId="1778984040">
    <w:abstractNumId w:val="6"/>
  </w:num>
  <w:num w:numId="6" w16cid:durableId="1446314780">
    <w:abstractNumId w:val="8"/>
  </w:num>
  <w:num w:numId="7" w16cid:durableId="527647031">
    <w:abstractNumId w:val="1"/>
  </w:num>
  <w:num w:numId="8" w16cid:durableId="494998170">
    <w:abstractNumId w:val="2"/>
  </w:num>
  <w:num w:numId="9" w16cid:durableId="956568546">
    <w:abstractNumId w:val="7"/>
  </w:num>
  <w:num w:numId="10" w16cid:durableId="227814008">
    <w:abstractNumId w:val="0"/>
  </w:num>
  <w:num w:numId="11" w16cid:durableId="18588888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03"/>
    <w:rsid w:val="00107AC3"/>
    <w:rsid w:val="00142A79"/>
    <w:rsid w:val="002A7109"/>
    <w:rsid w:val="00411DBA"/>
    <w:rsid w:val="00552B38"/>
    <w:rsid w:val="00566B03"/>
    <w:rsid w:val="00782CAC"/>
    <w:rsid w:val="009A0B79"/>
    <w:rsid w:val="009F6B41"/>
    <w:rsid w:val="00A62A53"/>
    <w:rsid w:val="00DD3882"/>
    <w:rsid w:val="00F5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319C9"/>
  <w15:chartTrackingRefBased/>
  <w15:docId w15:val="{BBA4BE0F-9CAB-4086-8CF2-F1F63ECFC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757</Words>
  <Characters>5197</Characters>
  <Application>Microsoft Office Word</Application>
  <DocSecurity>0</DocSecurity>
  <Lines>192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Fletcher</dc:creator>
  <cp:keywords/>
  <dc:description/>
  <cp:lastModifiedBy>Dale Fletcher</cp:lastModifiedBy>
  <cp:revision>2</cp:revision>
  <dcterms:created xsi:type="dcterms:W3CDTF">2026-03-01T03:27:00Z</dcterms:created>
  <dcterms:modified xsi:type="dcterms:W3CDTF">2026-03-01T20:11:00Z</dcterms:modified>
</cp:coreProperties>
</file>