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FC2A5E" w:rsidRPr="00790272" w:rsidRDefault="00216530">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FC2A5E" w:rsidRPr="00351BB7" w:rsidRDefault="00216530" w:rsidP="00A64EEE">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2"/>
                            <w:szCs w:val="52"/>
                          </w:rPr>
                          <w:alias w:val="Titre"/>
                          <w:id w:val="83737007"/>
                          <w:dataBinding w:prefixMappings="xmlns:ns0='http://schemas.openxmlformats.org/package/2006/metadata/core-properties' xmlns:ns1='http://purl.org/dc/elements/1.1/'" w:xpath="/ns0:coreProperties[1]/ns1:title[1]" w:storeItemID="{6C3C8BC8-F283-45AE-878A-BAB7291924A1}"/>
                          <w:text/>
                        </w:sdtPr>
                        <w:sdtContent>
                          <w:r w:rsidR="00FA7E1F" w:rsidRPr="00351BB7">
                            <w:rPr>
                              <w:rFonts w:asciiTheme="majorHAnsi" w:eastAsiaTheme="majorEastAsia" w:hAnsiTheme="majorHAnsi" w:cstheme="majorBidi"/>
                              <w:smallCaps/>
                              <w:color w:val="244583" w:themeColor="accent2" w:themeShade="80"/>
                              <w:spacing w:val="20"/>
                              <w:sz w:val="52"/>
                              <w:szCs w:val="52"/>
                            </w:rPr>
                            <w:t>MOVING Modification BackOffice</w:t>
                          </w:r>
                        </w:sdtContent>
                      </w:sdt>
                    </w:p>
                    <w:p w:rsidR="00FC2A5E" w:rsidRPr="00351BB7" w:rsidRDefault="00216530">
                      <w:pPr>
                        <w:rPr>
                          <w:i/>
                          <w:iCs/>
                          <w:color w:val="244583" w:themeColor="accent2" w:themeShade="80"/>
                          <w:sz w:val="28"/>
                          <w:szCs w:val="28"/>
                        </w:rPr>
                      </w:pPr>
                      <w:sdt>
                        <w:sdtPr>
                          <w:rPr>
                            <w:i/>
                            <w:iCs/>
                            <w:color w:val="24458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Content>
                          <w:r w:rsidR="00197CD0" w:rsidRPr="00351BB7">
                            <w:rPr>
                              <w:i/>
                              <w:iCs/>
                              <w:color w:val="244583" w:themeColor="accent2" w:themeShade="80"/>
                              <w:sz w:val="28"/>
                              <w:szCs w:val="28"/>
                            </w:rPr>
                            <w:t>Spécifications</w:t>
                          </w:r>
                        </w:sdtContent>
                      </w:sdt>
                    </w:p>
                    <w:p w:rsidR="00FC2A5E" w:rsidRPr="00351BB7" w:rsidRDefault="00FC2A5E">
                      <w:pPr>
                        <w:rPr>
                          <w:i/>
                          <w:iCs/>
                          <w:color w:val="244583" w:themeColor="accent2" w:themeShade="80"/>
                          <w:sz w:val="28"/>
                          <w:szCs w:val="28"/>
                        </w:rPr>
                      </w:pPr>
                    </w:p>
                    <w:p w:rsidR="00FC2A5E" w:rsidRDefault="00216530">
                      <w:sdt>
                        <w:sdtPr>
                          <w:alias w:val="Résumé"/>
                          <w:id w:val="83737011"/>
                          <w:dataBinding w:prefixMappings="xmlns:ns0='http://schemas.microsoft.com/office/2006/coverPageProps'" w:xpath="/ns0:CoverPageProperties[1]/ns0:Abstract[1]" w:storeItemID="{55AF091B-3C7A-41E3-B477-F2FDAA23CFDA}"/>
                          <w:text/>
                        </w:sdtPr>
                        <w:sdtContent>
                          <w:r w:rsidR="0009380F">
                            <w:t xml:space="preserve">Ce document synthétise les spécifications </w:t>
                          </w:r>
                          <w:r w:rsidR="00197CD0">
                            <w:t>logicielles</w:t>
                          </w:r>
                          <w:r w:rsidR="0009380F">
                            <w:t xml:space="preserve"> relatives</w:t>
                          </w:r>
                          <w:r w:rsidR="00FA7E1F">
                            <w:t xml:space="preserve"> aux</w:t>
                          </w:r>
                          <w:r w:rsidR="0009380F">
                            <w:t xml:space="preserve"> </w:t>
                          </w:r>
                          <w:r w:rsidR="00FA7E1F">
                            <w:t>changements à mettre en œuvre dans le BackOffice.</w:t>
                          </w:r>
                        </w:sdtContent>
                      </w:sdt>
                    </w:p>
                  </w:txbxContent>
                </v:textbox>
                <w10:wrap anchorx="margin" anchory="page"/>
              </v:rect>
            </w:pict>
          </w:r>
          <w:r w:rsidRPr="00216530">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216530">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216530">
            <w:rPr>
              <w:rFonts w:ascii="Century Schoolbook" w:hAnsi="Century Schoolbook"/>
              <w:smallCaps/>
              <w:noProof/>
              <w:color w:val="4F271C"/>
              <w:spacing w:val="10"/>
              <w:sz w:val="32"/>
              <w:szCs w:val="32"/>
            </w:rPr>
            <w:pict>
              <v:rect id="_x0000_s1096" style="position:absolute;left:0;text-align:left;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FC2A5E" w:rsidRDefault="00216530">
                      <w:pPr>
                        <w:spacing w:after="100"/>
                        <w:rPr>
                          <w:color w:val="E65B01" w:themeColor="accent1" w:themeShade="BF"/>
                          <w:sz w:val="24"/>
                          <w:szCs w:val="24"/>
                        </w:rPr>
                      </w:pPr>
                      <w:sdt>
                        <w:sdtPr>
                          <w:rPr>
                            <w:color w:val="E65B01" w:themeColor="accent1" w:themeShade="BF"/>
                            <w:sz w:val="24"/>
                            <w:szCs w:val="24"/>
                          </w:rPr>
                          <w:alias w:val="Auteur"/>
                          <w:id w:val="280430085"/>
                          <w:text/>
                        </w:sdtPr>
                        <w:sdtContent>
                          <w:r w:rsidR="00E30EFD">
                            <w:rPr>
                              <w:color w:val="E65B01" w:themeColor="accent1" w:themeShade="BF"/>
                              <w:sz w:val="24"/>
                              <w:szCs w:val="24"/>
                            </w:rPr>
                            <w:t xml:space="preserve">Benjamin </w:t>
                          </w:r>
                          <w:proofErr w:type="spellStart"/>
                          <w:r w:rsidR="00E30EFD">
                            <w:rPr>
                              <w:color w:val="E65B01" w:themeColor="accent1" w:themeShade="BF"/>
                              <w:sz w:val="24"/>
                              <w:szCs w:val="24"/>
                            </w:rPr>
                            <w:t>Verney</w:t>
                          </w:r>
                          <w:proofErr w:type="spellEnd"/>
                          <w:r w:rsidR="00E30EFD">
                            <w:rPr>
                              <w:color w:val="E65B01" w:themeColor="accent1" w:themeShade="BF"/>
                              <w:sz w:val="24"/>
                              <w:szCs w:val="24"/>
                            </w:rPr>
                            <w:t xml:space="preserve"> – Thomas Badin</w:t>
                          </w:r>
                        </w:sdtContent>
                      </w:sdt>
                    </w:p>
                    <w:p w:rsidR="00FC2A5E" w:rsidRDefault="00216530">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351BB7" w:rsidRDefault="00216530">
      <w:pPr>
        <w:pStyle w:val="Titre"/>
      </w:pPr>
      <w:sdt>
        <w:sdtPr>
          <w:id w:val="112299847"/>
          <w:docPartObj>
            <w:docPartGallery w:val="Quick Parts"/>
            <w:docPartUnique/>
          </w:docPartObj>
        </w:sdtPr>
        <w:sdtContent>
          <w:r w:rsidRPr="00216530">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dataBinding w:prefixMappings="xmlns:ns0='http://purl.org/dc/elements/1.1/' xmlns:ns1='http://schemas.openxmlformats.org/package/2006/metadata/core-properties' " w:xpath="/ns1:coreProperties[1]/ns0:title[1]" w:storeItemID="{6C3C8BC8-F283-45AE-878A-BAB7291924A1}"/>
          <w:text/>
        </w:sdtPr>
        <w:sdtContent>
          <w:r w:rsidR="00FA7E1F">
            <w:rPr>
              <w:rFonts w:asciiTheme="minorHAnsi" w:hAnsiTheme="minorHAnsi"/>
              <w:spacing w:val="0"/>
            </w:rPr>
            <w:t>MOVING Modification BackOffice</w:t>
          </w:r>
        </w:sdtContent>
      </w:sdt>
      <w:r w:rsidRPr="00216530">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216530">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216530">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216530">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216530">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216530">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216530">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216530">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216530">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216530">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216530">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216530">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216530">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216530">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216530">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216530">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216530">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216530">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216530">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216530">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216530">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alias w:val="Sous-titre"/>
        <w:tag w:val="Sous-titre"/>
        <w:id w:val="221498499"/>
        <w:dataBinding w:prefixMappings="xmlns:ns0='http://purl.org/dc/elements/1.1/' xmlns:ns1='http://schemas.openxmlformats.org/package/2006/metadata/core-properties' " w:xpath="/ns1:coreProperties[1]/ns0:subject[1]" w:storeItemID="{6C3C8BC8-F283-45AE-878A-BAB7291924A1}"/>
        <w:text/>
      </w:sdtPr>
      <w:sdtContent>
        <w:p w:rsidR="00FC2A5E" w:rsidRPr="00351BB7" w:rsidRDefault="00197CD0">
          <w:pPr>
            <w:pStyle w:val="Sous-titre"/>
          </w:pPr>
          <w:r w:rsidRPr="00351BB7">
            <w:rPr>
              <w:color w:val="auto"/>
            </w:rPr>
            <w:t>Spécifications</w:t>
          </w:r>
        </w:p>
      </w:sdtContent>
    </w:sdt>
    <w:p w:rsidR="00625BD3" w:rsidRDefault="00FA7E1F">
      <w:r>
        <w:t>Les besoins exprimés pour le (les) fronts offices demandent certaines modifications dans le BackOffice. Les spécifications de ces changements sont consignées dans ce document. Les changements dans le back offices</w:t>
      </w:r>
      <w:r w:rsidR="006129E9">
        <w:t xml:space="preserve"> se feront directement en modifiant le projet </w:t>
      </w:r>
      <w:hyperlink r:id="rId13" w:history="1">
        <w:r w:rsidR="006129E9" w:rsidRPr="006129E9">
          <w:rPr>
            <w:rStyle w:val="Lienhypertexte"/>
          </w:rPr>
          <w:t>Zend Framework 2</w:t>
        </w:r>
      </w:hyperlink>
      <w:r w:rsidR="006129E9">
        <w:t xml:space="preserve"> </w:t>
      </w:r>
      <w:r w:rsidR="002D29B2">
        <w:t xml:space="preserve">(projet hébergé au 6 mai 2014 sur </w:t>
      </w:r>
      <w:hyperlink r:id="rId14" w:history="1">
        <w:proofErr w:type="spellStart"/>
        <w:r w:rsidR="002D29B2" w:rsidRPr="002D29B2">
          <w:rPr>
            <w:rStyle w:val="Lienhypertexte"/>
          </w:rPr>
          <w:t>Github</w:t>
        </w:r>
        <w:proofErr w:type="spellEnd"/>
      </w:hyperlink>
      <w:r w:rsidR="002D29B2">
        <w:t>).</w:t>
      </w:r>
    </w:p>
    <w:sdt>
      <w:sdtPr>
        <w:rPr>
          <w:rFonts w:ascii="Calibri" w:eastAsiaTheme="minorEastAsia" w:hAnsi="Calibri" w:cstheme="minorBidi"/>
          <w:b w:val="0"/>
          <w:bCs w:val="0"/>
          <w:color w:val="414751" w:themeColor="text2" w:themeShade="BF"/>
          <w:sz w:val="20"/>
          <w:szCs w:val="20"/>
        </w:rPr>
        <w:id w:val="18351655"/>
        <w:docPartObj>
          <w:docPartGallery w:val="Table of Contents"/>
          <w:docPartUnique/>
        </w:docPartObj>
      </w:sdtPr>
      <w:sdtContent>
        <w:p w:rsidR="000F79D4" w:rsidRDefault="000F79D4">
          <w:pPr>
            <w:pStyle w:val="En-ttedetabledesmatires"/>
          </w:pPr>
          <w:r>
            <w:t>Table des matières</w:t>
          </w:r>
        </w:p>
        <w:p w:rsidR="00F516AB" w:rsidRDefault="00216530">
          <w:pPr>
            <w:pStyle w:val="TM1"/>
            <w:tabs>
              <w:tab w:val="right" w:leader="dot" w:pos="8211"/>
            </w:tabs>
            <w:rPr>
              <w:rFonts w:asciiTheme="minorHAnsi" w:hAnsiTheme="minorHAnsi"/>
              <w:noProof/>
              <w:color w:val="auto"/>
              <w:sz w:val="22"/>
              <w:szCs w:val="22"/>
              <w:lang w:eastAsia="fr-FR"/>
            </w:rPr>
          </w:pPr>
          <w:r>
            <w:fldChar w:fldCharType="begin"/>
          </w:r>
          <w:r w:rsidR="000F79D4">
            <w:instrText xml:space="preserve"> TOC \o "1-3" \h \z \u </w:instrText>
          </w:r>
          <w:r>
            <w:fldChar w:fldCharType="separate"/>
          </w:r>
          <w:hyperlink w:anchor="_Toc387225010" w:history="1">
            <w:r w:rsidR="00F516AB" w:rsidRPr="0030413B">
              <w:rPr>
                <w:rStyle w:val="Lienhypertexte"/>
                <w:noProof/>
              </w:rPr>
              <w:t>Authentification via les API</w:t>
            </w:r>
            <w:r w:rsidR="00F516AB">
              <w:rPr>
                <w:noProof/>
                <w:webHidden/>
              </w:rPr>
              <w:tab/>
            </w:r>
            <w:r>
              <w:rPr>
                <w:noProof/>
                <w:webHidden/>
              </w:rPr>
              <w:fldChar w:fldCharType="begin"/>
            </w:r>
            <w:r w:rsidR="00F516AB">
              <w:rPr>
                <w:noProof/>
                <w:webHidden/>
              </w:rPr>
              <w:instrText xml:space="preserve"> PAGEREF _Toc387225010 \h </w:instrText>
            </w:r>
            <w:r>
              <w:rPr>
                <w:noProof/>
                <w:webHidden/>
              </w:rPr>
            </w:r>
            <w:r>
              <w:rPr>
                <w:noProof/>
                <w:webHidden/>
              </w:rPr>
              <w:fldChar w:fldCharType="separate"/>
            </w:r>
            <w:r w:rsidR="00F516AB">
              <w:rPr>
                <w:noProof/>
                <w:webHidden/>
              </w:rPr>
              <w:t>2</w:t>
            </w:r>
            <w:r>
              <w:rPr>
                <w:noProof/>
                <w:webHidden/>
              </w:rPr>
              <w:fldChar w:fldCharType="end"/>
            </w:r>
          </w:hyperlink>
        </w:p>
        <w:p w:rsidR="00F516AB" w:rsidRDefault="00216530">
          <w:pPr>
            <w:pStyle w:val="TM1"/>
            <w:tabs>
              <w:tab w:val="right" w:leader="dot" w:pos="8211"/>
            </w:tabs>
            <w:rPr>
              <w:rFonts w:asciiTheme="minorHAnsi" w:hAnsiTheme="minorHAnsi"/>
              <w:noProof/>
              <w:color w:val="auto"/>
              <w:sz w:val="22"/>
              <w:szCs w:val="22"/>
              <w:lang w:eastAsia="fr-FR"/>
            </w:rPr>
          </w:pPr>
          <w:hyperlink w:anchor="_Toc387225011" w:history="1">
            <w:r w:rsidR="00F516AB" w:rsidRPr="0030413B">
              <w:rPr>
                <w:rStyle w:val="Lienhypertexte"/>
                <w:noProof/>
              </w:rPr>
              <w:t xml:space="preserve">Correspondance Tag </w:t>
            </w:r>
            <w:r w:rsidR="00F516AB" w:rsidRPr="0030413B">
              <w:rPr>
                <w:rStyle w:val="Lienhypertexte"/>
                <w:noProof/>
              </w:rPr>
              <w:sym w:font="Wingdings" w:char="F0E8"/>
            </w:r>
            <w:r w:rsidR="00F516AB" w:rsidRPr="0030413B">
              <w:rPr>
                <w:rStyle w:val="Lienhypertexte"/>
                <w:noProof/>
              </w:rPr>
              <w:t xml:space="preserve"> Elément</w:t>
            </w:r>
            <w:r w:rsidR="00F516AB">
              <w:rPr>
                <w:noProof/>
                <w:webHidden/>
              </w:rPr>
              <w:tab/>
            </w:r>
            <w:r>
              <w:rPr>
                <w:noProof/>
                <w:webHidden/>
              </w:rPr>
              <w:fldChar w:fldCharType="begin"/>
            </w:r>
            <w:r w:rsidR="00F516AB">
              <w:rPr>
                <w:noProof/>
                <w:webHidden/>
              </w:rPr>
              <w:instrText xml:space="preserve"> PAGEREF _Toc387225011 \h </w:instrText>
            </w:r>
            <w:r>
              <w:rPr>
                <w:noProof/>
                <w:webHidden/>
              </w:rPr>
            </w:r>
            <w:r>
              <w:rPr>
                <w:noProof/>
                <w:webHidden/>
              </w:rPr>
              <w:fldChar w:fldCharType="separate"/>
            </w:r>
            <w:r w:rsidR="00F516AB">
              <w:rPr>
                <w:noProof/>
                <w:webHidden/>
              </w:rPr>
              <w:t>3</w:t>
            </w:r>
            <w:r>
              <w:rPr>
                <w:noProof/>
                <w:webHidden/>
              </w:rPr>
              <w:fldChar w:fldCharType="end"/>
            </w:r>
          </w:hyperlink>
        </w:p>
        <w:p w:rsidR="00F516AB" w:rsidRDefault="00216530">
          <w:pPr>
            <w:pStyle w:val="TM2"/>
            <w:tabs>
              <w:tab w:val="right" w:leader="dot" w:pos="8211"/>
            </w:tabs>
            <w:rPr>
              <w:rFonts w:asciiTheme="minorHAnsi" w:hAnsiTheme="minorHAnsi"/>
              <w:noProof/>
              <w:color w:val="auto"/>
              <w:sz w:val="22"/>
              <w:szCs w:val="22"/>
              <w:lang w:eastAsia="fr-FR"/>
            </w:rPr>
          </w:pPr>
          <w:hyperlink w:anchor="_Toc387225012" w:history="1">
            <w:r w:rsidR="00F516AB" w:rsidRPr="0030413B">
              <w:rPr>
                <w:rStyle w:val="Lienhypertexte"/>
                <w:noProof/>
              </w:rPr>
              <w:t xml:space="preserve">Correspondance Tag (non GPS) </w:t>
            </w:r>
            <w:r w:rsidR="00F516AB" w:rsidRPr="0030413B">
              <w:rPr>
                <w:rStyle w:val="Lienhypertexte"/>
                <w:noProof/>
              </w:rPr>
              <w:sym w:font="Wingdings" w:char="F0E8"/>
            </w:r>
            <w:r w:rsidR="00F516AB" w:rsidRPr="0030413B">
              <w:rPr>
                <w:rStyle w:val="Lienhypertexte"/>
                <w:noProof/>
              </w:rPr>
              <w:t xml:space="preserve"> Eléments</w:t>
            </w:r>
            <w:r w:rsidR="00F516AB">
              <w:rPr>
                <w:noProof/>
                <w:webHidden/>
              </w:rPr>
              <w:tab/>
            </w:r>
            <w:r>
              <w:rPr>
                <w:noProof/>
                <w:webHidden/>
              </w:rPr>
              <w:fldChar w:fldCharType="begin"/>
            </w:r>
            <w:r w:rsidR="00F516AB">
              <w:rPr>
                <w:noProof/>
                <w:webHidden/>
              </w:rPr>
              <w:instrText xml:space="preserve"> PAGEREF _Toc387225012 \h </w:instrText>
            </w:r>
            <w:r>
              <w:rPr>
                <w:noProof/>
                <w:webHidden/>
              </w:rPr>
            </w:r>
            <w:r>
              <w:rPr>
                <w:noProof/>
                <w:webHidden/>
              </w:rPr>
              <w:fldChar w:fldCharType="separate"/>
            </w:r>
            <w:r w:rsidR="00F516AB">
              <w:rPr>
                <w:noProof/>
                <w:webHidden/>
              </w:rPr>
              <w:t>4</w:t>
            </w:r>
            <w:r>
              <w:rPr>
                <w:noProof/>
                <w:webHidden/>
              </w:rPr>
              <w:fldChar w:fldCharType="end"/>
            </w:r>
          </w:hyperlink>
        </w:p>
        <w:p w:rsidR="00F516AB" w:rsidRDefault="00216530">
          <w:pPr>
            <w:pStyle w:val="TM2"/>
            <w:tabs>
              <w:tab w:val="right" w:leader="dot" w:pos="8211"/>
            </w:tabs>
            <w:rPr>
              <w:rFonts w:asciiTheme="minorHAnsi" w:hAnsiTheme="minorHAnsi"/>
              <w:noProof/>
              <w:color w:val="auto"/>
              <w:sz w:val="22"/>
              <w:szCs w:val="22"/>
              <w:lang w:eastAsia="fr-FR"/>
            </w:rPr>
          </w:pPr>
          <w:hyperlink w:anchor="_Toc387225013" w:history="1">
            <w:r w:rsidR="00F516AB" w:rsidRPr="0030413B">
              <w:rPr>
                <w:rStyle w:val="Lienhypertexte"/>
                <w:noProof/>
              </w:rPr>
              <w:t xml:space="preserve">Correspondance GPS </w:t>
            </w:r>
            <w:r w:rsidR="00F516AB" w:rsidRPr="0030413B">
              <w:rPr>
                <w:rStyle w:val="Lienhypertexte"/>
                <w:noProof/>
              </w:rPr>
              <w:sym w:font="Wingdings" w:char="F0E8"/>
            </w:r>
            <w:r w:rsidR="00F516AB" w:rsidRPr="0030413B">
              <w:rPr>
                <w:rStyle w:val="Lienhypertexte"/>
                <w:noProof/>
              </w:rPr>
              <w:t xml:space="preserve"> Eléments</w:t>
            </w:r>
            <w:r w:rsidR="00F516AB">
              <w:rPr>
                <w:noProof/>
                <w:webHidden/>
              </w:rPr>
              <w:tab/>
            </w:r>
            <w:r>
              <w:rPr>
                <w:noProof/>
                <w:webHidden/>
              </w:rPr>
              <w:fldChar w:fldCharType="begin"/>
            </w:r>
            <w:r w:rsidR="00F516AB">
              <w:rPr>
                <w:noProof/>
                <w:webHidden/>
              </w:rPr>
              <w:instrText xml:space="preserve"> PAGEREF _Toc387225013 \h </w:instrText>
            </w:r>
            <w:r>
              <w:rPr>
                <w:noProof/>
                <w:webHidden/>
              </w:rPr>
            </w:r>
            <w:r>
              <w:rPr>
                <w:noProof/>
                <w:webHidden/>
              </w:rPr>
              <w:fldChar w:fldCharType="separate"/>
            </w:r>
            <w:r w:rsidR="00F516AB">
              <w:rPr>
                <w:noProof/>
                <w:webHidden/>
              </w:rPr>
              <w:t>5</w:t>
            </w:r>
            <w:r>
              <w:rPr>
                <w:noProof/>
                <w:webHidden/>
              </w:rPr>
              <w:fldChar w:fldCharType="end"/>
            </w:r>
          </w:hyperlink>
        </w:p>
        <w:p w:rsidR="000F79D4" w:rsidRDefault="00216530">
          <w:r>
            <w:fldChar w:fldCharType="end"/>
          </w:r>
        </w:p>
      </w:sdtContent>
    </w:sdt>
    <w:p w:rsidR="000F79D4" w:rsidRDefault="000F79D4">
      <w:pPr>
        <w:jc w:val="left"/>
      </w:pPr>
    </w:p>
    <w:p w:rsidR="00D26DC3" w:rsidRDefault="00D26DC3">
      <w:pPr>
        <w:jc w:val="left"/>
        <w:rPr>
          <w:rFonts w:asciiTheme="majorHAnsi" w:eastAsiaTheme="majorEastAsia" w:hAnsiTheme="majorHAnsi" w:cstheme="majorBidi"/>
          <w:smallCaps/>
          <w:spacing w:val="5"/>
          <w:sz w:val="32"/>
          <w:szCs w:val="32"/>
        </w:rPr>
      </w:pPr>
      <w:r>
        <w:br w:type="page"/>
      </w:r>
    </w:p>
    <w:p w:rsidR="002D29B2" w:rsidRDefault="002D29B2" w:rsidP="002D29B2">
      <w:pPr>
        <w:pStyle w:val="Titre1"/>
      </w:pPr>
      <w:bookmarkStart w:id="0" w:name="_Toc387225010"/>
      <w:r>
        <w:lastRenderedPageBreak/>
        <w:t>Authentification via les API</w:t>
      </w:r>
      <w:bookmarkEnd w:id="0"/>
    </w:p>
    <w:p w:rsidR="00B1576F" w:rsidRPr="00B1576F" w:rsidRDefault="00B1576F" w:rsidP="00B1576F">
      <w:pPr>
        <w:pStyle w:val="Priorit"/>
      </w:pPr>
      <w:r w:rsidRPr="00B1576F">
        <w:t xml:space="preserve">Priorité : 1 </w:t>
      </w:r>
      <w:r>
        <w:t>Très haute</w:t>
      </w:r>
    </w:p>
    <w:p w:rsidR="000F79D4" w:rsidRDefault="000F79D4" w:rsidP="000F79D4">
      <w:r>
        <w:t>Le BackOffice doit être modifié afin de stocker des informations d’authentification pour les API.</w:t>
      </w:r>
    </w:p>
    <w:p w:rsidR="000F79D4" w:rsidRPr="000F79D4" w:rsidRDefault="000F79D4" w:rsidP="000F79D4">
      <w:r w:rsidRPr="001F5866">
        <w:rPr>
          <w:highlight w:val="yellow"/>
        </w:rPr>
        <w:t xml:space="preserve">(Conception et </w:t>
      </w:r>
      <w:proofErr w:type="spellStart"/>
      <w:r w:rsidRPr="001F5866">
        <w:rPr>
          <w:highlight w:val="yellow"/>
        </w:rPr>
        <w:t>dev</w:t>
      </w:r>
      <w:proofErr w:type="spellEnd"/>
      <w:r w:rsidRPr="001F5866">
        <w:rPr>
          <w:highlight w:val="yellow"/>
        </w:rPr>
        <w:t xml:space="preserve"> à réaliser).</w:t>
      </w:r>
      <w:r>
        <w:t xml:space="preserve"> </w:t>
      </w:r>
    </w:p>
    <w:p w:rsidR="00943ED0" w:rsidRDefault="00943ED0">
      <w:pPr>
        <w:jc w:val="left"/>
        <w:rPr>
          <w:rFonts w:asciiTheme="majorHAnsi" w:eastAsiaTheme="majorEastAsia" w:hAnsiTheme="majorHAnsi" w:cstheme="majorBidi"/>
          <w:smallCaps/>
          <w:spacing w:val="5"/>
          <w:sz w:val="32"/>
          <w:szCs w:val="32"/>
        </w:rPr>
      </w:pPr>
      <w:r>
        <w:br w:type="page"/>
      </w:r>
    </w:p>
    <w:p w:rsidR="002D29B2" w:rsidRDefault="001E630F" w:rsidP="002D29B2">
      <w:pPr>
        <w:pStyle w:val="Titre1"/>
      </w:pPr>
      <w:bookmarkStart w:id="1" w:name="_Toc387225011"/>
      <w:r>
        <w:lastRenderedPageBreak/>
        <w:t>Correspondance</w:t>
      </w:r>
      <w:r w:rsidR="002D29B2">
        <w:t xml:space="preserve"> Tag </w:t>
      </w:r>
      <w:r w:rsidR="002D29B2">
        <w:sym w:font="Wingdings" w:char="F0E8"/>
      </w:r>
      <w:r w:rsidR="002D29B2">
        <w:t xml:space="preserve"> </w:t>
      </w:r>
      <w:r w:rsidR="00351BB7">
        <w:t>Elément</w:t>
      </w:r>
      <w:bookmarkEnd w:id="1"/>
    </w:p>
    <w:p w:rsidR="00351BB7" w:rsidRDefault="00351BB7" w:rsidP="00351BB7">
      <w:r>
        <w:t xml:space="preserve">Pour les besoins de l’application mobile, il sera nécessaire de rajouter un mécanisme de correspondance entre l’ID d’un Tag (NFC, </w:t>
      </w:r>
      <w:proofErr w:type="spellStart"/>
      <w:r>
        <w:t>QRCode</w:t>
      </w:r>
      <w:proofErr w:type="spellEnd"/>
      <w:r>
        <w:t xml:space="preserve">, </w:t>
      </w:r>
      <w:proofErr w:type="spellStart"/>
      <w:r>
        <w:t>iBeacon</w:t>
      </w:r>
      <w:proofErr w:type="spellEnd"/>
      <w:r>
        <w:t xml:space="preserve">) ou d’une coordonnée GPS et d’un élément. Pour cela nous avons besoin d’étendre la base de données de la manière suivante : </w:t>
      </w:r>
    </w:p>
    <w:p w:rsidR="00351BB7" w:rsidRDefault="00351BB7" w:rsidP="00351BB7">
      <w:pPr>
        <w:jc w:val="center"/>
      </w:pPr>
      <w:r>
        <w:t xml:space="preserve"> </w:t>
      </w:r>
      <w:r>
        <w:rPr>
          <w:noProof/>
          <w:lang w:eastAsia="fr-FR"/>
        </w:rPr>
        <w:drawing>
          <wp:inline distT="0" distB="0" distL="0" distR="0">
            <wp:extent cx="3771900" cy="2598256"/>
            <wp:effectExtent l="19050" t="0" r="0" b="0"/>
            <wp:docPr id="2" name="Image 2" descr="F:\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lass.png"/>
                    <pic:cNvPicPr>
                      <a:picLocks noChangeAspect="1" noChangeArrowheads="1"/>
                    </pic:cNvPicPr>
                  </pic:nvPicPr>
                  <pic:blipFill>
                    <a:blip r:embed="rId15" cstate="print"/>
                    <a:srcRect/>
                    <a:stretch>
                      <a:fillRect/>
                    </a:stretch>
                  </pic:blipFill>
                  <pic:spPr bwMode="auto">
                    <a:xfrm>
                      <a:off x="0" y="0"/>
                      <a:ext cx="3771900" cy="2598256"/>
                    </a:xfrm>
                    <a:prstGeom prst="rect">
                      <a:avLst/>
                    </a:prstGeom>
                    <a:noFill/>
                    <a:ln w="9525">
                      <a:noFill/>
                      <a:miter lim="800000"/>
                      <a:headEnd/>
                      <a:tailEnd/>
                    </a:ln>
                  </pic:spPr>
                </pic:pic>
              </a:graphicData>
            </a:graphic>
          </wp:inline>
        </w:drawing>
      </w:r>
    </w:p>
    <w:p w:rsidR="00351BB7" w:rsidRDefault="00351BB7" w:rsidP="00351BB7">
      <w:r>
        <w:t>Le fonctionnement sera simple : par exemple l’application demandera au Back Office via un Web Services (</w:t>
      </w:r>
      <w:proofErr w:type="spellStart"/>
      <w:r>
        <w:t>cf</w:t>
      </w:r>
      <w:proofErr w:type="spellEnd"/>
      <w:r>
        <w:t xml:space="preserve"> document de conception des </w:t>
      </w:r>
      <w:proofErr w:type="spellStart"/>
      <w:r>
        <w:t>WebServices</w:t>
      </w:r>
      <w:proofErr w:type="spellEnd"/>
      <w:r>
        <w:t xml:space="preserve">) a quoi correspond cet Identifiant NFC. Le </w:t>
      </w:r>
      <w:proofErr w:type="spellStart"/>
      <w:r>
        <w:t>WebService</w:t>
      </w:r>
      <w:proofErr w:type="spellEnd"/>
      <w:r>
        <w:t xml:space="preserve"> lui répondra qu’il correspond à l</w:t>
      </w:r>
      <w:r w:rsidR="001E630F">
        <w:t>a Scène (ou au Sous parcours) avec tel Identifiant de base de donnée.</w:t>
      </w:r>
    </w:p>
    <w:p w:rsidR="001E630F" w:rsidRDefault="001E630F" w:rsidP="00351BB7">
      <w:r>
        <w:t xml:space="preserve">La complexité entre la relation Tag </w:t>
      </w:r>
      <w:r>
        <w:sym w:font="Wingdings" w:char="F0E8"/>
      </w:r>
      <w:r>
        <w:t xml:space="preserve">  Eléments et position GPS </w:t>
      </w:r>
      <w:r>
        <w:sym w:font="Wingdings" w:char="F0E8"/>
      </w:r>
      <w:r>
        <w:t xml:space="preserve"> Eléments étant vraiment différentes nous avons choisi de séparer les deux développements.</w:t>
      </w:r>
    </w:p>
    <w:p w:rsidR="001E630F" w:rsidRDefault="001E630F">
      <w:pPr>
        <w:jc w:val="left"/>
        <w:rPr>
          <w:rFonts w:asciiTheme="majorHAnsi" w:eastAsiaTheme="majorEastAsia" w:hAnsiTheme="majorHAnsi" w:cstheme="majorBidi"/>
          <w:sz w:val="28"/>
          <w:szCs w:val="28"/>
        </w:rPr>
      </w:pPr>
      <w:r>
        <w:br w:type="page"/>
      </w:r>
    </w:p>
    <w:p w:rsidR="001E630F" w:rsidRPr="001E630F" w:rsidRDefault="001E630F" w:rsidP="001E630F">
      <w:pPr>
        <w:pStyle w:val="Titre2"/>
      </w:pPr>
      <w:bookmarkStart w:id="2" w:name="_Toc387225012"/>
      <w:r>
        <w:lastRenderedPageBreak/>
        <w:t xml:space="preserve">Correspondance Tag (non GPS) </w:t>
      </w:r>
      <w:r>
        <w:sym w:font="Wingdings" w:char="F0E8"/>
      </w:r>
      <w:r>
        <w:t xml:space="preserve"> Eléments</w:t>
      </w:r>
      <w:bookmarkEnd w:id="2"/>
    </w:p>
    <w:p w:rsidR="00B1576F" w:rsidRPr="00B1576F" w:rsidRDefault="00B1576F" w:rsidP="00B1576F">
      <w:pPr>
        <w:pStyle w:val="Priorit"/>
      </w:pPr>
      <w:r w:rsidRPr="00B1576F">
        <w:t xml:space="preserve">Priorité : </w:t>
      </w:r>
      <w:r>
        <w:t>5 Moyenne</w:t>
      </w:r>
    </w:p>
    <w:p w:rsidR="00D26DC3" w:rsidRDefault="00D26DC3" w:rsidP="00B1576F">
      <w:r>
        <w:t>Le back office doit être modifié afin de stocker la corr</w:t>
      </w:r>
      <w:r w:rsidR="001E630F">
        <w:t xml:space="preserve">espondance ID tag (NFC, </w:t>
      </w:r>
      <w:proofErr w:type="spellStart"/>
      <w:r w:rsidR="001E630F">
        <w:t>QRCode</w:t>
      </w:r>
      <w:proofErr w:type="spellEnd"/>
      <w:r>
        <w:t xml:space="preserve">, </w:t>
      </w:r>
      <w:proofErr w:type="spellStart"/>
      <w:r>
        <w:t>iBeacon</w:t>
      </w:r>
      <w:proofErr w:type="spellEnd"/>
      <w:r>
        <w:t>) et un point d’intérêt. Un point d’intérêt est soit une scène, soit un sous parcours.</w:t>
      </w:r>
      <w:r w:rsidR="0015117D">
        <w:t xml:space="preserve"> Cette partie représentante la portion suivante du diagramme :</w:t>
      </w:r>
    </w:p>
    <w:p w:rsidR="0015117D" w:rsidRDefault="0015117D" w:rsidP="0015117D">
      <w:pPr>
        <w:jc w:val="center"/>
      </w:pPr>
      <w:r>
        <w:rPr>
          <w:noProof/>
          <w:lang w:eastAsia="fr-FR"/>
        </w:rPr>
        <w:drawing>
          <wp:inline distT="0" distB="0" distL="0" distR="0">
            <wp:extent cx="3401562" cy="2343150"/>
            <wp:effectExtent l="19050" t="0" r="8388" b="0"/>
            <wp:docPr id="3" name="Image 3" descr="F:\Class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lassTag.png"/>
                    <pic:cNvPicPr>
                      <a:picLocks noChangeAspect="1" noChangeArrowheads="1"/>
                    </pic:cNvPicPr>
                  </pic:nvPicPr>
                  <pic:blipFill>
                    <a:blip r:embed="rId16" cstate="print"/>
                    <a:srcRect/>
                    <a:stretch>
                      <a:fillRect/>
                    </a:stretch>
                  </pic:blipFill>
                  <pic:spPr bwMode="auto">
                    <a:xfrm>
                      <a:off x="0" y="0"/>
                      <a:ext cx="3401562" cy="2343150"/>
                    </a:xfrm>
                    <a:prstGeom prst="rect">
                      <a:avLst/>
                    </a:prstGeom>
                    <a:noFill/>
                    <a:ln w="9525">
                      <a:noFill/>
                      <a:miter lim="800000"/>
                      <a:headEnd/>
                      <a:tailEnd/>
                    </a:ln>
                  </pic:spPr>
                </pic:pic>
              </a:graphicData>
            </a:graphic>
          </wp:inline>
        </w:drawing>
      </w:r>
    </w:p>
    <w:p w:rsidR="0015117D" w:rsidRDefault="0015117D" w:rsidP="0015117D">
      <w:r>
        <w:t>Descriptions des attributs :</w:t>
      </w:r>
    </w:p>
    <w:tbl>
      <w:tblPr>
        <w:tblStyle w:val="Tramemoyenne1-Accent1"/>
        <w:tblW w:w="8603" w:type="dxa"/>
        <w:tblLook w:val="04A0"/>
      </w:tblPr>
      <w:tblGrid>
        <w:gridCol w:w="2020"/>
        <w:gridCol w:w="1490"/>
        <w:gridCol w:w="1418"/>
        <w:gridCol w:w="3675"/>
      </w:tblGrid>
      <w:tr w:rsidR="0015117D" w:rsidTr="0090177A">
        <w:trPr>
          <w:cnfStyle w:val="100000000000"/>
          <w:trHeight w:val="262"/>
        </w:trPr>
        <w:tc>
          <w:tcPr>
            <w:cnfStyle w:val="001000000000"/>
            <w:tcW w:w="2020" w:type="dxa"/>
          </w:tcPr>
          <w:p w:rsidR="0015117D" w:rsidRDefault="0015117D" w:rsidP="0015117D">
            <w:r>
              <w:t>Table</w:t>
            </w:r>
          </w:p>
        </w:tc>
        <w:tc>
          <w:tcPr>
            <w:tcW w:w="1490" w:type="dxa"/>
          </w:tcPr>
          <w:p w:rsidR="0015117D" w:rsidRDefault="0015117D" w:rsidP="0015117D">
            <w:pPr>
              <w:cnfStyle w:val="100000000000"/>
            </w:pPr>
            <w:r>
              <w:t>Attributs</w:t>
            </w:r>
          </w:p>
        </w:tc>
        <w:tc>
          <w:tcPr>
            <w:tcW w:w="1418" w:type="dxa"/>
          </w:tcPr>
          <w:p w:rsidR="0015117D" w:rsidRDefault="0015117D" w:rsidP="0015117D">
            <w:pPr>
              <w:cnfStyle w:val="100000000000"/>
            </w:pPr>
            <w:r>
              <w:t>Type</w:t>
            </w:r>
          </w:p>
        </w:tc>
        <w:tc>
          <w:tcPr>
            <w:tcW w:w="3675" w:type="dxa"/>
          </w:tcPr>
          <w:p w:rsidR="0015117D" w:rsidRDefault="0015117D" w:rsidP="0015117D">
            <w:pPr>
              <w:cnfStyle w:val="100000000000"/>
            </w:pPr>
            <w:r>
              <w:t>Description</w:t>
            </w:r>
          </w:p>
        </w:tc>
      </w:tr>
      <w:tr w:rsidR="0015117D" w:rsidTr="0090177A">
        <w:trPr>
          <w:cnfStyle w:val="000000100000"/>
          <w:trHeight w:val="247"/>
        </w:trPr>
        <w:tc>
          <w:tcPr>
            <w:cnfStyle w:val="001000000000"/>
            <w:tcW w:w="2020" w:type="dxa"/>
          </w:tcPr>
          <w:p w:rsidR="0015117D" w:rsidRDefault="0015117D" w:rsidP="0015117D">
            <w:proofErr w:type="spellStart"/>
            <w:r>
              <w:t>RelationTagItemBase</w:t>
            </w:r>
            <w:proofErr w:type="spellEnd"/>
          </w:p>
        </w:tc>
        <w:tc>
          <w:tcPr>
            <w:tcW w:w="1490" w:type="dxa"/>
          </w:tcPr>
          <w:p w:rsidR="0015117D" w:rsidRDefault="0015117D" w:rsidP="0015117D">
            <w:pPr>
              <w:cnfStyle w:val="000000100000"/>
            </w:pPr>
            <w:r>
              <w:t>ID</w:t>
            </w:r>
          </w:p>
        </w:tc>
        <w:tc>
          <w:tcPr>
            <w:tcW w:w="1418" w:type="dxa"/>
          </w:tcPr>
          <w:p w:rsidR="0015117D" w:rsidRDefault="0015117D" w:rsidP="0015117D">
            <w:pPr>
              <w:cnfStyle w:val="000000100000"/>
            </w:pPr>
            <w:r>
              <w:t>Automatique</w:t>
            </w:r>
          </w:p>
        </w:tc>
        <w:tc>
          <w:tcPr>
            <w:tcW w:w="3675" w:type="dxa"/>
          </w:tcPr>
          <w:p w:rsidR="0015117D" w:rsidRDefault="0015117D" w:rsidP="0015117D">
            <w:pPr>
              <w:cnfStyle w:val="000000100000"/>
            </w:pPr>
            <w:r>
              <w:t>Entier auto incrémenté</w:t>
            </w:r>
          </w:p>
        </w:tc>
      </w:tr>
      <w:tr w:rsidR="0015117D" w:rsidTr="0090177A">
        <w:trPr>
          <w:cnfStyle w:val="000000010000"/>
          <w:trHeight w:val="185"/>
        </w:trPr>
        <w:tc>
          <w:tcPr>
            <w:cnfStyle w:val="001000000000"/>
            <w:tcW w:w="2020" w:type="dxa"/>
          </w:tcPr>
          <w:p w:rsidR="0015117D" w:rsidRDefault="0015117D" w:rsidP="0015117D">
            <w:proofErr w:type="spellStart"/>
            <w:r>
              <w:t>RelationTagItemBase</w:t>
            </w:r>
            <w:proofErr w:type="spellEnd"/>
          </w:p>
        </w:tc>
        <w:tc>
          <w:tcPr>
            <w:tcW w:w="1490" w:type="dxa"/>
          </w:tcPr>
          <w:p w:rsidR="0015117D" w:rsidRDefault="0015117D" w:rsidP="0015117D">
            <w:pPr>
              <w:cnfStyle w:val="000000010000"/>
            </w:pPr>
            <w:proofErr w:type="spellStart"/>
            <w:r>
              <w:t>ItemType</w:t>
            </w:r>
            <w:proofErr w:type="spellEnd"/>
          </w:p>
        </w:tc>
        <w:tc>
          <w:tcPr>
            <w:tcW w:w="1418" w:type="dxa"/>
          </w:tcPr>
          <w:p w:rsidR="0015117D" w:rsidRDefault="0015117D" w:rsidP="0015117D">
            <w:pPr>
              <w:cnfStyle w:val="000000010000"/>
            </w:pPr>
            <w:r>
              <w:t>Enumération</w:t>
            </w:r>
          </w:p>
        </w:tc>
        <w:tc>
          <w:tcPr>
            <w:tcW w:w="3675" w:type="dxa"/>
          </w:tcPr>
          <w:p w:rsidR="0015117D" w:rsidRDefault="0015117D" w:rsidP="0015117D">
            <w:pPr>
              <w:cnfStyle w:val="000000010000"/>
            </w:pPr>
            <w:r>
              <w:t xml:space="preserve">2 valeurs possible : </w:t>
            </w:r>
            <w:proofErr w:type="spellStart"/>
            <w:r>
              <w:t>SousParcours</w:t>
            </w:r>
            <w:proofErr w:type="spellEnd"/>
            <w:r>
              <w:t xml:space="preserve"> / </w:t>
            </w:r>
            <w:proofErr w:type="spellStart"/>
            <w:r>
              <w:t>Scen</w:t>
            </w:r>
            <w:r w:rsidR="0090177A">
              <w:t>e</w:t>
            </w:r>
            <w:proofErr w:type="spellEnd"/>
          </w:p>
        </w:tc>
      </w:tr>
      <w:tr w:rsidR="0015117D" w:rsidTr="0090177A">
        <w:trPr>
          <w:cnfStyle w:val="000000100000"/>
          <w:trHeight w:val="247"/>
        </w:trPr>
        <w:tc>
          <w:tcPr>
            <w:cnfStyle w:val="001000000000"/>
            <w:tcW w:w="2020" w:type="dxa"/>
          </w:tcPr>
          <w:p w:rsidR="0015117D" w:rsidRDefault="0015117D" w:rsidP="0015117D">
            <w:proofErr w:type="spellStart"/>
            <w:r>
              <w:t>RelationTagItemBase</w:t>
            </w:r>
            <w:proofErr w:type="spellEnd"/>
          </w:p>
        </w:tc>
        <w:tc>
          <w:tcPr>
            <w:tcW w:w="1490" w:type="dxa"/>
          </w:tcPr>
          <w:p w:rsidR="0015117D" w:rsidRDefault="0015117D" w:rsidP="0015117D">
            <w:pPr>
              <w:cnfStyle w:val="000000100000"/>
            </w:pPr>
            <w:proofErr w:type="spellStart"/>
            <w:r>
              <w:t>SousParcoursID</w:t>
            </w:r>
            <w:proofErr w:type="spellEnd"/>
          </w:p>
        </w:tc>
        <w:tc>
          <w:tcPr>
            <w:tcW w:w="1418" w:type="dxa"/>
          </w:tcPr>
          <w:p w:rsidR="0015117D" w:rsidRDefault="0015117D" w:rsidP="0015117D">
            <w:pPr>
              <w:cnfStyle w:val="000000100000"/>
            </w:pPr>
            <w:r>
              <w:t>Entier (FK)</w:t>
            </w:r>
          </w:p>
        </w:tc>
        <w:tc>
          <w:tcPr>
            <w:tcW w:w="3675" w:type="dxa"/>
          </w:tcPr>
          <w:p w:rsidR="0090177A" w:rsidRDefault="0090177A" w:rsidP="0015117D">
            <w:pPr>
              <w:cnfStyle w:val="000000100000"/>
            </w:pPr>
            <w:r>
              <w:t xml:space="preserve">Si </w:t>
            </w:r>
            <w:proofErr w:type="spellStart"/>
            <w:r>
              <w:t>ItemType</w:t>
            </w:r>
            <w:proofErr w:type="spellEnd"/>
            <w:r>
              <w:t xml:space="preserve"> == </w:t>
            </w:r>
            <w:proofErr w:type="spellStart"/>
            <w:r>
              <w:t>SousParcours</w:t>
            </w:r>
            <w:proofErr w:type="spellEnd"/>
            <w:r>
              <w:t xml:space="preserve"> : Id du sous parcours ; Sinon : </w:t>
            </w:r>
            <w:proofErr w:type="spellStart"/>
            <w:r>
              <w:t>null</w:t>
            </w:r>
            <w:proofErr w:type="spellEnd"/>
          </w:p>
        </w:tc>
      </w:tr>
      <w:tr w:rsidR="0015117D" w:rsidTr="0090177A">
        <w:trPr>
          <w:cnfStyle w:val="000000010000"/>
          <w:trHeight w:val="247"/>
        </w:trPr>
        <w:tc>
          <w:tcPr>
            <w:cnfStyle w:val="001000000000"/>
            <w:tcW w:w="2020" w:type="dxa"/>
          </w:tcPr>
          <w:p w:rsidR="0015117D" w:rsidRDefault="0015117D" w:rsidP="0015117D">
            <w:proofErr w:type="spellStart"/>
            <w:r>
              <w:t>RelationTagItemBase</w:t>
            </w:r>
            <w:proofErr w:type="spellEnd"/>
          </w:p>
        </w:tc>
        <w:tc>
          <w:tcPr>
            <w:tcW w:w="1490" w:type="dxa"/>
          </w:tcPr>
          <w:p w:rsidR="0015117D" w:rsidRDefault="0015117D" w:rsidP="0015117D">
            <w:pPr>
              <w:cnfStyle w:val="000000010000"/>
            </w:pPr>
            <w:proofErr w:type="spellStart"/>
            <w:r>
              <w:t>SceneID</w:t>
            </w:r>
            <w:proofErr w:type="spellEnd"/>
          </w:p>
        </w:tc>
        <w:tc>
          <w:tcPr>
            <w:tcW w:w="1418" w:type="dxa"/>
          </w:tcPr>
          <w:p w:rsidR="0015117D" w:rsidRDefault="0015117D" w:rsidP="0015117D">
            <w:pPr>
              <w:cnfStyle w:val="000000010000"/>
            </w:pPr>
            <w:r>
              <w:t>Entier (FK)</w:t>
            </w:r>
          </w:p>
        </w:tc>
        <w:tc>
          <w:tcPr>
            <w:tcW w:w="3675" w:type="dxa"/>
          </w:tcPr>
          <w:p w:rsidR="0015117D" w:rsidRDefault="0090177A" w:rsidP="0090177A">
            <w:pPr>
              <w:cnfStyle w:val="000000010000"/>
            </w:pPr>
            <w:r>
              <w:t xml:space="preserve">Si </w:t>
            </w:r>
            <w:proofErr w:type="spellStart"/>
            <w:r>
              <w:t>ItemType</w:t>
            </w:r>
            <w:proofErr w:type="spellEnd"/>
            <w:r>
              <w:t xml:space="preserve"> == </w:t>
            </w:r>
            <w:proofErr w:type="spellStart"/>
            <w:r>
              <w:t>Scene</w:t>
            </w:r>
            <w:proofErr w:type="spellEnd"/>
            <w:r>
              <w:t xml:space="preserve"> : Id de la scène; Sinon : </w:t>
            </w:r>
            <w:proofErr w:type="spellStart"/>
            <w:r>
              <w:t>null</w:t>
            </w:r>
            <w:proofErr w:type="spellEnd"/>
          </w:p>
        </w:tc>
      </w:tr>
      <w:tr w:rsidR="0015117D" w:rsidTr="0090177A">
        <w:trPr>
          <w:cnfStyle w:val="000000100000"/>
          <w:trHeight w:val="262"/>
        </w:trPr>
        <w:tc>
          <w:tcPr>
            <w:cnfStyle w:val="001000000000"/>
            <w:tcW w:w="2020" w:type="dxa"/>
          </w:tcPr>
          <w:p w:rsidR="0015117D" w:rsidRDefault="0015117D" w:rsidP="0015117D">
            <w:proofErr w:type="spellStart"/>
            <w:r>
              <w:t>RelationTagItem</w:t>
            </w:r>
            <w:proofErr w:type="spellEnd"/>
          </w:p>
        </w:tc>
        <w:tc>
          <w:tcPr>
            <w:tcW w:w="1490" w:type="dxa"/>
          </w:tcPr>
          <w:p w:rsidR="0015117D" w:rsidRDefault="0015117D" w:rsidP="0015117D">
            <w:pPr>
              <w:cnfStyle w:val="000000100000"/>
            </w:pPr>
            <w:proofErr w:type="spellStart"/>
            <w:r>
              <w:t>TagType</w:t>
            </w:r>
            <w:proofErr w:type="spellEnd"/>
          </w:p>
        </w:tc>
        <w:tc>
          <w:tcPr>
            <w:tcW w:w="1418" w:type="dxa"/>
          </w:tcPr>
          <w:p w:rsidR="0015117D" w:rsidRDefault="0015117D" w:rsidP="0015117D">
            <w:pPr>
              <w:cnfStyle w:val="000000100000"/>
            </w:pPr>
            <w:r>
              <w:t>Enumération</w:t>
            </w:r>
          </w:p>
        </w:tc>
        <w:tc>
          <w:tcPr>
            <w:tcW w:w="3675" w:type="dxa"/>
          </w:tcPr>
          <w:p w:rsidR="0015117D" w:rsidRDefault="0090177A" w:rsidP="0015117D">
            <w:pPr>
              <w:cnfStyle w:val="000000100000"/>
            </w:pPr>
            <w:r>
              <w:t>3 valeurs possibles : NFC/</w:t>
            </w:r>
            <w:proofErr w:type="spellStart"/>
            <w:r>
              <w:t>QRCode</w:t>
            </w:r>
            <w:proofErr w:type="spellEnd"/>
            <w:r>
              <w:t>/</w:t>
            </w:r>
            <w:proofErr w:type="spellStart"/>
            <w:r>
              <w:t>iBeacon</w:t>
            </w:r>
            <w:proofErr w:type="spellEnd"/>
          </w:p>
        </w:tc>
      </w:tr>
      <w:tr w:rsidR="0015117D" w:rsidTr="0090177A">
        <w:trPr>
          <w:cnfStyle w:val="000000010000"/>
          <w:trHeight w:val="262"/>
        </w:trPr>
        <w:tc>
          <w:tcPr>
            <w:cnfStyle w:val="001000000000"/>
            <w:tcW w:w="2020" w:type="dxa"/>
          </w:tcPr>
          <w:p w:rsidR="0015117D" w:rsidRDefault="0015117D" w:rsidP="0015117D">
            <w:proofErr w:type="spellStart"/>
            <w:r>
              <w:t>RelationTagItem</w:t>
            </w:r>
            <w:proofErr w:type="spellEnd"/>
          </w:p>
        </w:tc>
        <w:tc>
          <w:tcPr>
            <w:tcW w:w="1490" w:type="dxa"/>
          </w:tcPr>
          <w:p w:rsidR="0015117D" w:rsidRDefault="0015117D" w:rsidP="0015117D">
            <w:pPr>
              <w:cnfStyle w:val="000000010000"/>
            </w:pPr>
            <w:proofErr w:type="spellStart"/>
            <w:r>
              <w:t>TagValue</w:t>
            </w:r>
            <w:proofErr w:type="spellEnd"/>
          </w:p>
        </w:tc>
        <w:tc>
          <w:tcPr>
            <w:tcW w:w="1418" w:type="dxa"/>
          </w:tcPr>
          <w:p w:rsidR="0015117D" w:rsidRDefault="0015117D" w:rsidP="0015117D">
            <w:pPr>
              <w:cnfStyle w:val="000000010000"/>
            </w:pPr>
            <w:r>
              <w:t>String</w:t>
            </w:r>
          </w:p>
        </w:tc>
        <w:tc>
          <w:tcPr>
            <w:tcW w:w="3675" w:type="dxa"/>
          </w:tcPr>
          <w:p w:rsidR="0015117D" w:rsidRDefault="0090177A" w:rsidP="0015117D">
            <w:pPr>
              <w:cnfStyle w:val="000000010000"/>
            </w:pPr>
            <w:r>
              <w:t>Valeur du Tag (Id de la puce NFC par exemple)</w:t>
            </w:r>
          </w:p>
        </w:tc>
      </w:tr>
    </w:tbl>
    <w:p w:rsidR="0015117D" w:rsidRDefault="0090177A" w:rsidP="0015117D">
      <w:r>
        <w:t>La base de donnée et Doctrine (l’ORM util</w:t>
      </w:r>
      <w:r w:rsidR="00943ED0">
        <w:t>isé dans ZF2) devra être étendu, en respectant la logique du schéma ci-dessus.</w:t>
      </w:r>
    </w:p>
    <w:p w:rsidR="00943ED0" w:rsidRDefault="00943ED0" w:rsidP="0015117D">
      <w:r>
        <w:t xml:space="preserve">Une interface d’administration devra être rajoutée à </w:t>
      </w:r>
      <w:proofErr w:type="spellStart"/>
      <w:r>
        <w:t>Moving</w:t>
      </w:r>
      <w:proofErr w:type="spellEnd"/>
      <w:r>
        <w:t xml:space="preserve"> BO, permettant d’ajouter / supprimer / modifier une correspondance.</w:t>
      </w:r>
    </w:p>
    <w:p w:rsidR="00943ED0" w:rsidRDefault="00943ED0" w:rsidP="0015117D">
      <w:r>
        <w:t>Pour l’ajout et la modification, l’interface devra comporter les éléments suivants :</w:t>
      </w:r>
    </w:p>
    <w:p w:rsidR="00943ED0" w:rsidRDefault="00943ED0" w:rsidP="00943ED0">
      <w:pPr>
        <w:pStyle w:val="Paragraphedeliste"/>
        <w:numPr>
          <w:ilvl w:val="0"/>
          <w:numId w:val="3"/>
        </w:numPr>
      </w:pPr>
      <w:r>
        <w:t xml:space="preserve">Le choix du type de Tag (via une liste déroulante par exemple). Dans cette première version la liste proposera NFC / </w:t>
      </w:r>
      <w:proofErr w:type="spellStart"/>
      <w:r>
        <w:t>QRCode</w:t>
      </w:r>
      <w:proofErr w:type="spellEnd"/>
      <w:r>
        <w:t xml:space="preserve"> / </w:t>
      </w:r>
      <w:proofErr w:type="spellStart"/>
      <w:r>
        <w:t>iBeacon</w:t>
      </w:r>
      <w:proofErr w:type="spellEnd"/>
    </w:p>
    <w:p w:rsidR="00943ED0" w:rsidRDefault="00943ED0" w:rsidP="00943ED0">
      <w:pPr>
        <w:pStyle w:val="Paragraphedeliste"/>
        <w:numPr>
          <w:ilvl w:val="0"/>
          <w:numId w:val="3"/>
        </w:numPr>
      </w:pPr>
      <w:r>
        <w:t>La valeur du Tag (</w:t>
      </w:r>
      <w:proofErr w:type="spellStart"/>
      <w:r>
        <w:t>TextBox</w:t>
      </w:r>
      <w:proofErr w:type="spellEnd"/>
      <w:r>
        <w:t xml:space="preserve"> classique, valeur non nulle)</w:t>
      </w:r>
    </w:p>
    <w:p w:rsidR="00943ED0" w:rsidRDefault="00943ED0" w:rsidP="00943ED0">
      <w:pPr>
        <w:pStyle w:val="Paragraphedeliste"/>
        <w:numPr>
          <w:ilvl w:val="0"/>
          <w:numId w:val="3"/>
        </w:numPr>
      </w:pPr>
      <w:r>
        <w:t xml:space="preserve">Le choix entre Scène et </w:t>
      </w:r>
      <w:proofErr w:type="spellStart"/>
      <w:r>
        <w:t>SousParcours</w:t>
      </w:r>
      <w:proofErr w:type="spellEnd"/>
      <w:r>
        <w:t xml:space="preserve">. Une fois le choix Scène / </w:t>
      </w:r>
      <w:proofErr w:type="spellStart"/>
      <w:r>
        <w:t>SousParcours</w:t>
      </w:r>
      <w:proofErr w:type="spellEnd"/>
      <w:r>
        <w:t xml:space="preserve"> fait, l’interface proposera une interface de </w:t>
      </w:r>
      <w:proofErr w:type="spellStart"/>
      <w:r>
        <w:t>selection</w:t>
      </w:r>
      <w:proofErr w:type="spellEnd"/>
      <w:r>
        <w:t xml:space="preserve"> de Scène / de </w:t>
      </w:r>
      <w:proofErr w:type="spellStart"/>
      <w:r>
        <w:t>SousParcours</w:t>
      </w:r>
      <w:proofErr w:type="spellEnd"/>
      <w:r>
        <w:t xml:space="preserve">. (Avec un </w:t>
      </w:r>
      <w:proofErr w:type="gramStart"/>
      <w:r>
        <w:t>champs</w:t>
      </w:r>
      <w:proofErr w:type="gramEnd"/>
      <w:r>
        <w:t xml:space="preserve"> de recherche)</w:t>
      </w:r>
    </w:p>
    <w:p w:rsidR="00943ED0" w:rsidRDefault="00943ED0" w:rsidP="00943ED0">
      <w:r>
        <w:t xml:space="preserve">Les validations </w:t>
      </w:r>
      <w:r w:rsidR="00132A1A">
        <w:t xml:space="preserve">suivantes </w:t>
      </w:r>
      <w:r>
        <w:t>devront être effectuées :</w:t>
      </w:r>
    </w:p>
    <w:p w:rsidR="00132A1A" w:rsidRDefault="00132A1A" w:rsidP="00132A1A">
      <w:pPr>
        <w:pStyle w:val="Paragraphedeliste"/>
        <w:numPr>
          <w:ilvl w:val="0"/>
          <w:numId w:val="4"/>
        </w:numPr>
      </w:pPr>
      <w:r>
        <w:t xml:space="preserve">La valeur du tag doit être alphanumérique (sans espace), et non </w:t>
      </w:r>
      <w:proofErr w:type="spellStart"/>
      <w:r>
        <w:t>null</w:t>
      </w:r>
      <w:proofErr w:type="spellEnd"/>
    </w:p>
    <w:p w:rsidR="00132A1A" w:rsidRDefault="00132A1A" w:rsidP="00132A1A">
      <w:pPr>
        <w:pStyle w:val="Paragraphedeliste"/>
        <w:numPr>
          <w:ilvl w:val="0"/>
          <w:numId w:val="4"/>
        </w:numPr>
      </w:pPr>
      <w:r>
        <w:t>Le couple Tag Type / Tag Valeur doit être unique</w:t>
      </w:r>
    </w:p>
    <w:p w:rsidR="00132A1A" w:rsidRDefault="00132A1A" w:rsidP="00132A1A">
      <w:pPr>
        <w:pStyle w:val="Paragraphedeliste"/>
        <w:numPr>
          <w:ilvl w:val="0"/>
          <w:numId w:val="4"/>
        </w:numPr>
      </w:pPr>
      <w:r>
        <w:lastRenderedPageBreak/>
        <w:t xml:space="preserve">Si </w:t>
      </w:r>
      <w:proofErr w:type="spellStart"/>
      <w:r>
        <w:t>ItemType</w:t>
      </w:r>
      <w:proofErr w:type="spellEnd"/>
      <w:r>
        <w:t xml:space="preserve"> correspond à </w:t>
      </w:r>
      <w:proofErr w:type="spellStart"/>
      <w:r>
        <w:t>Scene</w:t>
      </w:r>
      <w:proofErr w:type="spellEnd"/>
      <w:r>
        <w:t xml:space="preserve">, </w:t>
      </w:r>
      <w:proofErr w:type="spellStart"/>
      <w:r>
        <w:t>SceneID</w:t>
      </w:r>
      <w:proofErr w:type="spellEnd"/>
      <w:r>
        <w:t xml:space="preserve"> doit être non nul</w:t>
      </w:r>
    </w:p>
    <w:p w:rsidR="00132A1A" w:rsidRDefault="00132A1A" w:rsidP="00132A1A">
      <w:pPr>
        <w:pStyle w:val="Paragraphedeliste"/>
        <w:numPr>
          <w:ilvl w:val="0"/>
          <w:numId w:val="4"/>
        </w:numPr>
      </w:pPr>
      <w:r>
        <w:t xml:space="preserve">Si </w:t>
      </w:r>
      <w:proofErr w:type="spellStart"/>
      <w:r>
        <w:t>ItemType</w:t>
      </w:r>
      <w:proofErr w:type="spellEnd"/>
      <w:r>
        <w:t xml:space="preserve"> correspond à </w:t>
      </w:r>
      <w:proofErr w:type="spellStart"/>
      <w:r>
        <w:t>SousParcours</w:t>
      </w:r>
      <w:proofErr w:type="spellEnd"/>
      <w:r>
        <w:t xml:space="preserve">, </w:t>
      </w:r>
      <w:proofErr w:type="spellStart"/>
      <w:r>
        <w:t>SousParcoursId</w:t>
      </w:r>
      <w:proofErr w:type="spellEnd"/>
      <w:r>
        <w:t xml:space="preserve"> doit être non nul</w:t>
      </w:r>
    </w:p>
    <w:p w:rsidR="00943ED0" w:rsidRDefault="00132A1A" w:rsidP="0015117D">
      <w:pPr>
        <w:pStyle w:val="Paragraphedeliste"/>
        <w:numPr>
          <w:ilvl w:val="0"/>
          <w:numId w:val="4"/>
        </w:numPr>
      </w:pPr>
      <w:r>
        <w:t>L’intégrité référentielle doit être respectée</w:t>
      </w:r>
    </w:p>
    <w:p w:rsidR="004378EA" w:rsidRDefault="001E630F" w:rsidP="001E630F">
      <w:pPr>
        <w:pStyle w:val="Titre2"/>
      </w:pPr>
      <w:bookmarkStart w:id="3" w:name="_Toc387225013"/>
      <w:r>
        <w:t xml:space="preserve">Correspondance GPS </w:t>
      </w:r>
      <w:r>
        <w:sym w:font="Wingdings" w:char="F0E8"/>
      </w:r>
      <w:r>
        <w:t xml:space="preserve"> Eléments</w:t>
      </w:r>
      <w:bookmarkEnd w:id="3"/>
    </w:p>
    <w:p w:rsidR="00132A1A" w:rsidRDefault="00132A1A" w:rsidP="00132A1A">
      <w:pPr>
        <w:pStyle w:val="Priorit"/>
      </w:pPr>
      <w:r w:rsidRPr="00B1576F">
        <w:t xml:space="preserve">Priorité : </w:t>
      </w:r>
      <w:r>
        <w:t>7 Basse</w:t>
      </w:r>
    </w:p>
    <w:p w:rsidR="00132A1A" w:rsidRPr="00132A1A" w:rsidRDefault="00132A1A" w:rsidP="00132A1A">
      <w:r>
        <w:t>Cette partie est assez complexe et utilise des technologies peu courantes. N’étant pas un expert en Système d’Information Géographique, et cette fonctionnalité n’étant pas primordiale pour la première version, les spécifications ne seront pas très poussé, et la conception assez libre. (Il faudra a priori tester différentes technologies).</w:t>
      </w:r>
    </w:p>
    <w:p w:rsidR="004378EA" w:rsidRDefault="004378EA" w:rsidP="00B1576F">
      <w:r>
        <w:t>Pour stocker les coordonnées GPS, il faudra se baser sur l’extension GIS de MySQL (</w:t>
      </w:r>
      <w:hyperlink r:id="rId17" w:history="1">
        <w:r w:rsidRPr="003601D8">
          <w:rPr>
            <w:rStyle w:val="Lienhypertexte"/>
          </w:rPr>
          <w:t>http://dev.mysql.com/doc/refman/5.0/fr/gis-introduction.html</w:t>
        </w:r>
      </w:hyperlink>
      <w:r>
        <w:t xml:space="preserve">). </w:t>
      </w:r>
      <w:r w:rsidR="00DB5C14">
        <w:t>Pour doctrine, une extension existe (</w:t>
      </w:r>
      <w:hyperlink r:id="rId18" w:history="1">
        <w:r w:rsidR="00DB5C14" w:rsidRPr="003601D8">
          <w:rPr>
            <w:rStyle w:val="Lienhypertexte"/>
          </w:rPr>
          <w:t>https://github.com/tvogt/doctrine2-spatial/</w:t>
        </w:r>
      </w:hyperlink>
      <w:r w:rsidR="00DB5C14">
        <w:t>), à tester !</w:t>
      </w:r>
    </w:p>
    <w:p w:rsidR="00132A1A" w:rsidRDefault="00132A1A" w:rsidP="00B1576F">
      <w:r>
        <w:t>La base de données devra être étendue afin de stocker les données géographiques</w:t>
      </w:r>
      <w:r w:rsidR="00691400">
        <w:t> :</w:t>
      </w:r>
    </w:p>
    <w:p w:rsidR="00132A1A" w:rsidRDefault="00132A1A" w:rsidP="00132A1A">
      <w:pPr>
        <w:jc w:val="center"/>
      </w:pPr>
      <w:r>
        <w:rPr>
          <w:noProof/>
          <w:lang w:eastAsia="fr-FR"/>
        </w:rPr>
        <w:drawing>
          <wp:inline distT="0" distB="0" distL="0" distR="0">
            <wp:extent cx="3263287" cy="2247900"/>
            <wp:effectExtent l="19050" t="0" r="0" b="0"/>
            <wp:docPr id="1" name="Image 2" descr="F:\ClassG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lassGPS.png"/>
                    <pic:cNvPicPr>
                      <a:picLocks noChangeAspect="1" noChangeArrowheads="1"/>
                    </pic:cNvPicPr>
                  </pic:nvPicPr>
                  <pic:blipFill>
                    <a:blip r:embed="rId19" cstate="print"/>
                    <a:srcRect/>
                    <a:stretch>
                      <a:fillRect/>
                    </a:stretch>
                  </pic:blipFill>
                  <pic:spPr bwMode="auto">
                    <a:xfrm>
                      <a:off x="0" y="0"/>
                      <a:ext cx="3263287" cy="2247900"/>
                    </a:xfrm>
                    <a:prstGeom prst="rect">
                      <a:avLst/>
                    </a:prstGeom>
                    <a:noFill/>
                    <a:ln w="9525">
                      <a:noFill/>
                      <a:miter lim="800000"/>
                      <a:headEnd/>
                      <a:tailEnd/>
                    </a:ln>
                  </pic:spPr>
                </pic:pic>
              </a:graphicData>
            </a:graphic>
          </wp:inline>
        </w:drawing>
      </w:r>
    </w:p>
    <w:p w:rsidR="00691400" w:rsidRDefault="00691400" w:rsidP="00691400">
      <w:r>
        <w:t xml:space="preserve">La table </w:t>
      </w:r>
      <w:proofErr w:type="spellStart"/>
      <w:r>
        <w:t>RelationGPSItem</w:t>
      </w:r>
      <w:proofErr w:type="spellEnd"/>
      <w:r>
        <w:t xml:space="preserve"> (héritant de </w:t>
      </w:r>
      <w:proofErr w:type="spellStart"/>
      <w:r>
        <w:t>RelationTagItemBase</w:t>
      </w:r>
      <w:proofErr w:type="spellEnd"/>
      <w:r>
        <w:t xml:space="preserve">) stockera une coordonnée au format </w:t>
      </w:r>
      <w:hyperlink r:id="rId20" w:history="1">
        <w:proofErr w:type="spellStart"/>
        <w:r w:rsidRPr="00691400">
          <w:rPr>
            <w:rStyle w:val="Lienhypertexte"/>
          </w:rPr>
          <w:t>Polygon</w:t>
        </w:r>
        <w:proofErr w:type="spellEnd"/>
      </w:hyperlink>
      <w:r>
        <w:t xml:space="preserve">. Le </w:t>
      </w:r>
      <w:proofErr w:type="spellStart"/>
      <w:r>
        <w:t>Polygon</w:t>
      </w:r>
      <w:proofErr w:type="spellEnd"/>
      <w:r>
        <w:t xml:space="preserve"> correspondra à une partie de carte liée à un élément. Exemple : Une scène décrit l’histoire de l’</w:t>
      </w:r>
      <w:proofErr w:type="spellStart"/>
      <w:r>
        <w:t>Inovallée</w:t>
      </w:r>
      <w:proofErr w:type="spellEnd"/>
      <w:r>
        <w:t xml:space="preserve">. On stockera dans la table de correspondance un </w:t>
      </w:r>
      <w:proofErr w:type="spellStart"/>
      <w:r>
        <w:t>polygon</w:t>
      </w:r>
      <w:proofErr w:type="spellEnd"/>
      <w:r>
        <w:t xml:space="preserve"> correspondant au contour de l’</w:t>
      </w:r>
      <w:proofErr w:type="spellStart"/>
      <w:r>
        <w:t>Inovallée</w:t>
      </w:r>
      <w:proofErr w:type="spellEnd"/>
      <w:r>
        <w:t xml:space="preserve"> dans la base de </w:t>
      </w:r>
      <w:r w:rsidR="006E1D30">
        <w:t>données</w:t>
      </w:r>
      <w:r>
        <w:t>, et on le liera à la scène décrivant l’histoire de l’</w:t>
      </w:r>
      <w:proofErr w:type="spellStart"/>
      <w:r>
        <w:t>Inovallée</w:t>
      </w:r>
      <w:proofErr w:type="spellEnd"/>
      <w:r>
        <w:t xml:space="preserve">. Lorsque l’utilisateur </w:t>
      </w:r>
      <w:r w:rsidR="006E1D30">
        <w:t xml:space="preserve">entrera dans le </w:t>
      </w:r>
      <w:proofErr w:type="spellStart"/>
      <w:r w:rsidR="006E1D30">
        <w:t>polygon</w:t>
      </w:r>
      <w:proofErr w:type="spellEnd"/>
      <w:r w:rsidR="006E1D30">
        <w:t xml:space="preserve"> représentant l’</w:t>
      </w:r>
      <w:proofErr w:type="spellStart"/>
      <w:r w:rsidR="006E1D30">
        <w:t>Inovallée</w:t>
      </w:r>
      <w:proofErr w:type="spellEnd"/>
      <w:r w:rsidR="006E1D30">
        <w:t>, l’application lui proposera de consulter la scène associée.</w:t>
      </w:r>
    </w:p>
    <w:p w:rsidR="006E1D30" w:rsidRDefault="006E1D30" w:rsidP="00691400">
      <w:r>
        <w:t xml:space="preserve">Note : On pourra remplacer l’utilisation des </w:t>
      </w:r>
      <w:hyperlink r:id="rId21" w:history="1">
        <w:proofErr w:type="spellStart"/>
        <w:r w:rsidRPr="00691400">
          <w:rPr>
            <w:rStyle w:val="Lienhypertexte"/>
          </w:rPr>
          <w:t>Polygon</w:t>
        </w:r>
        <w:proofErr w:type="spellEnd"/>
      </w:hyperlink>
      <w:r>
        <w:t xml:space="preserve"> par des </w:t>
      </w:r>
      <w:hyperlink r:id="rId22" w:history="1">
        <w:proofErr w:type="spellStart"/>
        <w:r w:rsidRPr="006E1D30">
          <w:rPr>
            <w:rStyle w:val="Lienhypertexte"/>
          </w:rPr>
          <w:t>MultiPolygon</w:t>
        </w:r>
        <w:proofErr w:type="spellEnd"/>
      </w:hyperlink>
      <w:r>
        <w:t xml:space="preserve"> afin de permettre d’associer directement plusieurs régions à un élément. (Plus complexe à gérer). </w:t>
      </w:r>
    </w:p>
    <w:p w:rsidR="001A727D" w:rsidRDefault="006E1D30" w:rsidP="00197CD0">
      <w:r>
        <w:t xml:space="preserve">La principale difficulté se trouve au niveau de l’interface d’administration. Après avoir choisi un Tag de type GPS (a rajouter dans les choix), l’utilisateur devra définir le </w:t>
      </w:r>
      <w:proofErr w:type="spellStart"/>
      <w:r>
        <w:t>polygon</w:t>
      </w:r>
      <w:proofErr w:type="spellEnd"/>
      <w:r>
        <w:t>. Il faudra donc développer une interface de sélection géographique (regarder du coté d’</w:t>
      </w:r>
      <w:proofErr w:type="spellStart"/>
      <w:r>
        <w:t>OpenStreetMap</w:t>
      </w:r>
      <w:proofErr w:type="spellEnd"/>
      <w:r>
        <w:t>).</w:t>
      </w:r>
    </w:p>
    <w:p w:rsidR="001A727D" w:rsidRDefault="001A727D">
      <w:pPr>
        <w:jc w:val="left"/>
      </w:pPr>
      <w:r>
        <w:br w:type="page"/>
      </w:r>
    </w:p>
    <w:p w:rsidR="006E1D30" w:rsidRDefault="001A727D" w:rsidP="001A727D">
      <w:pPr>
        <w:pStyle w:val="Titre1"/>
      </w:pPr>
      <w:r>
        <w:lastRenderedPageBreak/>
        <w:t xml:space="preserve">Extension de la gestion des </w:t>
      </w:r>
      <w:r w:rsidR="001D678D">
        <w:t>media</w:t>
      </w:r>
    </w:p>
    <w:p w:rsidR="00CB41AC" w:rsidRPr="00CB41AC" w:rsidRDefault="00CB41AC" w:rsidP="00CB41AC">
      <w:pPr>
        <w:pStyle w:val="Priorit"/>
      </w:pPr>
      <w:r w:rsidRPr="00B1576F">
        <w:t xml:space="preserve">Priorité : </w:t>
      </w:r>
      <w:r>
        <w:t>A définir</w:t>
      </w:r>
    </w:p>
    <w:p w:rsidR="001A727D" w:rsidRDefault="001A727D" w:rsidP="001A727D">
      <w:r>
        <w:t xml:space="preserve">Actuellement les médias sont gérés de la manière suivante (cf. </w:t>
      </w:r>
      <w:hyperlink r:id="rId23" w:history="1">
        <w:r w:rsidRPr="001A727D">
          <w:rPr>
            <w:rStyle w:val="Lienhypertexte"/>
          </w:rPr>
          <w:t>2013/Documentation Technique [MOVING-BO].doc</w:t>
        </w:r>
      </w:hyperlink>
      <w:r>
        <w:t xml:space="preserve"> :</w:t>
      </w:r>
    </w:p>
    <w:p w:rsidR="001A727D" w:rsidRDefault="001A727D" w:rsidP="001A727D">
      <w:pPr>
        <w:jc w:val="center"/>
      </w:pPr>
      <w:r>
        <w:rPr>
          <w:noProof/>
          <w:lang w:eastAsia="fr-FR"/>
        </w:rPr>
        <w:drawing>
          <wp:inline distT="0" distB="0" distL="0" distR="0">
            <wp:extent cx="5220335" cy="4139692"/>
            <wp:effectExtent l="0" t="0" r="0" b="0"/>
            <wp:docPr id="4" name="Image 2" descr="modele_ameli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e_ameliore"/>
                    <pic:cNvPicPr>
                      <a:picLocks noChangeAspect="1" noChangeArrowheads="1"/>
                    </pic:cNvPicPr>
                  </pic:nvPicPr>
                  <pic:blipFill>
                    <a:blip r:embed="rId24" cstate="print"/>
                    <a:srcRect/>
                    <a:stretch>
                      <a:fillRect/>
                    </a:stretch>
                  </pic:blipFill>
                  <pic:spPr bwMode="auto">
                    <a:xfrm>
                      <a:off x="0" y="0"/>
                      <a:ext cx="5220335" cy="4139692"/>
                    </a:xfrm>
                    <a:prstGeom prst="rect">
                      <a:avLst/>
                    </a:prstGeom>
                    <a:noFill/>
                    <a:ln w="9525">
                      <a:noFill/>
                      <a:miter lim="800000"/>
                      <a:headEnd/>
                      <a:tailEnd/>
                    </a:ln>
                  </pic:spPr>
                </pic:pic>
              </a:graphicData>
            </a:graphic>
          </wp:inline>
        </w:drawing>
      </w:r>
    </w:p>
    <w:p w:rsidR="001D678D" w:rsidRDefault="001D678D" w:rsidP="001A727D">
      <w:r>
        <w:t>Pour le type de fichier, nous aurons besoin de stocker plus d’information, en fonction du type du fichier. Ces informations permettront d’afficher correctement le fichier au client. Nous rappelons que le front office devra permettre d’afficher les médias de type suivants :</w:t>
      </w:r>
    </w:p>
    <w:p w:rsidR="00CE1A70" w:rsidRDefault="001D678D" w:rsidP="001D678D">
      <w:pPr>
        <w:pStyle w:val="Paragraphedeliste"/>
        <w:numPr>
          <w:ilvl w:val="0"/>
          <w:numId w:val="6"/>
        </w:numPr>
      </w:pPr>
      <w:r>
        <w:t xml:space="preserve">Images (type </w:t>
      </w:r>
      <w:proofErr w:type="gramStart"/>
      <w:r>
        <w:t>a</w:t>
      </w:r>
      <w:proofErr w:type="gramEnd"/>
      <w:r>
        <w:t xml:space="preserve"> définir, mais au moins </w:t>
      </w:r>
      <w:proofErr w:type="spellStart"/>
      <w:r>
        <w:t>jpeg</w:t>
      </w:r>
      <w:proofErr w:type="spellEnd"/>
      <w:r>
        <w:t xml:space="preserve"> et </w:t>
      </w:r>
      <w:proofErr w:type="spellStart"/>
      <w:r>
        <w:t>png</w:t>
      </w:r>
      <w:proofErr w:type="spellEnd"/>
      <w:r>
        <w:t>)</w:t>
      </w:r>
    </w:p>
    <w:p w:rsidR="001D678D" w:rsidRDefault="001D678D" w:rsidP="001D678D">
      <w:pPr>
        <w:pStyle w:val="Paragraphedeliste"/>
        <w:numPr>
          <w:ilvl w:val="0"/>
          <w:numId w:val="6"/>
        </w:numPr>
      </w:pPr>
      <w:r>
        <w:t>Vidéo (type à définir)</w:t>
      </w:r>
    </w:p>
    <w:p w:rsidR="001D678D" w:rsidRDefault="001D678D" w:rsidP="001D678D">
      <w:pPr>
        <w:pStyle w:val="Paragraphedeliste"/>
        <w:numPr>
          <w:ilvl w:val="0"/>
          <w:numId w:val="6"/>
        </w:numPr>
      </w:pPr>
      <w:r>
        <w:t>Audio (type à définir mais au moins mp3)</w:t>
      </w:r>
    </w:p>
    <w:p w:rsidR="001D678D" w:rsidRDefault="0012744B" w:rsidP="001D678D">
      <w:pPr>
        <w:pStyle w:val="Paragraphedeliste"/>
        <w:numPr>
          <w:ilvl w:val="0"/>
          <w:numId w:val="6"/>
        </w:numPr>
      </w:pPr>
      <w:r>
        <w:rPr>
          <w:noProof/>
          <w:lang w:eastAsia="fr-FR"/>
        </w:rPr>
        <w:drawing>
          <wp:anchor distT="0" distB="0" distL="114300" distR="114300" simplePos="0" relativeHeight="251678720" behindDoc="0" locked="0" layoutInCell="1" allowOverlap="1">
            <wp:simplePos x="0" y="0"/>
            <wp:positionH relativeFrom="margin">
              <wp:posOffset>-579755</wp:posOffset>
            </wp:positionH>
            <wp:positionV relativeFrom="margin">
              <wp:posOffset>6729095</wp:posOffset>
            </wp:positionV>
            <wp:extent cx="2028825" cy="2533650"/>
            <wp:effectExtent l="19050" t="0" r="9525" b="0"/>
            <wp:wrapSquare wrapText="bothSides"/>
            <wp:docPr id="5" name="Image 5" descr="F:\ClassFich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ClassFichier.png"/>
                    <pic:cNvPicPr>
                      <a:picLocks noChangeAspect="1" noChangeArrowheads="1"/>
                    </pic:cNvPicPr>
                  </pic:nvPicPr>
                  <pic:blipFill>
                    <a:blip r:embed="rId25" cstate="print"/>
                    <a:srcRect/>
                    <a:stretch>
                      <a:fillRect/>
                    </a:stretch>
                  </pic:blipFill>
                  <pic:spPr bwMode="auto">
                    <a:xfrm>
                      <a:off x="0" y="0"/>
                      <a:ext cx="2028825" cy="2533650"/>
                    </a:xfrm>
                    <a:prstGeom prst="rect">
                      <a:avLst/>
                    </a:prstGeom>
                    <a:noFill/>
                    <a:ln w="9525">
                      <a:noFill/>
                      <a:miter lim="800000"/>
                      <a:headEnd/>
                      <a:tailEnd/>
                    </a:ln>
                  </pic:spPr>
                </pic:pic>
              </a:graphicData>
            </a:graphic>
          </wp:anchor>
        </w:drawing>
      </w:r>
      <w:r w:rsidR="001D678D">
        <w:t>PDF</w:t>
      </w:r>
    </w:p>
    <w:p w:rsidR="001D678D" w:rsidRDefault="001D678D" w:rsidP="001D678D">
      <w:r>
        <w:t>Nous pensons avoir besoin des éléments suivants pour l’affichage (liste non exhaustive) :</w:t>
      </w:r>
    </w:p>
    <w:p w:rsidR="00CE1A70" w:rsidRDefault="002C29D6" w:rsidP="001D678D">
      <w:pPr>
        <w:pStyle w:val="Paragraphedeliste"/>
        <w:numPr>
          <w:ilvl w:val="0"/>
          <w:numId w:val="8"/>
        </w:numPr>
      </w:pPr>
      <w:r>
        <w:t>La durée (pour de l’audio, de la vidéo)</w:t>
      </w:r>
    </w:p>
    <w:p w:rsidR="002C29D6" w:rsidRDefault="002C29D6" w:rsidP="00CE1A70">
      <w:pPr>
        <w:pStyle w:val="Paragraphedeliste"/>
        <w:numPr>
          <w:ilvl w:val="0"/>
          <w:numId w:val="5"/>
        </w:numPr>
      </w:pPr>
      <w:r>
        <w:t>Les dimensions (pour de la vidéo, des images)</w:t>
      </w:r>
    </w:p>
    <w:p w:rsidR="002C29D6" w:rsidRDefault="002C29D6" w:rsidP="00CE1A70">
      <w:pPr>
        <w:pStyle w:val="Paragraphedeliste"/>
        <w:numPr>
          <w:ilvl w:val="0"/>
          <w:numId w:val="5"/>
        </w:numPr>
      </w:pPr>
      <w:r>
        <w:t>Une résolution (pour de la vidéo, des images)</w:t>
      </w:r>
    </w:p>
    <w:p w:rsidR="005C5FB4" w:rsidRDefault="001D678D" w:rsidP="00D218F8">
      <w:r>
        <w:t xml:space="preserve">Pour le format de fichier, il sera préférable de créer une table séparée avec les différents types de fichier </w:t>
      </w:r>
      <w:r w:rsidRPr="001D678D">
        <w:t>recensé</w:t>
      </w:r>
      <w:r>
        <w:t>.</w:t>
      </w:r>
      <w:r w:rsidR="005C5FB4">
        <w:t xml:space="preserve"> Au final </w:t>
      </w:r>
      <w:r w:rsidR="008A7B7E">
        <w:t>le fichier devra être représenté dans la base de données de manière ci-contre.</w:t>
      </w:r>
    </w:p>
    <w:p w:rsidR="001D678D" w:rsidRDefault="008A7B7E" w:rsidP="00D218F8">
      <w:r>
        <w:lastRenderedPageBreak/>
        <w:t>Au niveau des changements à réaliser dans l’interface d’administration, il faudra modifier la fonction d’</w:t>
      </w:r>
      <w:proofErr w:type="spellStart"/>
      <w:r>
        <w:t>upload</w:t>
      </w:r>
      <w:proofErr w:type="spellEnd"/>
      <w:r>
        <w:t xml:space="preserve"> afin de d’extraire les métadonnées (durée, dimensions, résolutions…) des fichiers. Actuellement, seule le type MIME est détecté en fonction de l’extension du fichier. </w:t>
      </w:r>
    </w:p>
    <w:p w:rsidR="00CE1A70" w:rsidRPr="001A727D" w:rsidRDefault="00CE1A70" w:rsidP="001A727D"/>
    <w:p w:rsidR="00312981" w:rsidRPr="00D26DC3" w:rsidRDefault="00312981" w:rsidP="00197CD0">
      <w:pPr>
        <w:rPr>
          <w:rFonts w:asciiTheme="majorHAnsi" w:eastAsiaTheme="majorEastAsia" w:hAnsiTheme="majorHAnsi" w:cstheme="majorBidi"/>
          <w:smallCaps/>
          <w:spacing w:val="5"/>
          <w:sz w:val="32"/>
          <w:szCs w:val="32"/>
        </w:rPr>
      </w:pPr>
    </w:p>
    <w:sectPr w:rsidR="00312981" w:rsidRPr="00D26DC3" w:rsidSect="00FC2A5E">
      <w:headerReference w:type="even" r:id="rId26"/>
      <w:headerReference w:type="default" r:id="rId27"/>
      <w:footerReference w:type="even" r:id="rId28"/>
      <w:footerReference w:type="default" r:id="rId29"/>
      <w:headerReference w:type="first" r:id="rId30"/>
      <w:footerReference w:type="first" r:id="rId31"/>
      <w:pgSz w:w="11907" w:h="16839"/>
      <w:pgMar w:top="1418" w:right="1843" w:bottom="1418" w:left="1843"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11E1" w:rsidRDefault="006511E1">
      <w:pPr>
        <w:spacing w:after="0" w:line="240" w:lineRule="auto"/>
      </w:pPr>
      <w:r>
        <w:separator/>
      </w:r>
    </w:p>
  </w:endnote>
  <w:endnote w:type="continuationSeparator" w:id="0">
    <w:p w:rsidR="006511E1" w:rsidRDefault="006511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altName w:val="NewCenturySchlbk"/>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Pieddepage"/>
    </w:pPr>
    <w:r>
      <w:ptab w:relativeTo="margin" w:alignment="right" w:leader="none"/>
    </w:r>
    <w:fldSimple w:instr=" PAGE ">
      <w:r w:rsidR="0012744B">
        <w:rPr>
          <w:noProof/>
        </w:rPr>
        <w:t>5</w:t>
      </w:r>
    </w:fldSimple>
    <w:r>
      <w:t xml:space="preserve"> </w:t>
    </w:r>
    <w:r w:rsidR="00216530" w:rsidRPr="00216530">
      <w:rPr>
        <w:lang w:val="en-US"/>
      </w:rPr>
    </w:r>
    <w:r w:rsidR="00216530" w:rsidRPr="00216530">
      <w:rPr>
        <w:lang w:val="en-US"/>
      </w:rPr>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11E1" w:rsidRDefault="006511E1">
      <w:pPr>
        <w:spacing w:after="0" w:line="240" w:lineRule="auto"/>
      </w:pPr>
      <w:r>
        <w:separator/>
      </w:r>
    </w:p>
  </w:footnote>
  <w:footnote w:type="continuationSeparator" w:id="0">
    <w:p w:rsidR="006511E1" w:rsidRDefault="006511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t>06/05/2014</w:t>
        </w:r>
      </w:sdtContent>
    </w:sdt>
    <w:r w:rsidR="00216530">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28DF2075"/>
    <w:multiLevelType w:val="hybridMultilevel"/>
    <w:tmpl w:val="DEF266F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nsid w:val="4F5E1E6F"/>
    <w:multiLevelType w:val="hybridMultilevel"/>
    <w:tmpl w:val="9D3202B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nsid w:val="61B945DB"/>
    <w:multiLevelType w:val="hybridMultilevel"/>
    <w:tmpl w:val="299CAE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E81239C"/>
    <w:multiLevelType w:val="hybridMultilevel"/>
    <w:tmpl w:val="B75AA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0832BB4"/>
    <w:multiLevelType w:val="hybridMultilevel"/>
    <w:tmpl w:val="8D8485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8A942C2"/>
    <w:multiLevelType w:val="hybridMultilevel"/>
    <w:tmpl w:val="911A0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7"/>
  </w:num>
  <w:num w:numId="6">
    <w:abstractNumId w:val="3"/>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16386">
      <o:colormenu v:ext="edit" strokecolor="none [3204]"/>
    </o:shapedefaults>
    <o:shapelayout v:ext="edit">
      <o:idmap v:ext="edit" data="2"/>
      <o:rules v:ext="edit">
        <o:r id="V:Rule2" type="connector" idref="#_x0000_s2056"/>
      </o:rules>
    </o:shapelayout>
  </w:hdrShapeDefaults>
  <w:footnotePr>
    <w:footnote w:id="-1"/>
    <w:footnote w:id="0"/>
  </w:footnotePr>
  <w:endnotePr>
    <w:endnote w:id="-1"/>
    <w:endnote w:id="0"/>
  </w:endnotePr>
  <w:compat/>
  <w:rsids>
    <w:rsidRoot w:val="0009380F"/>
    <w:rsid w:val="000000F5"/>
    <w:rsid w:val="00016258"/>
    <w:rsid w:val="0009380F"/>
    <w:rsid w:val="000F79D4"/>
    <w:rsid w:val="0012744B"/>
    <w:rsid w:val="00132A1A"/>
    <w:rsid w:val="0015117D"/>
    <w:rsid w:val="00197CD0"/>
    <w:rsid w:val="001A727D"/>
    <w:rsid w:val="001D678D"/>
    <w:rsid w:val="001E630F"/>
    <w:rsid w:val="001F5866"/>
    <w:rsid w:val="00216530"/>
    <w:rsid w:val="00237DC2"/>
    <w:rsid w:val="002C29D6"/>
    <w:rsid w:val="002C5A9D"/>
    <w:rsid w:val="002D29B2"/>
    <w:rsid w:val="00312981"/>
    <w:rsid w:val="003155D1"/>
    <w:rsid w:val="00351BB7"/>
    <w:rsid w:val="004378EA"/>
    <w:rsid w:val="005C5FB4"/>
    <w:rsid w:val="006129E9"/>
    <w:rsid w:val="00625BD3"/>
    <w:rsid w:val="006511E1"/>
    <w:rsid w:val="00652A1D"/>
    <w:rsid w:val="00691400"/>
    <w:rsid w:val="006A353E"/>
    <w:rsid w:val="006D4A6C"/>
    <w:rsid w:val="006D7C6A"/>
    <w:rsid w:val="006E1D30"/>
    <w:rsid w:val="00790272"/>
    <w:rsid w:val="0085361F"/>
    <w:rsid w:val="008A7B7E"/>
    <w:rsid w:val="0090177A"/>
    <w:rsid w:val="00943ED0"/>
    <w:rsid w:val="009A4E35"/>
    <w:rsid w:val="00A231FD"/>
    <w:rsid w:val="00A64EEE"/>
    <w:rsid w:val="00A71BD1"/>
    <w:rsid w:val="00B1576F"/>
    <w:rsid w:val="00B3287C"/>
    <w:rsid w:val="00B72C50"/>
    <w:rsid w:val="00CB41AC"/>
    <w:rsid w:val="00CE1A70"/>
    <w:rsid w:val="00D218F8"/>
    <w:rsid w:val="00D26DC3"/>
    <w:rsid w:val="00DB5C14"/>
    <w:rsid w:val="00E04431"/>
    <w:rsid w:val="00E10894"/>
    <w:rsid w:val="00E30EFD"/>
    <w:rsid w:val="00E42B4A"/>
    <w:rsid w:val="00F516AB"/>
    <w:rsid w:val="00F84DB2"/>
    <w:rsid w:val="00FA7E1F"/>
    <w:rsid w:val="00FC2A5E"/>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strokecolor="none [3204]"/>
    </o:shapedefaults>
    <o:shapelayout v:ext="edit">
      <o:idmap v:ext="edit" data="1"/>
      <o:rules v:ext="edit">
        <o:r id="V:Rule5" type="connector" idref="#_x0000_s1101"/>
        <o:r id="V:Rule6" type="connector" idref="#_x0000_s1102"/>
        <o:r id="V:Rule7" type="connector" idref="#_x0000_s1104"/>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semiHidden/>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semiHidden/>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 w:type="character" w:customStyle="1" w:styleId="apple-converted-space">
    <w:name w:val="apple-converted-space"/>
    <w:basedOn w:val="Policepardfaut"/>
    <w:rsid w:val="00D26DC3"/>
  </w:style>
  <w:style w:type="paragraph" w:customStyle="1" w:styleId="Priorit">
    <w:name w:val="Priorité"/>
    <w:basedOn w:val="Normal"/>
    <w:link w:val="PrioritCar"/>
    <w:qFormat/>
    <w:rsid w:val="00B1576F"/>
    <w:rPr>
      <w:b/>
      <w:u w:val="single"/>
    </w:rPr>
  </w:style>
  <w:style w:type="table" w:styleId="Listeclaire-Accent1">
    <w:name w:val="Light List Accent 1"/>
    <w:basedOn w:val="TableauNormal"/>
    <w:uiPriority w:val="61"/>
    <w:qFormat/>
    <w:rsid w:val="00237DC2"/>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character" w:customStyle="1" w:styleId="PrioritCar">
    <w:name w:val="Priorité Car"/>
    <w:basedOn w:val="Policepardfaut"/>
    <w:link w:val="Priorit"/>
    <w:rsid w:val="00B1576F"/>
    <w:rPr>
      <w:rFonts w:ascii="Calibri" w:eastAsiaTheme="minorEastAsia" w:hAnsi="Calibri"/>
      <w:b/>
      <w:color w:val="414751" w:themeColor="text2" w:themeShade="BF"/>
      <w:sz w:val="20"/>
      <w:szCs w:val="20"/>
      <w:u w:val="single"/>
      <w:lang w:val="fr-FR"/>
    </w:rPr>
  </w:style>
  <w:style w:type="table" w:styleId="Tramemoyenne1-Accent1">
    <w:name w:val="Medium Shading 1 Accent 1"/>
    <w:basedOn w:val="TableauNormal"/>
    <w:uiPriority w:val="63"/>
    <w:qFormat/>
    <w:rsid w:val="0015117D"/>
    <w:pPr>
      <w:spacing w:after="0" w:line="240" w:lineRule="auto"/>
    </w:p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 w:id="201938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framework.zend.com" TargetMode="External"/><Relationship Id="rId18" Type="http://schemas.openxmlformats.org/officeDocument/2006/relationships/hyperlink" Target="https://github.com/tvogt/doctrine2-spatial/"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dev.mysql.com/doc/refman/5.0/fr/gis-class-polygon.html"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dev.mysql.com/doc/refman/5.0/fr/gis-introduction.html"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dev.mysql.com/doc/refman/5.0/fr/gis-class-polygon.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yperlink" Target="../../2013/Documentation%20Technique%20%5bMOVING-BO%5d.doc" TargetMode="External"/><Relationship Id="rId28"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3.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thbadin/cervin.git" TargetMode="External"/><Relationship Id="rId22" Type="http://schemas.openxmlformats.org/officeDocument/2006/relationships/hyperlink" Target="http://dev.mysql.com/doc/refman/5.0/fr/gis-class-multipolygon.html" TargetMode="External"/><Relationship Id="rId27" Type="http://schemas.openxmlformats.org/officeDocument/2006/relationships/header" Target="header2.xml"/><Relationship Id="rId3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changements à mettre en œuvre dans le BackOffice.</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templateProperties xmlns="urn:microsoft.template.properties">
  <_Version/>
  <_LCID/>
</templateProperties>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CFB9A-D0A9-4B95-B0C1-3C48EE5A7A72}">
  <ds:schemaRefs>
    <ds:schemaRef ds:uri="urn:microsoft.template.properties"/>
  </ds:schemaRefs>
</ds:datastoreItem>
</file>

<file path=customXml/itemProps3.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4.xml><?xml version="1.0" encoding="utf-8"?>
<ds:datastoreItem xmlns:ds="http://schemas.openxmlformats.org/officeDocument/2006/customXml" ds:itemID="{37A44DD3-EB41-461C-8831-8E039C645FD7}">
  <ds:schemaRefs>
    <ds:schemaRef ds:uri="urn:microsoft.template.properties"/>
  </ds:schemaRefs>
</ds:datastoreItem>
</file>

<file path=customXml/itemProps5.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6.xml><?xml version="1.0" encoding="utf-8"?>
<ds:datastoreItem xmlns:ds="http://schemas.openxmlformats.org/officeDocument/2006/customXml" ds:itemID="{818C0C8F-D812-4F0B-B216-E58DF5249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174</TotalTime>
  <Pages>8</Pages>
  <Words>1112</Words>
  <Characters>6120</Characters>
  <Application>Microsoft Office Word</Application>
  <DocSecurity>0</DocSecurity>
  <Lines>51</Lines>
  <Paragraphs>14</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Modification BackOffice</vt:lpstr>
      <vt:lpstr/>
      <vt:lpstr>Heading 1</vt:lpstr>
      <vt:lpstr>    Heading 2</vt:lpstr>
    </vt:vector>
  </TitlesOfParts>
  <Company>Sogeti</Company>
  <LinksUpToDate>false</LinksUpToDate>
  <CharactersWithSpaces>7218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Modification BackOffice</dc:title>
  <dc:subject>Spécifications</dc:subject>
  <dc:creator>Thomas Badin</dc:creator>
  <cp:lastModifiedBy>Thomas Badin</cp:lastModifiedBy>
  <cp:revision>8</cp:revision>
  <dcterms:created xsi:type="dcterms:W3CDTF">2014-05-06T15:03:00Z</dcterms:created>
  <dcterms:modified xsi:type="dcterms:W3CDTF">2014-05-12T14:31:00Z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