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087CA" w14:textId="53472FEB" w:rsidR="007F5BDE" w:rsidRDefault="00457F47" w:rsidP="00740C94">
      <w:pPr>
        <w:rPr>
          <w:sz w:val="36"/>
          <w:szCs w:val="36"/>
        </w:rPr>
      </w:pPr>
      <w:r>
        <w:rPr>
          <w:noProof/>
        </w:rPr>
        <w:drawing>
          <wp:inline distT="0" distB="0" distL="0" distR="0" wp14:anchorId="3936764A" wp14:editId="1518B205">
            <wp:extent cx="5699759" cy="3455035"/>
            <wp:effectExtent l="0" t="0" r="0" b="0"/>
            <wp:docPr id="1" name="Picture 1" descr="A picture containing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night sky&#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99759" cy="3455035"/>
                    </a:xfrm>
                    <a:prstGeom prst="rect">
                      <a:avLst/>
                    </a:prstGeom>
                  </pic:spPr>
                </pic:pic>
              </a:graphicData>
            </a:graphic>
          </wp:inline>
        </w:drawing>
      </w:r>
    </w:p>
    <w:p w14:paraId="609BA5D5" w14:textId="12A97A8E" w:rsidR="00BE5CA7" w:rsidRPr="002B1630" w:rsidRDefault="002B247E" w:rsidP="00340F61">
      <w:pPr>
        <w:jc w:val="center"/>
        <w:rPr>
          <w:sz w:val="32"/>
          <w:szCs w:val="32"/>
        </w:rPr>
      </w:pPr>
      <w:r w:rsidRPr="002B1630">
        <w:rPr>
          <w:sz w:val="32"/>
          <w:szCs w:val="32"/>
        </w:rPr>
        <w:t>SCHOOL OF COMPUTING AND ENGIN</w:t>
      </w:r>
      <w:r w:rsidR="00CC3D51" w:rsidRPr="002B1630">
        <w:rPr>
          <w:sz w:val="32"/>
          <w:szCs w:val="32"/>
        </w:rPr>
        <w:t>E</w:t>
      </w:r>
      <w:r w:rsidRPr="002B1630">
        <w:rPr>
          <w:sz w:val="32"/>
          <w:szCs w:val="32"/>
        </w:rPr>
        <w:t>ERING SCIENCES</w:t>
      </w:r>
    </w:p>
    <w:p w14:paraId="7E9D7B0D" w14:textId="18058EC1" w:rsidR="00425B3A" w:rsidRDefault="00425B3A" w:rsidP="00340F61">
      <w:pPr>
        <w:jc w:val="center"/>
        <w:rPr>
          <w:sz w:val="44"/>
          <w:szCs w:val="44"/>
        </w:rPr>
      </w:pPr>
      <w:r w:rsidRPr="002B1630">
        <w:rPr>
          <w:sz w:val="28"/>
          <w:szCs w:val="28"/>
        </w:rPr>
        <w:t>BACHELOR OF SCIENCE IN E</w:t>
      </w:r>
      <w:r w:rsidR="00F32A35" w:rsidRPr="002B1630">
        <w:rPr>
          <w:sz w:val="28"/>
          <w:szCs w:val="28"/>
        </w:rPr>
        <w:t>LECTRICAL AND ELECTRONICS ENGINEERING</w:t>
      </w:r>
      <w:r w:rsidR="00F32A35">
        <w:rPr>
          <w:sz w:val="44"/>
          <w:szCs w:val="44"/>
        </w:rPr>
        <w:t>.</w:t>
      </w:r>
    </w:p>
    <w:p w14:paraId="1172F7FC" w14:textId="41344194" w:rsidR="00F32A35" w:rsidRPr="002B1630" w:rsidRDefault="00F32A35" w:rsidP="00340F61">
      <w:pPr>
        <w:jc w:val="center"/>
        <w:rPr>
          <w:sz w:val="36"/>
          <w:szCs w:val="36"/>
        </w:rPr>
      </w:pPr>
      <w:r w:rsidRPr="002B1630">
        <w:rPr>
          <w:sz w:val="36"/>
          <w:szCs w:val="36"/>
        </w:rPr>
        <w:t>(BSEEE)</w:t>
      </w:r>
    </w:p>
    <w:p w14:paraId="6BACE55A" w14:textId="35FBD0F1" w:rsidR="00F32A35" w:rsidRPr="002B1630" w:rsidRDefault="00F32A35" w:rsidP="00340F61">
      <w:pPr>
        <w:jc w:val="center"/>
        <w:rPr>
          <w:rFonts w:ascii="Times New Roman" w:hAnsi="Times New Roman" w:cs="Times New Roman"/>
          <w:sz w:val="44"/>
          <w:szCs w:val="44"/>
        </w:rPr>
      </w:pPr>
      <w:r w:rsidRPr="002B1630">
        <w:rPr>
          <w:rFonts w:ascii="Times New Roman" w:hAnsi="Times New Roman" w:cs="Times New Roman"/>
          <w:sz w:val="44"/>
          <w:szCs w:val="44"/>
        </w:rPr>
        <w:t>POLLUTION AND RENEWABLE ENERGY</w:t>
      </w:r>
    </w:p>
    <w:p w14:paraId="56685F20" w14:textId="57997DB3" w:rsidR="002B1630" w:rsidRPr="002B1630" w:rsidRDefault="002B1630" w:rsidP="00340F61">
      <w:pPr>
        <w:jc w:val="center"/>
        <w:rPr>
          <w:sz w:val="28"/>
          <w:szCs w:val="28"/>
        </w:rPr>
      </w:pPr>
      <w:r w:rsidRPr="002B1630">
        <w:rPr>
          <w:sz w:val="28"/>
          <w:szCs w:val="28"/>
        </w:rPr>
        <w:t>BY</w:t>
      </w:r>
    </w:p>
    <w:tbl>
      <w:tblPr>
        <w:tblStyle w:val="TableGrid"/>
        <w:tblW w:w="0" w:type="auto"/>
        <w:tblLook w:val="04A0" w:firstRow="1" w:lastRow="0" w:firstColumn="1" w:lastColumn="0" w:noHBand="0" w:noVBand="1"/>
      </w:tblPr>
      <w:tblGrid>
        <w:gridCol w:w="4675"/>
        <w:gridCol w:w="4675"/>
      </w:tblGrid>
      <w:tr w:rsidR="002B1630" w14:paraId="746CDA70" w14:textId="77777777" w:rsidTr="002B1630">
        <w:tc>
          <w:tcPr>
            <w:tcW w:w="4675" w:type="dxa"/>
          </w:tcPr>
          <w:p w14:paraId="2DB7B824" w14:textId="79E0ECEF" w:rsidR="002B1630" w:rsidRPr="002B1630" w:rsidRDefault="002B1630" w:rsidP="00340F61">
            <w:pPr>
              <w:jc w:val="center"/>
              <w:rPr>
                <w:sz w:val="32"/>
                <w:szCs w:val="32"/>
              </w:rPr>
            </w:pPr>
            <w:r>
              <w:rPr>
                <w:sz w:val="32"/>
                <w:szCs w:val="32"/>
              </w:rPr>
              <w:t>MEMBERS</w:t>
            </w:r>
          </w:p>
        </w:tc>
        <w:tc>
          <w:tcPr>
            <w:tcW w:w="4675" w:type="dxa"/>
          </w:tcPr>
          <w:p w14:paraId="7C200BAD" w14:textId="0F172179" w:rsidR="002B1630" w:rsidRPr="002B1630" w:rsidRDefault="002B1630" w:rsidP="00340F61">
            <w:pPr>
              <w:jc w:val="center"/>
              <w:rPr>
                <w:sz w:val="32"/>
                <w:szCs w:val="32"/>
              </w:rPr>
            </w:pPr>
            <w:r>
              <w:rPr>
                <w:sz w:val="32"/>
                <w:szCs w:val="32"/>
              </w:rPr>
              <w:t>ADMISSION NUMBER</w:t>
            </w:r>
          </w:p>
        </w:tc>
      </w:tr>
      <w:tr w:rsidR="002B1630" w14:paraId="58644013" w14:textId="77777777" w:rsidTr="002B1630">
        <w:tc>
          <w:tcPr>
            <w:tcW w:w="4675" w:type="dxa"/>
          </w:tcPr>
          <w:p w14:paraId="0F04FECA" w14:textId="4F12E3B9" w:rsidR="002B1630" w:rsidRPr="00B42EFF" w:rsidRDefault="00B42EFF" w:rsidP="00340F61">
            <w:pPr>
              <w:jc w:val="center"/>
              <w:rPr>
                <w:sz w:val="36"/>
                <w:szCs w:val="36"/>
              </w:rPr>
            </w:pPr>
            <w:r>
              <w:rPr>
                <w:sz w:val="36"/>
                <w:szCs w:val="36"/>
              </w:rPr>
              <w:t>Alvin Nyandeje</w:t>
            </w:r>
          </w:p>
        </w:tc>
        <w:tc>
          <w:tcPr>
            <w:tcW w:w="4675" w:type="dxa"/>
          </w:tcPr>
          <w:p w14:paraId="4DAF47D9" w14:textId="42CE7F4D" w:rsidR="002B1630" w:rsidRDefault="00B803EA" w:rsidP="00340F61">
            <w:pPr>
              <w:jc w:val="center"/>
              <w:rPr>
                <w:sz w:val="44"/>
                <w:szCs w:val="44"/>
              </w:rPr>
            </w:pPr>
            <w:r>
              <w:rPr>
                <w:sz w:val="44"/>
                <w:szCs w:val="44"/>
              </w:rPr>
              <w:t>145526</w:t>
            </w:r>
          </w:p>
        </w:tc>
      </w:tr>
      <w:tr w:rsidR="002B1630" w14:paraId="13961897" w14:textId="77777777" w:rsidTr="002B1630">
        <w:tc>
          <w:tcPr>
            <w:tcW w:w="4675" w:type="dxa"/>
          </w:tcPr>
          <w:p w14:paraId="18FAF67E" w14:textId="07A80E1F" w:rsidR="002B1630" w:rsidRPr="00C63026" w:rsidRDefault="005C2AB9" w:rsidP="00340F61">
            <w:pPr>
              <w:jc w:val="center"/>
              <w:rPr>
                <w:sz w:val="36"/>
                <w:szCs w:val="36"/>
              </w:rPr>
            </w:pPr>
            <w:r w:rsidRPr="00C63026">
              <w:rPr>
                <w:sz w:val="36"/>
                <w:szCs w:val="36"/>
              </w:rPr>
              <w:t xml:space="preserve">Edward </w:t>
            </w:r>
            <w:proofErr w:type="spellStart"/>
            <w:r w:rsidR="00C63026" w:rsidRPr="00C63026">
              <w:rPr>
                <w:sz w:val="36"/>
                <w:szCs w:val="36"/>
              </w:rPr>
              <w:t>Aribu</w:t>
            </w:r>
            <w:proofErr w:type="spellEnd"/>
          </w:p>
        </w:tc>
        <w:tc>
          <w:tcPr>
            <w:tcW w:w="4675" w:type="dxa"/>
          </w:tcPr>
          <w:p w14:paraId="6ECEEE3A" w14:textId="45008678" w:rsidR="002B1630" w:rsidRDefault="000272C8" w:rsidP="00340F61">
            <w:pPr>
              <w:jc w:val="center"/>
              <w:rPr>
                <w:sz w:val="44"/>
                <w:szCs w:val="44"/>
              </w:rPr>
            </w:pPr>
            <w:r>
              <w:rPr>
                <w:sz w:val="44"/>
                <w:szCs w:val="44"/>
              </w:rPr>
              <w:t>142092</w:t>
            </w:r>
          </w:p>
        </w:tc>
      </w:tr>
      <w:tr w:rsidR="002B1630" w14:paraId="1555B21F" w14:textId="77777777" w:rsidTr="002B1630">
        <w:tc>
          <w:tcPr>
            <w:tcW w:w="4675" w:type="dxa"/>
          </w:tcPr>
          <w:p w14:paraId="003A1387" w14:textId="38138D5F" w:rsidR="002B1630" w:rsidRPr="00C63026" w:rsidRDefault="00C63026" w:rsidP="00340F61">
            <w:pPr>
              <w:jc w:val="center"/>
              <w:rPr>
                <w:sz w:val="36"/>
                <w:szCs w:val="36"/>
              </w:rPr>
            </w:pPr>
            <w:r w:rsidRPr="00C63026">
              <w:rPr>
                <w:sz w:val="36"/>
                <w:szCs w:val="36"/>
              </w:rPr>
              <w:t>Jessica</w:t>
            </w:r>
            <w:r>
              <w:rPr>
                <w:sz w:val="36"/>
                <w:szCs w:val="36"/>
              </w:rPr>
              <w:t xml:space="preserve"> </w:t>
            </w:r>
            <w:proofErr w:type="spellStart"/>
            <w:r>
              <w:rPr>
                <w:sz w:val="36"/>
                <w:szCs w:val="36"/>
              </w:rPr>
              <w:t>Ol</w:t>
            </w:r>
            <w:r w:rsidR="003849F7">
              <w:rPr>
                <w:sz w:val="36"/>
                <w:szCs w:val="36"/>
              </w:rPr>
              <w:t>y</w:t>
            </w:r>
            <w:r>
              <w:rPr>
                <w:sz w:val="36"/>
                <w:szCs w:val="36"/>
              </w:rPr>
              <w:t>an</w:t>
            </w:r>
            <w:r w:rsidR="001123E4">
              <w:rPr>
                <w:sz w:val="36"/>
                <w:szCs w:val="36"/>
              </w:rPr>
              <w:t>g</w:t>
            </w:r>
            <w:proofErr w:type="spellEnd"/>
            <w:r w:rsidR="001123E4">
              <w:rPr>
                <w:sz w:val="36"/>
                <w:szCs w:val="36"/>
              </w:rPr>
              <w:t>’</w:t>
            </w:r>
          </w:p>
        </w:tc>
        <w:tc>
          <w:tcPr>
            <w:tcW w:w="4675" w:type="dxa"/>
          </w:tcPr>
          <w:p w14:paraId="4F0BDE23" w14:textId="4C87B0F9" w:rsidR="002B1630" w:rsidRDefault="00AE0796" w:rsidP="00340F61">
            <w:pPr>
              <w:jc w:val="center"/>
              <w:rPr>
                <w:sz w:val="44"/>
                <w:szCs w:val="44"/>
              </w:rPr>
            </w:pPr>
            <w:r>
              <w:rPr>
                <w:sz w:val="44"/>
                <w:szCs w:val="44"/>
              </w:rPr>
              <w:t>145</w:t>
            </w:r>
            <w:r w:rsidR="00121419">
              <w:rPr>
                <w:sz w:val="44"/>
                <w:szCs w:val="44"/>
              </w:rPr>
              <w:t>344</w:t>
            </w:r>
          </w:p>
        </w:tc>
      </w:tr>
      <w:tr w:rsidR="002B1630" w14:paraId="06164DBA" w14:textId="77777777" w:rsidTr="002B1630">
        <w:tc>
          <w:tcPr>
            <w:tcW w:w="4675" w:type="dxa"/>
          </w:tcPr>
          <w:p w14:paraId="139F031D" w14:textId="273360D1" w:rsidR="002B1630" w:rsidRPr="00C63026" w:rsidRDefault="00C63026" w:rsidP="00340F61">
            <w:pPr>
              <w:jc w:val="center"/>
              <w:rPr>
                <w:sz w:val="36"/>
                <w:szCs w:val="36"/>
              </w:rPr>
            </w:pPr>
            <w:r w:rsidRPr="00C63026">
              <w:rPr>
                <w:sz w:val="36"/>
                <w:szCs w:val="36"/>
              </w:rPr>
              <w:t xml:space="preserve">George </w:t>
            </w:r>
            <w:proofErr w:type="spellStart"/>
            <w:r w:rsidRPr="00C63026">
              <w:rPr>
                <w:sz w:val="36"/>
                <w:szCs w:val="36"/>
              </w:rPr>
              <w:t>Nyarumba</w:t>
            </w:r>
            <w:proofErr w:type="spellEnd"/>
          </w:p>
        </w:tc>
        <w:tc>
          <w:tcPr>
            <w:tcW w:w="4675" w:type="dxa"/>
          </w:tcPr>
          <w:p w14:paraId="56473DAF" w14:textId="30936B84" w:rsidR="002B1630" w:rsidRDefault="005A40C0" w:rsidP="00340F61">
            <w:pPr>
              <w:jc w:val="center"/>
              <w:rPr>
                <w:sz w:val="44"/>
                <w:szCs w:val="44"/>
              </w:rPr>
            </w:pPr>
            <w:r>
              <w:rPr>
                <w:sz w:val="44"/>
                <w:szCs w:val="44"/>
              </w:rPr>
              <w:t>139171</w:t>
            </w:r>
          </w:p>
        </w:tc>
      </w:tr>
      <w:tr w:rsidR="002B1630" w14:paraId="11099883" w14:textId="77777777" w:rsidTr="002B1630">
        <w:tc>
          <w:tcPr>
            <w:tcW w:w="4675" w:type="dxa"/>
          </w:tcPr>
          <w:p w14:paraId="20B0824F" w14:textId="36A806F0" w:rsidR="002B1630" w:rsidRPr="00C63026" w:rsidRDefault="00C63026" w:rsidP="00340F61">
            <w:pPr>
              <w:jc w:val="center"/>
              <w:rPr>
                <w:sz w:val="36"/>
                <w:szCs w:val="36"/>
              </w:rPr>
            </w:pPr>
            <w:r w:rsidRPr="00C63026">
              <w:rPr>
                <w:sz w:val="36"/>
                <w:szCs w:val="36"/>
              </w:rPr>
              <w:t>Brian Gitau</w:t>
            </w:r>
          </w:p>
        </w:tc>
        <w:tc>
          <w:tcPr>
            <w:tcW w:w="4675" w:type="dxa"/>
          </w:tcPr>
          <w:p w14:paraId="2E83CAD8" w14:textId="77777777" w:rsidR="002B1630" w:rsidRDefault="002B1630" w:rsidP="00340F61">
            <w:pPr>
              <w:jc w:val="center"/>
              <w:rPr>
                <w:sz w:val="44"/>
                <w:szCs w:val="44"/>
              </w:rPr>
            </w:pPr>
          </w:p>
        </w:tc>
      </w:tr>
      <w:tr w:rsidR="002B1630" w14:paraId="3FE07247" w14:textId="77777777" w:rsidTr="002B1630">
        <w:tc>
          <w:tcPr>
            <w:tcW w:w="4675" w:type="dxa"/>
          </w:tcPr>
          <w:p w14:paraId="382C9D7A" w14:textId="38F896A6" w:rsidR="002B1630" w:rsidRPr="00C63026" w:rsidRDefault="00C63026" w:rsidP="00340F61">
            <w:pPr>
              <w:jc w:val="center"/>
              <w:rPr>
                <w:sz w:val="36"/>
                <w:szCs w:val="36"/>
              </w:rPr>
            </w:pPr>
            <w:r w:rsidRPr="00C63026">
              <w:rPr>
                <w:sz w:val="36"/>
                <w:szCs w:val="36"/>
              </w:rPr>
              <w:t>Trevor Atela</w:t>
            </w:r>
          </w:p>
        </w:tc>
        <w:tc>
          <w:tcPr>
            <w:tcW w:w="4675" w:type="dxa"/>
          </w:tcPr>
          <w:p w14:paraId="22A21A87" w14:textId="3642C5F3" w:rsidR="002B1630" w:rsidRDefault="008B7E7C" w:rsidP="00340F61">
            <w:pPr>
              <w:jc w:val="center"/>
              <w:rPr>
                <w:sz w:val="44"/>
                <w:szCs w:val="44"/>
              </w:rPr>
            </w:pPr>
            <w:r>
              <w:rPr>
                <w:sz w:val="44"/>
                <w:szCs w:val="44"/>
              </w:rPr>
              <w:t>145806</w:t>
            </w:r>
          </w:p>
        </w:tc>
      </w:tr>
    </w:tbl>
    <w:p w14:paraId="262F02BA" w14:textId="77777777" w:rsidR="007F5BDE" w:rsidRDefault="007F5BDE" w:rsidP="00B509DF">
      <w:pPr>
        <w:pStyle w:val="Heading1"/>
        <w:rPr>
          <w:sz w:val="36"/>
          <w:szCs w:val="36"/>
        </w:rPr>
      </w:pPr>
    </w:p>
    <w:p w14:paraId="0C6857C5" w14:textId="77777777" w:rsidR="002A5388" w:rsidRPr="002A5388" w:rsidRDefault="002A5388" w:rsidP="002A5388"/>
    <w:p w14:paraId="456A1423" w14:textId="3E515B0D" w:rsidR="008A309E" w:rsidRDefault="008A309E" w:rsidP="008A309E">
      <w:pPr>
        <w:pStyle w:val="Heading1"/>
      </w:pPr>
      <w:bookmarkStart w:id="0" w:name="_Toc85466825"/>
      <w:r>
        <w:t>INTRODUCTION</w:t>
      </w:r>
      <w:bookmarkEnd w:id="0"/>
    </w:p>
    <w:p w14:paraId="0CB19566" w14:textId="1058DDE3" w:rsidR="008A309E" w:rsidRDefault="00931639" w:rsidP="008A309E">
      <w:pPr>
        <w:rPr>
          <w:rFonts w:ascii="Times New Roman" w:hAnsi="Times New Roman" w:cs="Times New Roman"/>
          <w:sz w:val="24"/>
          <w:szCs w:val="24"/>
        </w:rPr>
      </w:pPr>
      <w:r>
        <w:rPr>
          <w:rFonts w:ascii="Times New Roman" w:hAnsi="Times New Roman" w:cs="Times New Roman"/>
          <w:sz w:val="24"/>
          <w:szCs w:val="24"/>
        </w:rPr>
        <w:t xml:space="preserve">The objective </w:t>
      </w:r>
      <w:r w:rsidR="001E03FC">
        <w:rPr>
          <w:rFonts w:ascii="Times New Roman" w:hAnsi="Times New Roman" w:cs="Times New Roman"/>
          <w:sz w:val="24"/>
          <w:szCs w:val="24"/>
        </w:rPr>
        <w:t xml:space="preserve">of this term </w:t>
      </w:r>
      <w:r w:rsidR="00E770E8">
        <w:rPr>
          <w:rFonts w:ascii="Times New Roman" w:hAnsi="Times New Roman" w:cs="Times New Roman"/>
          <w:sz w:val="24"/>
          <w:szCs w:val="24"/>
        </w:rPr>
        <w:t xml:space="preserve">paper was to show how we as humans can </w:t>
      </w:r>
      <w:r w:rsidR="00DA0688">
        <w:rPr>
          <w:rFonts w:ascii="Times New Roman" w:hAnsi="Times New Roman" w:cs="Times New Roman"/>
          <w:sz w:val="24"/>
          <w:szCs w:val="24"/>
        </w:rPr>
        <w:t xml:space="preserve">utilize </w:t>
      </w:r>
      <w:r w:rsidR="00C717BA">
        <w:rPr>
          <w:rFonts w:ascii="Times New Roman" w:hAnsi="Times New Roman" w:cs="Times New Roman"/>
          <w:sz w:val="24"/>
          <w:szCs w:val="24"/>
        </w:rPr>
        <w:t>renewable</w:t>
      </w:r>
      <w:r w:rsidR="00851AB6">
        <w:rPr>
          <w:rFonts w:ascii="Times New Roman" w:hAnsi="Times New Roman" w:cs="Times New Roman"/>
          <w:sz w:val="24"/>
          <w:szCs w:val="24"/>
        </w:rPr>
        <w:t xml:space="preserve"> energy in reducing </w:t>
      </w:r>
      <w:r w:rsidR="002E525E">
        <w:rPr>
          <w:rFonts w:ascii="Times New Roman" w:hAnsi="Times New Roman" w:cs="Times New Roman"/>
          <w:sz w:val="24"/>
          <w:szCs w:val="24"/>
        </w:rPr>
        <w:t>pollution</w:t>
      </w:r>
      <w:r w:rsidR="00C71061">
        <w:rPr>
          <w:rFonts w:ascii="Times New Roman" w:hAnsi="Times New Roman" w:cs="Times New Roman"/>
          <w:sz w:val="24"/>
          <w:szCs w:val="24"/>
        </w:rPr>
        <w:t xml:space="preserve"> </w:t>
      </w:r>
    </w:p>
    <w:p w14:paraId="1321EE7E" w14:textId="5A1D9797" w:rsidR="003849F7" w:rsidRDefault="003849F7" w:rsidP="003849F7">
      <w:pPr>
        <w:pStyle w:val="Heading1"/>
      </w:pPr>
      <w:bookmarkStart w:id="1" w:name="_Toc85466826"/>
      <w:r>
        <w:t>OUTLINE</w:t>
      </w:r>
      <w:bookmarkEnd w:id="1"/>
    </w:p>
    <w:p w14:paraId="7D47E60F" w14:textId="76332EAA" w:rsidR="003849F7" w:rsidRDefault="00E0729D" w:rsidP="003849F7">
      <w:pPr>
        <w:rPr>
          <w:rFonts w:ascii="Times New Roman" w:hAnsi="Times New Roman" w:cs="Times New Roman"/>
          <w:sz w:val="24"/>
          <w:szCs w:val="24"/>
        </w:rPr>
      </w:pPr>
      <w:r>
        <w:rPr>
          <w:rFonts w:ascii="Times New Roman" w:hAnsi="Times New Roman" w:cs="Times New Roman"/>
          <w:sz w:val="24"/>
          <w:szCs w:val="24"/>
        </w:rPr>
        <w:t>TYPES OF POLLUTION</w:t>
      </w:r>
    </w:p>
    <w:p w14:paraId="17D95B99" w14:textId="24994D01" w:rsidR="00E0729D" w:rsidRDefault="00D80CDB" w:rsidP="003849F7">
      <w:pPr>
        <w:rPr>
          <w:rFonts w:ascii="Times New Roman" w:hAnsi="Times New Roman" w:cs="Times New Roman"/>
          <w:sz w:val="24"/>
          <w:szCs w:val="24"/>
        </w:rPr>
      </w:pPr>
      <w:r>
        <w:rPr>
          <w:rFonts w:ascii="Times New Roman" w:hAnsi="Times New Roman" w:cs="Times New Roman"/>
          <w:sz w:val="24"/>
          <w:szCs w:val="24"/>
        </w:rPr>
        <w:t>EFFECTS OF POLLUTION ON OUR PLANET</w:t>
      </w:r>
    </w:p>
    <w:p w14:paraId="3507CAFC" w14:textId="4C667EEA" w:rsidR="00D80CDB" w:rsidRDefault="00D80CDB" w:rsidP="003849F7">
      <w:pPr>
        <w:rPr>
          <w:rFonts w:ascii="Times New Roman" w:hAnsi="Times New Roman" w:cs="Times New Roman"/>
          <w:sz w:val="24"/>
          <w:szCs w:val="24"/>
        </w:rPr>
      </w:pPr>
      <w:r>
        <w:rPr>
          <w:rFonts w:ascii="Times New Roman" w:hAnsi="Times New Roman" w:cs="Times New Roman"/>
          <w:sz w:val="24"/>
          <w:szCs w:val="24"/>
        </w:rPr>
        <w:t>WHY WE NEED RENEWABLE ENERGY</w:t>
      </w:r>
    </w:p>
    <w:p w14:paraId="4855F571" w14:textId="452F0DE0" w:rsidR="00D80CDB" w:rsidRDefault="006E12D6" w:rsidP="003849F7">
      <w:pPr>
        <w:rPr>
          <w:rFonts w:ascii="Times New Roman" w:hAnsi="Times New Roman" w:cs="Times New Roman"/>
          <w:sz w:val="24"/>
          <w:szCs w:val="24"/>
        </w:rPr>
      </w:pPr>
      <w:r>
        <w:rPr>
          <w:rFonts w:ascii="Times New Roman" w:hAnsi="Times New Roman" w:cs="Times New Roman"/>
          <w:sz w:val="24"/>
          <w:szCs w:val="24"/>
        </w:rPr>
        <w:t>DIFFERENT TYPES OF RENEWABLE ENERGY</w:t>
      </w:r>
    </w:p>
    <w:p w14:paraId="1E5B9ACE" w14:textId="357016C6" w:rsidR="006E12D6" w:rsidRPr="00E0729D" w:rsidRDefault="00A6420C" w:rsidP="003849F7">
      <w:pPr>
        <w:rPr>
          <w:rFonts w:ascii="Times New Roman" w:hAnsi="Times New Roman" w:cs="Times New Roman"/>
          <w:sz w:val="24"/>
          <w:szCs w:val="24"/>
        </w:rPr>
      </w:pPr>
      <w:r>
        <w:rPr>
          <w:rFonts w:ascii="Times New Roman" w:hAnsi="Times New Roman" w:cs="Times New Roman"/>
          <w:sz w:val="24"/>
          <w:szCs w:val="24"/>
        </w:rPr>
        <w:t>HOW RENEWABLE ENERGY CAN HELP SOLVE PROBLEMS OF POLLUTION</w:t>
      </w:r>
    </w:p>
    <w:p w14:paraId="131289D7" w14:textId="77777777" w:rsidR="002A5388" w:rsidRDefault="002A5388" w:rsidP="008A309E">
      <w:pPr>
        <w:rPr>
          <w:rFonts w:ascii="Times New Roman" w:hAnsi="Times New Roman" w:cs="Times New Roman"/>
          <w:sz w:val="24"/>
          <w:szCs w:val="24"/>
        </w:rPr>
      </w:pPr>
    </w:p>
    <w:p w14:paraId="39394584" w14:textId="77777777" w:rsidR="002A5388" w:rsidRDefault="002A5388" w:rsidP="008A309E">
      <w:pPr>
        <w:rPr>
          <w:rFonts w:ascii="Times New Roman" w:hAnsi="Times New Roman" w:cs="Times New Roman"/>
          <w:sz w:val="24"/>
          <w:szCs w:val="24"/>
        </w:rPr>
      </w:pPr>
    </w:p>
    <w:sdt>
      <w:sdtPr>
        <w:rPr>
          <w:rFonts w:asciiTheme="minorHAnsi" w:eastAsiaTheme="minorHAnsi" w:hAnsiTheme="minorHAnsi" w:cstheme="minorBidi"/>
          <w:color w:val="auto"/>
          <w:sz w:val="22"/>
          <w:szCs w:val="22"/>
        </w:rPr>
        <w:id w:val="176541882"/>
        <w:docPartObj>
          <w:docPartGallery w:val="Table of Contents"/>
          <w:docPartUnique/>
        </w:docPartObj>
      </w:sdtPr>
      <w:sdtEndPr>
        <w:rPr>
          <w:b/>
          <w:bCs/>
          <w:noProof/>
        </w:rPr>
      </w:sdtEndPr>
      <w:sdtContent>
        <w:p w14:paraId="33CE9532" w14:textId="417A20A1" w:rsidR="00740C94" w:rsidRDefault="00740C94">
          <w:pPr>
            <w:pStyle w:val="TOCHeading"/>
          </w:pPr>
          <w:r>
            <w:t>Contents</w:t>
          </w:r>
        </w:p>
        <w:p w14:paraId="09C2E9CB" w14:textId="48A52227" w:rsidR="00740C94" w:rsidRDefault="00740C9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85466825" w:history="1">
            <w:r w:rsidRPr="00867ED4">
              <w:rPr>
                <w:rStyle w:val="Hyperlink"/>
                <w:noProof/>
              </w:rPr>
              <w:t>INTRODUCTION</w:t>
            </w:r>
            <w:r>
              <w:rPr>
                <w:noProof/>
                <w:webHidden/>
              </w:rPr>
              <w:tab/>
            </w:r>
            <w:r>
              <w:rPr>
                <w:noProof/>
                <w:webHidden/>
              </w:rPr>
              <w:fldChar w:fldCharType="begin"/>
            </w:r>
            <w:r>
              <w:rPr>
                <w:noProof/>
                <w:webHidden/>
              </w:rPr>
              <w:instrText xml:space="preserve"> PAGEREF _Toc85466825 \h </w:instrText>
            </w:r>
            <w:r>
              <w:rPr>
                <w:noProof/>
                <w:webHidden/>
              </w:rPr>
            </w:r>
            <w:r>
              <w:rPr>
                <w:noProof/>
                <w:webHidden/>
              </w:rPr>
              <w:fldChar w:fldCharType="separate"/>
            </w:r>
            <w:r>
              <w:rPr>
                <w:noProof/>
                <w:webHidden/>
              </w:rPr>
              <w:t>2</w:t>
            </w:r>
            <w:r>
              <w:rPr>
                <w:noProof/>
                <w:webHidden/>
              </w:rPr>
              <w:fldChar w:fldCharType="end"/>
            </w:r>
          </w:hyperlink>
        </w:p>
        <w:p w14:paraId="158FC486" w14:textId="12D96461" w:rsidR="00740C94" w:rsidRDefault="00C07FB7">
          <w:pPr>
            <w:pStyle w:val="TOC1"/>
            <w:tabs>
              <w:tab w:val="right" w:leader="dot" w:pos="9350"/>
            </w:tabs>
            <w:rPr>
              <w:rFonts w:eastAsiaTheme="minorEastAsia"/>
              <w:noProof/>
            </w:rPr>
          </w:pPr>
          <w:hyperlink w:anchor="_Toc85466826" w:history="1">
            <w:r w:rsidR="00740C94" w:rsidRPr="00867ED4">
              <w:rPr>
                <w:rStyle w:val="Hyperlink"/>
                <w:noProof/>
              </w:rPr>
              <w:t>OUTLINE</w:t>
            </w:r>
            <w:r w:rsidR="00740C94">
              <w:rPr>
                <w:noProof/>
                <w:webHidden/>
              </w:rPr>
              <w:tab/>
            </w:r>
            <w:r w:rsidR="00740C94">
              <w:rPr>
                <w:noProof/>
                <w:webHidden/>
              </w:rPr>
              <w:fldChar w:fldCharType="begin"/>
            </w:r>
            <w:r w:rsidR="00740C94">
              <w:rPr>
                <w:noProof/>
                <w:webHidden/>
              </w:rPr>
              <w:instrText xml:space="preserve"> PAGEREF _Toc85466826 \h </w:instrText>
            </w:r>
            <w:r w:rsidR="00740C94">
              <w:rPr>
                <w:noProof/>
                <w:webHidden/>
              </w:rPr>
            </w:r>
            <w:r w:rsidR="00740C94">
              <w:rPr>
                <w:noProof/>
                <w:webHidden/>
              </w:rPr>
              <w:fldChar w:fldCharType="separate"/>
            </w:r>
            <w:r w:rsidR="00740C94">
              <w:rPr>
                <w:noProof/>
                <w:webHidden/>
              </w:rPr>
              <w:t>2</w:t>
            </w:r>
            <w:r w:rsidR="00740C94">
              <w:rPr>
                <w:noProof/>
                <w:webHidden/>
              </w:rPr>
              <w:fldChar w:fldCharType="end"/>
            </w:r>
          </w:hyperlink>
        </w:p>
        <w:p w14:paraId="47730FDD" w14:textId="73775052" w:rsidR="00740C94" w:rsidRDefault="00C07FB7">
          <w:pPr>
            <w:pStyle w:val="TOC1"/>
            <w:tabs>
              <w:tab w:val="right" w:leader="dot" w:pos="9350"/>
            </w:tabs>
            <w:rPr>
              <w:rFonts w:eastAsiaTheme="minorEastAsia"/>
              <w:noProof/>
            </w:rPr>
          </w:pPr>
          <w:hyperlink w:anchor="_Toc85466827" w:history="1">
            <w:r w:rsidR="00740C94" w:rsidRPr="00867ED4">
              <w:rPr>
                <w:rStyle w:val="Hyperlink"/>
                <w:noProof/>
              </w:rPr>
              <w:t>TYPES OF POLLUTION</w:t>
            </w:r>
            <w:r w:rsidR="00740C94">
              <w:rPr>
                <w:noProof/>
                <w:webHidden/>
              </w:rPr>
              <w:tab/>
            </w:r>
            <w:r w:rsidR="00740C94">
              <w:rPr>
                <w:noProof/>
                <w:webHidden/>
              </w:rPr>
              <w:fldChar w:fldCharType="begin"/>
            </w:r>
            <w:r w:rsidR="00740C94">
              <w:rPr>
                <w:noProof/>
                <w:webHidden/>
              </w:rPr>
              <w:instrText xml:space="preserve"> PAGEREF _Toc85466827 \h </w:instrText>
            </w:r>
            <w:r w:rsidR="00740C94">
              <w:rPr>
                <w:noProof/>
                <w:webHidden/>
              </w:rPr>
            </w:r>
            <w:r w:rsidR="00740C94">
              <w:rPr>
                <w:noProof/>
                <w:webHidden/>
              </w:rPr>
              <w:fldChar w:fldCharType="separate"/>
            </w:r>
            <w:r w:rsidR="00740C94">
              <w:rPr>
                <w:noProof/>
                <w:webHidden/>
              </w:rPr>
              <w:t>3</w:t>
            </w:r>
            <w:r w:rsidR="00740C94">
              <w:rPr>
                <w:noProof/>
                <w:webHidden/>
              </w:rPr>
              <w:fldChar w:fldCharType="end"/>
            </w:r>
          </w:hyperlink>
        </w:p>
        <w:p w14:paraId="24345A31" w14:textId="5C3B7CE1" w:rsidR="00740C94" w:rsidRDefault="00C07FB7">
          <w:pPr>
            <w:pStyle w:val="TOC2"/>
            <w:tabs>
              <w:tab w:val="right" w:leader="dot" w:pos="9350"/>
            </w:tabs>
            <w:rPr>
              <w:rFonts w:eastAsiaTheme="minorEastAsia"/>
              <w:noProof/>
            </w:rPr>
          </w:pPr>
          <w:hyperlink w:anchor="_Toc85466828" w:history="1">
            <w:r w:rsidR="00740C94" w:rsidRPr="00867ED4">
              <w:rPr>
                <w:rStyle w:val="Hyperlink"/>
                <w:noProof/>
              </w:rPr>
              <w:t>-EFFECTS OF POLLUTION ON OUR PLANET</w:t>
            </w:r>
            <w:r w:rsidR="00740C94">
              <w:rPr>
                <w:noProof/>
                <w:webHidden/>
              </w:rPr>
              <w:tab/>
            </w:r>
            <w:r w:rsidR="00740C94">
              <w:rPr>
                <w:noProof/>
                <w:webHidden/>
              </w:rPr>
              <w:fldChar w:fldCharType="begin"/>
            </w:r>
            <w:r w:rsidR="00740C94">
              <w:rPr>
                <w:noProof/>
                <w:webHidden/>
              </w:rPr>
              <w:instrText xml:space="preserve"> PAGEREF _Toc85466828 \h </w:instrText>
            </w:r>
            <w:r w:rsidR="00740C94">
              <w:rPr>
                <w:noProof/>
                <w:webHidden/>
              </w:rPr>
            </w:r>
            <w:r w:rsidR="00740C94">
              <w:rPr>
                <w:noProof/>
                <w:webHidden/>
              </w:rPr>
              <w:fldChar w:fldCharType="separate"/>
            </w:r>
            <w:r w:rsidR="00740C94">
              <w:rPr>
                <w:noProof/>
                <w:webHidden/>
              </w:rPr>
              <w:t>4</w:t>
            </w:r>
            <w:r w:rsidR="00740C94">
              <w:rPr>
                <w:noProof/>
                <w:webHidden/>
              </w:rPr>
              <w:fldChar w:fldCharType="end"/>
            </w:r>
          </w:hyperlink>
        </w:p>
        <w:p w14:paraId="0774D987" w14:textId="70E3601E" w:rsidR="00740C94" w:rsidRDefault="00C07FB7">
          <w:pPr>
            <w:pStyle w:val="TOC2"/>
            <w:tabs>
              <w:tab w:val="right" w:leader="dot" w:pos="9350"/>
            </w:tabs>
            <w:rPr>
              <w:rFonts w:eastAsiaTheme="minorEastAsia"/>
              <w:noProof/>
            </w:rPr>
          </w:pPr>
          <w:hyperlink w:anchor="_Toc85466829" w:history="1">
            <w:r w:rsidR="00740C94" w:rsidRPr="00867ED4">
              <w:rPr>
                <w:rStyle w:val="Hyperlink"/>
                <w:noProof/>
              </w:rPr>
              <w:t>-DIFFERENT TYPES OF RENEWABLE ENERGY.</w:t>
            </w:r>
            <w:r w:rsidR="00740C94">
              <w:rPr>
                <w:noProof/>
                <w:webHidden/>
              </w:rPr>
              <w:tab/>
            </w:r>
            <w:r w:rsidR="00740C94">
              <w:rPr>
                <w:noProof/>
                <w:webHidden/>
              </w:rPr>
              <w:fldChar w:fldCharType="begin"/>
            </w:r>
            <w:r w:rsidR="00740C94">
              <w:rPr>
                <w:noProof/>
                <w:webHidden/>
              </w:rPr>
              <w:instrText xml:space="preserve"> PAGEREF _Toc85466829 \h </w:instrText>
            </w:r>
            <w:r w:rsidR="00740C94">
              <w:rPr>
                <w:noProof/>
                <w:webHidden/>
              </w:rPr>
            </w:r>
            <w:r w:rsidR="00740C94">
              <w:rPr>
                <w:noProof/>
                <w:webHidden/>
              </w:rPr>
              <w:fldChar w:fldCharType="separate"/>
            </w:r>
            <w:r w:rsidR="00740C94">
              <w:rPr>
                <w:noProof/>
                <w:webHidden/>
              </w:rPr>
              <w:t>6</w:t>
            </w:r>
            <w:r w:rsidR="00740C94">
              <w:rPr>
                <w:noProof/>
                <w:webHidden/>
              </w:rPr>
              <w:fldChar w:fldCharType="end"/>
            </w:r>
          </w:hyperlink>
        </w:p>
        <w:p w14:paraId="28C9CDB6" w14:textId="0E13EA4E" w:rsidR="00740C94" w:rsidRDefault="00C07FB7">
          <w:pPr>
            <w:pStyle w:val="TOC1"/>
            <w:tabs>
              <w:tab w:val="right" w:leader="dot" w:pos="9350"/>
            </w:tabs>
            <w:rPr>
              <w:rFonts w:eastAsiaTheme="minorEastAsia"/>
              <w:noProof/>
            </w:rPr>
          </w:pPr>
          <w:hyperlink w:anchor="_Toc85466830" w:history="1">
            <w:r w:rsidR="00740C94" w:rsidRPr="00867ED4">
              <w:rPr>
                <w:rStyle w:val="Hyperlink"/>
                <w:rFonts w:ascii="Calibri Light" w:eastAsia="Calibri Light" w:hAnsi="Calibri Light" w:cs="Calibri Light"/>
                <w:noProof/>
              </w:rPr>
              <w:t>HOW RENEWABLE ENERGY HELP SOLVE THE POLLUTION CHALLENGE</w:t>
            </w:r>
            <w:r w:rsidR="00740C94">
              <w:rPr>
                <w:noProof/>
                <w:webHidden/>
              </w:rPr>
              <w:tab/>
            </w:r>
            <w:r w:rsidR="00740C94">
              <w:rPr>
                <w:noProof/>
                <w:webHidden/>
              </w:rPr>
              <w:fldChar w:fldCharType="begin"/>
            </w:r>
            <w:r w:rsidR="00740C94">
              <w:rPr>
                <w:noProof/>
                <w:webHidden/>
              </w:rPr>
              <w:instrText xml:space="preserve"> PAGEREF _Toc85466830 \h </w:instrText>
            </w:r>
            <w:r w:rsidR="00740C94">
              <w:rPr>
                <w:noProof/>
                <w:webHidden/>
              </w:rPr>
            </w:r>
            <w:r w:rsidR="00740C94">
              <w:rPr>
                <w:noProof/>
                <w:webHidden/>
              </w:rPr>
              <w:fldChar w:fldCharType="separate"/>
            </w:r>
            <w:r w:rsidR="00740C94">
              <w:rPr>
                <w:noProof/>
                <w:webHidden/>
              </w:rPr>
              <w:t>8</w:t>
            </w:r>
            <w:r w:rsidR="00740C94">
              <w:rPr>
                <w:noProof/>
                <w:webHidden/>
              </w:rPr>
              <w:fldChar w:fldCharType="end"/>
            </w:r>
          </w:hyperlink>
        </w:p>
        <w:p w14:paraId="60E58566" w14:textId="0E42FF4E" w:rsidR="00740C94" w:rsidRDefault="00C07FB7">
          <w:pPr>
            <w:pStyle w:val="TOC1"/>
            <w:tabs>
              <w:tab w:val="right" w:leader="dot" w:pos="9350"/>
            </w:tabs>
            <w:rPr>
              <w:rFonts w:eastAsiaTheme="minorEastAsia"/>
              <w:noProof/>
            </w:rPr>
          </w:pPr>
          <w:hyperlink w:anchor="_Toc85466831" w:history="1">
            <w:r w:rsidR="00740C94" w:rsidRPr="00867ED4">
              <w:rPr>
                <w:rStyle w:val="Hyperlink"/>
                <w:rFonts w:ascii="Calibri Light" w:eastAsia="Calibri Light" w:hAnsi="Calibri Light" w:cs="Calibri Light"/>
                <w:noProof/>
              </w:rPr>
              <w:t>Solar Energy</w:t>
            </w:r>
            <w:r w:rsidR="00740C94">
              <w:rPr>
                <w:noProof/>
                <w:webHidden/>
              </w:rPr>
              <w:tab/>
            </w:r>
            <w:r w:rsidR="00740C94">
              <w:rPr>
                <w:noProof/>
                <w:webHidden/>
              </w:rPr>
              <w:fldChar w:fldCharType="begin"/>
            </w:r>
            <w:r w:rsidR="00740C94">
              <w:rPr>
                <w:noProof/>
                <w:webHidden/>
              </w:rPr>
              <w:instrText xml:space="preserve"> PAGEREF _Toc85466831 \h </w:instrText>
            </w:r>
            <w:r w:rsidR="00740C94">
              <w:rPr>
                <w:noProof/>
                <w:webHidden/>
              </w:rPr>
            </w:r>
            <w:r w:rsidR="00740C94">
              <w:rPr>
                <w:noProof/>
                <w:webHidden/>
              </w:rPr>
              <w:fldChar w:fldCharType="separate"/>
            </w:r>
            <w:r w:rsidR="00740C94">
              <w:rPr>
                <w:noProof/>
                <w:webHidden/>
              </w:rPr>
              <w:t>8</w:t>
            </w:r>
            <w:r w:rsidR="00740C94">
              <w:rPr>
                <w:noProof/>
                <w:webHidden/>
              </w:rPr>
              <w:fldChar w:fldCharType="end"/>
            </w:r>
          </w:hyperlink>
        </w:p>
        <w:p w14:paraId="603B826E" w14:textId="0EFEC3DA" w:rsidR="00740C94" w:rsidRDefault="00C07FB7">
          <w:pPr>
            <w:pStyle w:val="TOC1"/>
            <w:tabs>
              <w:tab w:val="right" w:leader="dot" w:pos="9350"/>
            </w:tabs>
            <w:rPr>
              <w:rFonts w:eastAsiaTheme="minorEastAsia"/>
              <w:noProof/>
            </w:rPr>
          </w:pPr>
          <w:hyperlink w:anchor="_Toc85466832" w:history="1">
            <w:r w:rsidR="00740C94" w:rsidRPr="00867ED4">
              <w:rPr>
                <w:rStyle w:val="Hyperlink"/>
                <w:rFonts w:ascii="Calibri Light" w:eastAsia="Calibri Light" w:hAnsi="Calibri Light" w:cs="Calibri Light"/>
                <w:noProof/>
              </w:rPr>
              <w:t>Wind Energy</w:t>
            </w:r>
            <w:r w:rsidR="00740C94">
              <w:rPr>
                <w:noProof/>
                <w:webHidden/>
              </w:rPr>
              <w:tab/>
            </w:r>
            <w:r w:rsidR="00740C94">
              <w:rPr>
                <w:noProof/>
                <w:webHidden/>
              </w:rPr>
              <w:fldChar w:fldCharType="begin"/>
            </w:r>
            <w:r w:rsidR="00740C94">
              <w:rPr>
                <w:noProof/>
                <w:webHidden/>
              </w:rPr>
              <w:instrText xml:space="preserve"> PAGEREF _Toc85466832 \h </w:instrText>
            </w:r>
            <w:r w:rsidR="00740C94">
              <w:rPr>
                <w:noProof/>
                <w:webHidden/>
              </w:rPr>
            </w:r>
            <w:r w:rsidR="00740C94">
              <w:rPr>
                <w:noProof/>
                <w:webHidden/>
              </w:rPr>
              <w:fldChar w:fldCharType="separate"/>
            </w:r>
            <w:r w:rsidR="00740C94">
              <w:rPr>
                <w:noProof/>
                <w:webHidden/>
              </w:rPr>
              <w:t>8</w:t>
            </w:r>
            <w:r w:rsidR="00740C94">
              <w:rPr>
                <w:noProof/>
                <w:webHidden/>
              </w:rPr>
              <w:fldChar w:fldCharType="end"/>
            </w:r>
          </w:hyperlink>
        </w:p>
        <w:p w14:paraId="660790C6" w14:textId="0D3BCA85" w:rsidR="00740C94" w:rsidRDefault="00C07FB7">
          <w:pPr>
            <w:pStyle w:val="TOC1"/>
            <w:tabs>
              <w:tab w:val="right" w:leader="dot" w:pos="9350"/>
            </w:tabs>
            <w:rPr>
              <w:rFonts w:eastAsiaTheme="minorEastAsia"/>
              <w:noProof/>
            </w:rPr>
          </w:pPr>
          <w:hyperlink w:anchor="_Toc85466833" w:history="1">
            <w:r w:rsidR="00740C94" w:rsidRPr="00867ED4">
              <w:rPr>
                <w:rStyle w:val="Hyperlink"/>
                <w:rFonts w:ascii="Calibri Light" w:eastAsia="Calibri Light" w:hAnsi="Calibri Light" w:cs="Calibri Light"/>
                <w:noProof/>
              </w:rPr>
              <w:t>Biomass Energy</w:t>
            </w:r>
            <w:r w:rsidR="00740C94">
              <w:rPr>
                <w:noProof/>
                <w:webHidden/>
              </w:rPr>
              <w:tab/>
            </w:r>
            <w:r w:rsidR="00740C94">
              <w:rPr>
                <w:noProof/>
                <w:webHidden/>
              </w:rPr>
              <w:fldChar w:fldCharType="begin"/>
            </w:r>
            <w:r w:rsidR="00740C94">
              <w:rPr>
                <w:noProof/>
                <w:webHidden/>
              </w:rPr>
              <w:instrText xml:space="preserve"> PAGEREF _Toc85466833 \h </w:instrText>
            </w:r>
            <w:r w:rsidR="00740C94">
              <w:rPr>
                <w:noProof/>
                <w:webHidden/>
              </w:rPr>
            </w:r>
            <w:r w:rsidR="00740C94">
              <w:rPr>
                <w:noProof/>
                <w:webHidden/>
              </w:rPr>
              <w:fldChar w:fldCharType="separate"/>
            </w:r>
            <w:r w:rsidR="00740C94">
              <w:rPr>
                <w:noProof/>
                <w:webHidden/>
              </w:rPr>
              <w:t>8</w:t>
            </w:r>
            <w:r w:rsidR="00740C94">
              <w:rPr>
                <w:noProof/>
                <w:webHidden/>
              </w:rPr>
              <w:fldChar w:fldCharType="end"/>
            </w:r>
          </w:hyperlink>
        </w:p>
        <w:p w14:paraId="4B49DB77" w14:textId="6762152B" w:rsidR="00740C94" w:rsidRDefault="00C07FB7">
          <w:pPr>
            <w:pStyle w:val="TOC1"/>
            <w:tabs>
              <w:tab w:val="right" w:leader="dot" w:pos="9350"/>
            </w:tabs>
            <w:rPr>
              <w:rFonts w:eastAsiaTheme="minorEastAsia"/>
              <w:noProof/>
            </w:rPr>
          </w:pPr>
          <w:hyperlink w:anchor="_Toc85466834" w:history="1">
            <w:r w:rsidR="00740C94" w:rsidRPr="00867ED4">
              <w:rPr>
                <w:rStyle w:val="Hyperlink"/>
                <w:rFonts w:ascii="Calibri Light" w:eastAsia="Calibri Light" w:hAnsi="Calibri Light" w:cs="Calibri Light"/>
                <w:noProof/>
              </w:rPr>
              <w:t>Hydropower</w:t>
            </w:r>
            <w:r w:rsidR="00740C94">
              <w:rPr>
                <w:noProof/>
                <w:webHidden/>
              </w:rPr>
              <w:tab/>
            </w:r>
            <w:r w:rsidR="00740C94">
              <w:rPr>
                <w:noProof/>
                <w:webHidden/>
              </w:rPr>
              <w:fldChar w:fldCharType="begin"/>
            </w:r>
            <w:r w:rsidR="00740C94">
              <w:rPr>
                <w:noProof/>
                <w:webHidden/>
              </w:rPr>
              <w:instrText xml:space="preserve"> PAGEREF _Toc85466834 \h </w:instrText>
            </w:r>
            <w:r w:rsidR="00740C94">
              <w:rPr>
                <w:noProof/>
                <w:webHidden/>
              </w:rPr>
            </w:r>
            <w:r w:rsidR="00740C94">
              <w:rPr>
                <w:noProof/>
                <w:webHidden/>
              </w:rPr>
              <w:fldChar w:fldCharType="separate"/>
            </w:r>
            <w:r w:rsidR="00740C94">
              <w:rPr>
                <w:noProof/>
                <w:webHidden/>
              </w:rPr>
              <w:t>9</w:t>
            </w:r>
            <w:r w:rsidR="00740C94">
              <w:rPr>
                <w:noProof/>
                <w:webHidden/>
              </w:rPr>
              <w:fldChar w:fldCharType="end"/>
            </w:r>
          </w:hyperlink>
        </w:p>
        <w:p w14:paraId="6B752E68" w14:textId="63A0ACA6" w:rsidR="00740C94" w:rsidRDefault="00C07FB7">
          <w:pPr>
            <w:pStyle w:val="TOC2"/>
            <w:tabs>
              <w:tab w:val="right" w:leader="dot" w:pos="9350"/>
            </w:tabs>
            <w:rPr>
              <w:rFonts w:eastAsiaTheme="minorEastAsia"/>
              <w:noProof/>
            </w:rPr>
          </w:pPr>
          <w:hyperlink w:anchor="_Toc85466835" w:history="1">
            <w:r w:rsidR="00740C94" w:rsidRPr="00867ED4">
              <w:rPr>
                <w:rStyle w:val="Hyperlink"/>
                <w:noProof/>
              </w:rPr>
              <w:t>-Further solutions.</w:t>
            </w:r>
            <w:r w:rsidR="00740C94">
              <w:rPr>
                <w:noProof/>
                <w:webHidden/>
              </w:rPr>
              <w:tab/>
            </w:r>
            <w:r w:rsidR="00740C94">
              <w:rPr>
                <w:noProof/>
                <w:webHidden/>
              </w:rPr>
              <w:fldChar w:fldCharType="begin"/>
            </w:r>
            <w:r w:rsidR="00740C94">
              <w:rPr>
                <w:noProof/>
                <w:webHidden/>
              </w:rPr>
              <w:instrText xml:space="preserve"> PAGEREF _Toc85466835 \h </w:instrText>
            </w:r>
            <w:r w:rsidR="00740C94">
              <w:rPr>
                <w:noProof/>
                <w:webHidden/>
              </w:rPr>
            </w:r>
            <w:r w:rsidR="00740C94">
              <w:rPr>
                <w:noProof/>
                <w:webHidden/>
              </w:rPr>
              <w:fldChar w:fldCharType="separate"/>
            </w:r>
            <w:r w:rsidR="00740C94">
              <w:rPr>
                <w:noProof/>
                <w:webHidden/>
              </w:rPr>
              <w:t>9</w:t>
            </w:r>
            <w:r w:rsidR="00740C94">
              <w:rPr>
                <w:noProof/>
                <w:webHidden/>
              </w:rPr>
              <w:fldChar w:fldCharType="end"/>
            </w:r>
          </w:hyperlink>
        </w:p>
        <w:p w14:paraId="0982453E" w14:textId="6EA7D016" w:rsidR="00740C94" w:rsidRDefault="00C07FB7">
          <w:pPr>
            <w:pStyle w:val="TOC1"/>
            <w:tabs>
              <w:tab w:val="right" w:leader="dot" w:pos="9350"/>
            </w:tabs>
            <w:rPr>
              <w:rFonts w:eastAsiaTheme="minorEastAsia"/>
              <w:noProof/>
            </w:rPr>
          </w:pPr>
          <w:hyperlink w:anchor="_Toc85466836" w:history="1">
            <w:r w:rsidR="00740C94" w:rsidRPr="00867ED4">
              <w:rPr>
                <w:rStyle w:val="Hyperlink"/>
                <w:noProof/>
              </w:rPr>
              <w:t>WHY WE NEED RENEWABLE ENERGY</w:t>
            </w:r>
            <w:r w:rsidR="00740C94">
              <w:rPr>
                <w:noProof/>
                <w:webHidden/>
              </w:rPr>
              <w:tab/>
            </w:r>
            <w:r w:rsidR="00740C94">
              <w:rPr>
                <w:noProof/>
                <w:webHidden/>
              </w:rPr>
              <w:fldChar w:fldCharType="begin"/>
            </w:r>
            <w:r w:rsidR="00740C94">
              <w:rPr>
                <w:noProof/>
                <w:webHidden/>
              </w:rPr>
              <w:instrText xml:space="preserve"> PAGEREF _Toc85466836 \h </w:instrText>
            </w:r>
            <w:r w:rsidR="00740C94">
              <w:rPr>
                <w:noProof/>
                <w:webHidden/>
              </w:rPr>
            </w:r>
            <w:r w:rsidR="00740C94">
              <w:rPr>
                <w:noProof/>
                <w:webHidden/>
              </w:rPr>
              <w:fldChar w:fldCharType="separate"/>
            </w:r>
            <w:r w:rsidR="00740C94">
              <w:rPr>
                <w:noProof/>
                <w:webHidden/>
              </w:rPr>
              <w:t>10</w:t>
            </w:r>
            <w:r w:rsidR="00740C94">
              <w:rPr>
                <w:noProof/>
                <w:webHidden/>
              </w:rPr>
              <w:fldChar w:fldCharType="end"/>
            </w:r>
          </w:hyperlink>
        </w:p>
        <w:p w14:paraId="65A71FEE" w14:textId="41EEFDCE" w:rsidR="00740C94" w:rsidRDefault="00C07FB7">
          <w:pPr>
            <w:pStyle w:val="TOC1"/>
            <w:tabs>
              <w:tab w:val="right" w:leader="dot" w:pos="9350"/>
            </w:tabs>
            <w:rPr>
              <w:rFonts w:eastAsiaTheme="minorEastAsia"/>
              <w:noProof/>
            </w:rPr>
          </w:pPr>
          <w:hyperlink w:anchor="_Toc85466837" w:history="1">
            <w:r w:rsidR="00740C94" w:rsidRPr="00867ED4">
              <w:rPr>
                <w:rStyle w:val="Hyperlink"/>
                <w:noProof/>
              </w:rPr>
              <w:t>REFERENCES</w:t>
            </w:r>
            <w:r w:rsidR="00740C94">
              <w:rPr>
                <w:noProof/>
                <w:webHidden/>
              </w:rPr>
              <w:tab/>
            </w:r>
            <w:r w:rsidR="00740C94">
              <w:rPr>
                <w:noProof/>
                <w:webHidden/>
              </w:rPr>
              <w:fldChar w:fldCharType="begin"/>
            </w:r>
            <w:r w:rsidR="00740C94">
              <w:rPr>
                <w:noProof/>
                <w:webHidden/>
              </w:rPr>
              <w:instrText xml:space="preserve"> PAGEREF _Toc85466837 \h </w:instrText>
            </w:r>
            <w:r w:rsidR="00740C94">
              <w:rPr>
                <w:noProof/>
                <w:webHidden/>
              </w:rPr>
            </w:r>
            <w:r w:rsidR="00740C94">
              <w:rPr>
                <w:noProof/>
                <w:webHidden/>
              </w:rPr>
              <w:fldChar w:fldCharType="separate"/>
            </w:r>
            <w:r w:rsidR="00740C94">
              <w:rPr>
                <w:noProof/>
                <w:webHidden/>
              </w:rPr>
              <w:t>11</w:t>
            </w:r>
            <w:r w:rsidR="00740C94">
              <w:rPr>
                <w:noProof/>
                <w:webHidden/>
              </w:rPr>
              <w:fldChar w:fldCharType="end"/>
            </w:r>
          </w:hyperlink>
        </w:p>
        <w:p w14:paraId="173E7689" w14:textId="5780E771" w:rsidR="00740C94" w:rsidRDefault="00740C94">
          <w:r>
            <w:rPr>
              <w:b/>
              <w:bCs/>
              <w:noProof/>
            </w:rPr>
            <w:fldChar w:fldCharType="end"/>
          </w:r>
        </w:p>
      </w:sdtContent>
    </w:sdt>
    <w:p w14:paraId="7DE83205" w14:textId="77777777" w:rsidR="002A5388" w:rsidRDefault="002A5388" w:rsidP="008A309E">
      <w:pPr>
        <w:rPr>
          <w:rFonts w:ascii="Times New Roman" w:hAnsi="Times New Roman" w:cs="Times New Roman"/>
          <w:sz w:val="24"/>
          <w:szCs w:val="24"/>
        </w:rPr>
      </w:pPr>
    </w:p>
    <w:p w14:paraId="0E9AA104" w14:textId="77777777" w:rsidR="002A5388" w:rsidRDefault="002A5388" w:rsidP="008A309E">
      <w:pPr>
        <w:rPr>
          <w:rFonts w:ascii="Times New Roman" w:hAnsi="Times New Roman" w:cs="Times New Roman"/>
          <w:sz w:val="24"/>
          <w:szCs w:val="24"/>
        </w:rPr>
      </w:pPr>
    </w:p>
    <w:p w14:paraId="6BB2B923" w14:textId="77777777" w:rsidR="002A5388" w:rsidRPr="00DA2D71" w:rsidRDefault="002A5388" w:rsidP="008A309E">
      <w:pPr>
        <w:rPr>
          <w:rFonts w:ascii="Times New Roman" w:hAnsi="Times New Roman" w:cs="Times New Roman"/>
          <w:sz w:val="24"/>
          <w:szCs w:val="24"/>
        </w:rPr>
      </w:pPr>
    </w:p>
    <w:p w14:paraId="5997F3E2" w14:textId="34893065" w:rsidR="000E3311" w:rsidRPr="00FB6BAB" w:rsidRDefault="00540165" w:rsidP="008A309E">
      <w:pPr>
        <w:pStyle w:val="Heading1"/>
      </w:pPr>
      <w:bookmarkStart w:id="2" w:name="_Toc85466827"/>
      <w:r w:rsidRPr="00FB6BAB">
        <w:lastRenderedPageBreak/>
        <w:t>TYPES OF POLLUTION</w:t>
      </w:r>
      <w:bookmarkEnd w:id="2"/>
      <w:r w:rsidRPr="00FB6BAB">
        <w:t xml:space="preserve"> </w:t>
      </w:r>
    </w:p>
    <w:p w14:paraId="114720B9" w14:textId="77777777" w:rsidR="005A4309" w:rsidRPr="002A3009" w:rsidRDefault="005A4309" w:rsidP="00A81C61">
      <w:pPr>
        <w:jc w:val="both"/>
        <w:rPr>
          <w:rFonts w:ascii="Times New Roman" w:hAnsi="Times New Roman" w:cs="Times New Roman"/>
          <w:sz w:val="24"/>
          <w:szCs w:val="24"/>
        </w:rPr>
      </w:pPr>
      <w:r w:rsidRPr="002A3009">
        <w:rPr>
          <w:rFonts w:ascii="Times New Roman" w:hAnsi="Times New Roman" w:cs="Times New Roman"/>
          <w:sz w:val="24"/>
          <w:szCs w:val="24"/>
        </w:rPr>
        <w:t xml:space="preserve">Pollution is the addition of contaminant substances or harmful chemicals to the natural environment resulting in an adverse impact on the environment and living beings. These contaminants are called pollutants and may be classified into solids (heavy metals, plastics, fibers, microorganisms, fertilizers); liquid (solvents, oil, pesticides, effluents, insecticides); gaseous (fumes, oxides of nitrogen and </w:t>
      </w:r>
      <w:proofErr w:type="spellStart"/>
      <w:r w:rsidRPr="002A3009">
        <w:rPr>
          <w:rFonts w:ascii="Times New Roman" w:hAnsi="Times New Roman" w:cs="Times New Roman"/>
          <w:sz w:val="24"/>
          <w:szCs w:val="24"/>
        </w:rPr>
        <w:t>sulphur</w:t>
      </w:r>
      <w:proofErr w:type="spellEnd"/>
      <w:r w:rsidRPr="002A3009">
        <w:rPr>
          <w:rFonts w:ascii="Times New Roman" w:hAnsi="Times New Roman" w:cs="Times New Roman"/>
          <w:sz w:val="24"/>
          <w:szCs w:val="24"/>
        </w:rPr>
        <w:t xml:space="preserve">, carbon dioxide, carbon monoxide, hydrocarbons, and </w:t>
      </w:r>
      <w:proofErr w:type="spellStart"/>
      <w:r w:rsidRPr="002A3009">
        <w:rPr>
          <w:rFonts w:ascii="Times New Roman" w:hAnsi="Times New Roman" w:cs="Times New Roman"/>
          <w:sz w:val="24"/>
          <w:szCs w:val="24"/>
        </w:rPr>
        <w:t>vapours</w:t>
      </w:r>
      <w:proofErr w:type="spellEnd"/>
      <w:r w:rsidRPr="002A3009">
        <w:rPr>
          <w:rFonts w:ascii="Times New Roman" w:hAnsi="Times New Roman" w:cs="Times New Roman"/>
          <w:sz w:val="24"/>
          <w:szCs w:val="24"/>
        </w:rPr>
        <w:t>). Pollution has been a serious menace to our ecosystem, breaking down biodiversity worldwide.</w:t>
      </w:r>
    </w:p>
    <w:p w14:paraId="6F8F6221" w14:textId="025D2981" w:rsidR="005A4309" w:rsidRPr="002A3009" w:rsidRDefault="005A4309" w:rsidP="00A81C61">
      <w:pPr>
        <w:jc w:val="both"/>
        <w:rPr>
          <w:rFonts w:ascii="Times New Roman" w:hAnsi="Times New Roman" w:cs="Times New Roman"/>
          <w:sz w:val="24"/>
          <w:szCs w:val="24"/>
        </w:rPr>
      </w:pPr>
      <w:r w:rsidRPr="002A3009">
        <w:rPr>
          <w:rFonts w:ascii="Times New Roman" w:hAnsi="Times New Roman" w:cs="Times New Roman"/>
          <w:sz w:val="24"/>
          <w:szCs w:val="24"/>
        </w:rPr>
        <w:t xml:space="preserve">Air pollution is the presence of toxic compounds in the air at levels that pose a health risk. It can be caused by release of toxic gases </w:t>
      </w:r>
      <w:r w:rsidR="00721E08" w:rsidRPr="002A3009">
        <w:rPr>
          <w:rFonts w:ascii="Times New Roman" w:hAnsi="Times New Roman" w:cs="Times New Roman"/>
          <w:sz w:val="24"/>
          <w:szCs w:val="24"/>
        </w:rPr>
        <w:t>like</w:t>
      </w:r>
      <w:r w:rsidRPr="002A3009">
        <w:rPr>
          <w:rFonts w:ascii="Times New Roman" w:hAnsi="Times New Roman" w:cs="Times New Roman"/>
          <w:sz w:val="24"/>
          <w:szCs w:val="24"/>
        </w:rPr>
        <w:t xml:space="preserve"> carbon monoxide and carbon </w:t>
      </w:r>
      <w:r w:rsidR="00721E08" w:rsidRPr="002A3009">
        <w:rPr>
          <w:rFonts w:ascii="Times New Roman" w:hAnsi="Times New Roman" w:cs="Times New Roman"/>
          <w:sz w:val="24"/>
          <w:szCs w:val="24"/>
        </w:rPr>
        <w:t>dioxide,</w:t>
      </w:r>
      <w:r w:rsidRPr="002A3009">
        <w:rPr>
          <w:rFonts w:ascii="Times New Roman" w:hAnsi="Times New Roman" w:cs="Times New Roman"/>
          <w:sz w:val="24"/>
          <w:szCs w:val="24"/>
        </w:rPr>
        <w:t xml:space="preserve"> biological molecules, and particulate matter into the atmosphere. This could be due to volcanic eruptions, limnic eruptions, automobiles, or wildfires. Secondary pollutants are not emitted directly, rather they are formed through interaction with primary pollutants for example photochemical smog which is a mixture of smoke and fog; acid rain formed when </w:t>
      </w:r>
      <w:proofErr w:type="spellStart"/>
      <w:r w:rsidRPr="002A3009">
        <w:rPr>
          <w:rFonts w:ascii="Times New Roman" w:hAnsi="Times New Roman" w:cs="Times New Roman"/>
          <w:sz w:val="24"/>
          <w:szCs w:val="24"/>
        </w:rPr>
        <w:t>sulphur</w:t>
      </w:r>
      <w:proofErr w:type="spellEnd"/>
      <w:r w:rsidRPr="002A3009">
        <w:rPr>
          <w:rFonts w:ascii="Times New Roman" w:hAnsi="Times New Roman" w:cs="Times New Roman"/>
          <w:sz w:val="24"/>
          <w:szCs w:val="24"/>
        </w:rPr>
        <w:t xml:space="preserve"> dioxide dissolves in rainwater and nitric acid formed when nitrogen dioxide dissolves in rainwater.</w:t>
      </w:r>
    </w:p>
    <w:p w14:paraId="6AB46BF8" w14:textId="77777777" w:rsidR="005A4309" w:rsidRPr="002A3009" w:rsidRDefault="005A4309" w:rsidP="00A81C61">
      <w:pPr>
        <w:jc w:val="both"/>
        <w:rPr>
          <w:rFonts w:ascii="Times New Roman" w:hAnsi="Times New Roman" w:cs="Times New Roman"/>
          <w:sz w:val="24"/>
          <w:szCs w:val="24"/>
        </w:rPr>
      </w:pPr>
      <w:r w:rsidRPr="002A3009">
        <w:rPr>
          <w:rFonts w:ascii="Times New Roman" w:hAnsi="Times New Roman" w:cs="Times New Roman"/>
          <w:sz w:val="24"/>
          <w:szCs w:val="24"/>
        </w:rPr>
        <w:t>Water pollution also known as aquatic pollution is the contamination of water bodies like rivers, oceans, and aquifers in such a manner that negatively affects its uses. Polluted water causes many waterborne diseases and epidemics which are prevalent in many developing countries.</w:t>
      </w:r>
      <w:r w:rsidRPr="002A3009">
        <w:rPr>
          <w:rFonts w:ascii="Times New Roman" w:hAnsi="Times New Roman" w:cs="Times New Roman"/>
          <w:color w:val="000000" w:themeColor="text1"/>
          <w:sz w:val="24"/>
          <w:szCs w:val="24"/>
        </w:rPr>
        <w:t xml:space="preserve"> According to National Oceanic and Atmospheric Administration (NOAA), 80% of pollution in marine environment comes from the land through sources like runoff (</w:t>
      </w:r>
      <w:hyperlink r:id="rId8" w:history="1">
        <w:r w:rsidRPr="002A3009">
          <w:rPr>
            <w:rStyle w:val="Hyperlink"/>
            <w:rFonts w:ascii="Times New Roman" w:hAnsi="Times New Roman" w:cs="Times New Roman"/>
            <w:color w:val="000000" w:themeColor="text1"/>
            <w:sz w:val="24"/>
            <w:szCs w:val="24"/>
            <w:u w:val="none"/>
            <w:bdr w:val="none" w:sz="0" w:space="0" w:color="auto" w:frame="1"/>
            <w:shd w:val="clear" w:color="auto" w:fill="FFFFFF"/>
          </w:rPr>
          <w:t>Alina Bradford </w:t>
        </w:r>
      </w:hyperlink>
      <w:r w:rsidRPr="002A3009">
        <w:rPr>
          <w:rFonts w:ascii="Times New Roman" w:hAnsi="Times New Roman" w:cs="Times New Roman"/>
          <w:sz w:val="24"/>
          <w:szCs w:val="24"/>
        </w:rPr>
        <w:t>, 2018). Water pollution is also caused by factory and industrial waste, sewage and wastewater, oil spills, insecticides, and pesticides. Some natural causes include algae blooms and volcanic eruptions.</w:t>
      </w:r>
    </w:p>
    <w:p w14:paraId="3C62CF3C" w14:textId="370E3EEA" w:rsidR="005A4309" w:rsidRPr="002A3009" w:rsidRDefault="005A4309" w:rsidP="00A81C61">
      <w:pPr>
        <w:jc w:val="both"/>
        <w:rPr>
          <w:rFonts w:ascii="Times New Roman" w:hAnsi="Times New Roman" w:cs="Times New Roman"/>
          <w:sz w:val="24"/>
          <w:szCs w:val="24"/>
        </w:rPr>
      </w:pPr>
      <w:r w:rsidRPr="002A3009">
        <w:rPr>
          <w:rFonts w:ascii="Times New Roman" w:hAnsi="Times New Roman" w:cs="Times New Roman"/>
          <w:sz w:val="24"/>
          <w:szCs w:val="24"/>
        </w:rPr>
        <w:t>Soil contamination or pollution refers to contamination of soils with materials or chemicals released by spill or underground leakage that makes it unfit for productivity. Soil pollution can be brought about by excessive use of fertilizer and chemicals, release of hazardous industrial waste, acid rain, and oil spillages.</w:t>
      </w:r>
    </w:p>
    <w:p w14:paraId="14523408" w14:textId="77777777" w:rsidR="004D42AF" w:rsidRPr="002A3009" w:rsidRDefault="004D42AF" w:rsidP="00A81C61">
      <w:pPr>
        <w:jc w:val="both"/>
        <w:rPr>
          <w:rFonts w:ascii="Times New Roman" w:hAnsi="Times New Roman" w:cs="Times New Roman"/>
          <w:sz w:val="24"/>
          <w:szCs w:val="24"/>
        </w:rPr>
      </w:pPr>
      <w:r w:rsidRPr="002A3009">
        <w:rPr>
          <w:rFonts w:ascii="Times New Roman" w:hAnsi="Times New Roman" w:cs="Times New Roman"/>
          <w:sz w:val="24"/>
          <w:szCs w:val="24"/>
        </w:rPr>
        <w:t>Radioactive contamination otherwise known as radiological contamination is the deposition of, or presence of radioactive substances on surfaces or within solids, liquids, or gases where their presence is unintended or undesirable (International Atomic Energy Agency). An example of areas that were affected by radiological contamination are Chernobyl or Fukushima. Materials such as uranium and plutonium are highly radioactive and could lead to contamination if they leak. Factors like nuclear bomb testing, poor disposal of radioactive waste and by-products of mining operations also contribute to radiological contamination.</w:t>
      </w:r>
    </w:p>
    <w:p w14:paraId="320E068F" w14:textId="1B3D3533" w:rsidR="00854B18" w:rsidRPr="00BD409E" w:rsidRDefault="001F0DD5" w:rsidP="00A81C61">
      <w:pPr>
        <w:jc w:val="both"/>
        <w:rPr>
          <w:rFonts w:ascii="Times New Roman" w:hAnsi="Times New Roman" w:cs="Times New Roman"/>
          <w:sz w:val="24"/>
          <w:szCs w:val="24"/>
        </w:rPr>
      </w:pPr>
      <w:r w:rsidRPr="002A3009">
        <w:rPr>
          <w:rFonts w:ascii="Times New Roman" w:hAnsi="Times New Roman" w:cs="Times New Roman"/>
          <w:sz w:val="24"/>
          <w:szCs w:val="24"/>
        </w:rPr>
        <w:t xml:space="preserve">While ecosystems are resilient, they are also so deeply connected, that any major change to one element can spell disaster for that system. </w:t>
      </w:r>
      <w:r w:rsidR="00854B18" w:rsidRPr="002A3009">
        <w:rPr>
          <w:rFonts w:ascii="Times New Roman" w:hAnsi="Times New Roman" w:cs="Times New Roman"/>
          <w:sz w:val="24"/>
          <w:szCs w:val="24"/>
        </w:rPr>
        <w:t>Therefore</w:t>
      </w:r>
      <w:r w:rsidRPr="002A3009">
        <w:rPr>
          <w:rFonts w:ascii="Times New Roman" w:hAnsi="Times New Roman" w:cs="Times New Roman"/>
          <w:sz w:val="24"/>
          <w:szCs w:val="24"/>
        </w:rPr>
        <w:t xml:space="preserve"> conservationists, scientists and activists become so deeply concerned with both climate change and human industry, and its effect on our planet</w:t>
      </w:r>
      <w:r w:rsidR="00AE1ABE" w:rsidRPr="002A3009">
        <w:rPr>
          <w:rFonts w:ascii="Times New Roman" w:hAnsi="Times New Roman" w:cs="Times New Roman"/>
          <w:sz w:val="24"/>
          <w:szCs w:val="24"/>
        </w:rPr>
        <w:t>.</w:t>
      </w:r>
    </w:p>
    <w:p w14:paraId="5924D3D6" w14:textId="77777777" w:rsidR="00A81C61" w:rsidRPr="00A81C61" w:rsidRDefault="00A81C61" w:rsidP="00A81C61">
      <w:pPr>
        <w:jc w:val="both"/>
        <w:rPr>
          <w:rFonts w:ascii="Times New Roman" w:hAnsi="Times New Roman" w:cs="Times New Roman"/>
          <w:sz w:val="24"/>
          <w:szCs w:val="24"/>
        </w:rPr>
      </w:pPr>
    </w:p>
    <w:p w14:paraId="2F852D1F" w14:textId="223722D3" w:rsidR="000E3311" w:rsidRPr="00A81C61" w:rsidRDefault="00973270" w:rsidP="00A81C61">
      <w:pPr>
        <w:pStyle w:val="Heading2"/>
        <w:jc w:val="both"/>
        <w:rPr>
          <w:rFonts w:ascii="Times New Roman" w:hAnsi="Times New Roman" w:cs="Times New Roman"/>
          <w:sz w:val="24"/>
          <w:szCs w:val="24"/>
        </w:rPr>
      </w:pPr>
      <w:bookmarkStart w:id="3" w:name="_Toc85466828"/>
      <w:r w:rsidRPr="00A81C61">
        <w:rPr>
          <w:rFonts w:ascii="Times New Roman" w:hAnsi="Times New Roman" w:cs="Times New Roman"/>
          <w:sz w:val="24"/>
          <w:szCs w:val="24"/>
        </w:rPr>
        <w:lastRenderedPageBreak/>
        <w:t xml:space="preserve">-EFFECTS </w:t>
      </w:r>
      <w:r w:rsidR="00FB6BAB" w:rsidRPr="00A81C61">
        <w:rPr>
          <w:rFonts w:ascii="Times New Roman" w:hAnsi="Times New Roman" w:cs="Times New Roman"/>
          <w:sz w:val="24"/>
          <w:szCs w:val="24"/>
        </w:rPr>
        <w:t xml:space="preserve">OF </w:t>
      </w:r>
      <w:r w:rsidR="00540165" w:rsidRPr="00A81C61">
        <w:rPr>
          <w:rFonts w:ascii="Times New Roman" w:hAnsi="Times New Roman" w:cs="Times New Roman"/>
          <w:sz w:val="24"/>
          <w:szCs w:val="24"/>
        </w:rPr>
        <w:t>POLLUTION ON OUR PLANET</w:t>
      </w:r>
      <w:bookmarkEnd w:id="3"/>
    </w:p>
    <w:p w14:paraId="361A6D77" w14:textId="2C9A9E33" w:rsidR="00A9520C" w:rsidRPr="002A3009" w:rsidRDefault="00A9520C" w:rsidP="00A81C61">
      <w:pPr>
        <w:spacing w:line="276" w:lineRule="auto"/>
        <w:jc w:val="both"/>
        <w:rPr>
          <w:rFonts w:ascii="Times New Roman" w:hAnsi="Times New Roman" w:cs="Times New Roman"/>
          <w:sz w:val="24"/>
          <w:szCs w:val="24"/>
        </w:rPr>
      </w:pPr>
      <w:r w:rsidRPr="002A3009">
        <w:rPr>
          <w:rFonts w:ascii="Times New Roman" w:hAnsi="Times New Roman" w:cs="Times New Roman"/>
          <w:sz w:val="24"/>
          <w:szCs w:val="24"/>
        </w:rPr>
        <w:t xml:space="preserve">Admittedly the continued exploitation of non-renewable sources of energy and more importantly, fossil fuels has contributed to much of the degradation and degeneration of the environment. The world health </w:t>
      </w:r>
      <w:r w:rsidR="00AE3657" w:rsidRPr="002A3009">
        <w:rPr>
          <w:rFonts w:ascii="Times New Roman" w:hAnsi="Times New Roman" w:cs="Times New Roman"/>
          <w:sz w:val="24"/>
          <w:szCs w:val="24"/>
        </w:rPr>
        <w:t>organization</w:t>
      </w:r>
      <w:r w:rsidR="00AE3657" w:rsidRPr="00A81C61">
        <w:rPr>
          <w:rFonts w:ascii="Times New Roman" w:hAnsi="Times New Roman" w:cs="Times New Roman"/>
          <w:sz w:val="24"/>
          <w:szCs w:val="24"/>
        </w:rPr>
        <w:t xml:space="preserve"> </w:t>
      </w:r>
      <w:r w:rsidR="00AE3657" w:rsidRPr="002A3009">
        <w:rPr>
          <w:rFonts w:ascii="Times New Roman" w:hAnsi="Times New Roman" w:cs="Times New Roman"/>
          <w:sz w:val="24"/>
          <w:szCs w:val="24"/>
        </w:rPr>
        <w:t>(</w:t>
      </w:r>
      <w:r w:rsidRPr="002A3009">
        <w:rPr>
          <w:rFonts w:ascii="Times New Roman" w:hAnsi="Times New Roman" w:cs="Times New Roman"/>
          <w:sz w:val="24"/>
          <w:szCs w:val="24"/>
        </w:rPr>
        <w:t>2020) warned that global warming due to increase in greenhouse gases could lead to irreversible terminal damage to the environment in the coming years.</w:t>
      </w:r>
    </w:p>
    <w:p w14:paraId="2EE64958" w14:textId="77777777" w:rsidR="00A9520C" w:rsidRPr="002A3009" w:rsidRDefault="00A9520C" w:rsidP="00A81C61">
      <w:pPr>
        <w:spacing w:line="276" w:lineRule="auto"/>
        <w:jc w:val="both"/>
        <w:rPr>
          <w:rFonts w:ascii="Times New Roman" w:hAnsi="Times New Roman" w:cs="Times New Roman"/>
          <w:sz w:val="24"/>
          <w:szCs w:val="24"/>
        </w:rPr>
      </w:pPr>
      <w:r w:rsidRPr="002A3009">
        <w:rPr>
          <w:rFonts w:ascii="Times New Roman" w:hAnsi="Times New Roman" w:cs="Times New Roman"/>
          <w:sz w:val="24"/>
          <w:szCs w:val="24"/>
        </w:rPr>
        <w:t>The study of the effects of non-renewable energy on the environment can be broadly divided into three categories namely: Air pollution, Water pollution, and Land pollution. With much of the effect on humans being due to Air pollution.</w:t>
      </w:r>
    </w:p>
    <w:p w14:paraId="53988A03" w14:textId="77777777" w:rsidR="00A9520C" w:rsidRPr="002A3009" w:rsidRDefault="00A9520C" w:rsidP="00A81C61">
      <w:pPr>
        <w:spacing w:line="276" w:lineRule="auto"/>
        <w:jc w:val="both"/>
        <w:rPr>
          <w:rFonts w:ascii="Times New Roman" w:hAnsi="Times New Roman" w:cs="Times New Roman"/>
          <w:sz w:val="24"/>
          <w:szCs w:val="24"/>
        </w:rPr>
      </w:pPr>
      <w:r w:rsidRPr="002A3009">
        <w:rPr>
          <w:rFonts w:ascii="Times New Roman" w:hAnsi="Times New Roman" w:cs="Times New Roman"/>
          <w:sz w:val="24"/>
          <w:szCs w:val="24"/>
        </w:rPr>
        <w:t>How have fossil fuels contributed to Water pollution?</w:t>
      </w:r>
    </w:p>
    <w:p w14:paraId="1DF37526" w14:textId="77777777" w:rsidR="00A9520C" w:rsidRPr="002A3009" w:rsidRDefault="00A9520C" w:rsidP="00A81C61">
      <w:pPr>
        <w:spacing w:line="276" w:lineRule="auto"/>
        <w:jc w:val="both"/>
        <w:rPr>
          <w:rFonts w:ascii="Times New Roman" w:hAnsi="Times New Roman" w:cs="Times New Roman"/>
          <w:sz w:val="24"/>
          <w:szCs w:val="24"/>
        </w:rPr>
      </w:pPr>
      <w:r w:rsidRPr="002A3009">
        <w:rPr>
          <w:rFonts w:ascii="Times New Roman" w:hAnsi="Times New Roman" w:cs="Times New Roman"/>
          <w:sz w:val="24"/>
          <w:szCs w:val="24"/>
        </w:rPr>
        <w:t>To begin answering this question we must understand water pollution consists of various elements some of which pertain to human life itself, others to aquatic life. For the sake of the paper, the study of water pollution has been generalized for ease of understanding although, it should be noted that Water pollution, is a complex topic that requires its own attention.</w:t>
      </w:r>
    </w:p>
    <w:p w14:paraId="1FE20767" w14:textId="666B7E1B" w:rsidR="00A9520C" w:rsidRPr="002A3009" w:rsidRDefault="00A9520C" w:rsidP="00A81C61">
      <w:pPr>
        <w:spacing w:line="276" w:lineRule="auto"/>
        <w:ind w:left="1440"/>
        <w:jc w:val="both"/>
        <w:rPr>
          <w:rFonts w:ascii="Times New Roman" w:hAnsi="Times New Roman" w:cs="Times New Roman"/>
          <w:color w:val="1B1B1B"/>
          <w:sz w:val="24"/>
          <w:szCs w:val="24"/>
          <w:shd w:val="clear" w:color="auto" w:fill="FFFFFF"/>
        </w:rPr>
      </w:pPr>
      <w:r w:rsidRPr="002A3009">
        <w:rPr>
          <w:rFonts w:ascii="Times New Roman" w:hAnsi="Times New Roman" w:cs="Times New Roman"/>
          <w:color w:val="1B1B1B"/>
          <w:sz w:val="24"/>
          <w:szCs w:val="24"/>
          <w:shd w:val="clear" w:color="auto" w:fill="FFFFFF"/>
        </w:rPr>
        <w:t>On April 20, 2010, the oil drilling rig </w:t>
      </w:r>
      <w:r w:rsidRPr="002A3009">
        <w:rPr>
          <w:rStyle w:val="Emphasis"/>
          <w:rFonts w:ascii="Times New Roman" w:hAnsi="Times New Roman" w:cs="Times New Roman"/>
          <w:color w:val="1B1B1B"/>
          <w:sz w:val="24"/>
          <w:szCs w:val="24"/>
          <w:shd w:val="clear" w:color="auto" w:fill="FFFFFF"/>
        </w:rPr>
        <w:t>Deepwater Horizon</w:t>
      </w:r>
      <w:r w:rsidRPr="002A3009">
        <w:rPr>
          <w:rFonts w:ascii="Times New Roman" w:hAnsi="Times New Roman" w:cs="Times New Roman"/>
          <w:color w:val="1B1B1B"/>
          <w:sz w:val="24"/>
          <w:szCs w:val="24"/>
          <w:shd w:val="clear" w:color="auto" w:fill="FFFFFF"/>
        </w:rPr>
        <w:t>, operating in the Macondo Prospect in the Gulf of Mexico, exploded and sank resulting in the death of 11 workers on the Deepwater Horizon and the largest spill of oil in the history of marine oil drilling operations.  4 million barrels of oil flowed from the damaged Macondo well over an 87-day period, before it was finally capped on July 15, 2010.  On December 15, 2010, the United States filed a complaint in District Court against BP Exploration &amp; Production and several other defendants alleged to be responsible for the spill</w:t>
      </w:r>
      <w:r w:rsidR="00CD2B0A" w:rsidRPr="002A3009">
        <w:rPr>
          <w:rFonts w:ascii="Times New Roman" w:hAnsi="Times New Roman" w:cs="Times New Roman"/>
          <w:color w:val="1B1B1B"/>
          <w:sz w:val="24"/>
          <w:szCs w:val="24"/>
          <w:shd w:val="clear" w:color="auto" w:fill="FFFFFF"/>
        </w:rPr>
        <w:t>. (</w:t>
      </w:r>
      <w:r w:rsidRPr="002A3009">
        <w:rPr>
          <w:rFonts w:ascii="Times New Roman" w:hAnsi="Times New Roman" w:cs="Times New Roman"/>
          <w:color w:val="1B1B1B"/>
          <w:sz w:val="24"/>
          <w:szCs w:val="24"/>
          <w:shd w:val="clear" w:color="auto" w:fill="FFFFFF"/>
        </w:rPr>
        <w:t>EPA,2010, par 1)</w:t>
      </w:r>
    </w:p>
    <w:p w14:paraId="3D42B0AB" w14:textId="77777777" w:rsidR="00A9520C" w:rsidRPr="002A3009" w:rsidRDefault="00A9520C" w:rsidP="00A81C61">
      <w:pPr>
        <w:spacing w:line="276" w:lineRule="auto"/>
        <w:jc w:val="both"/>
        <w:rPr>
          <w:rFonts w:ascii="Times New Roman" w:hAnsi="Times New Roman" w:cs="Times New Roman"/>
          <w:color w:val="1B1B1B"/>
          <w:sz w:val="24"/>
          <w:szCs w:val="24"/>
          <w:shd w:val="clear" w:color="auto" w:fill="FFFFFF"/>
        </w:rPr>
      </w:pPr>
    </w:p>
    <w:p w14:paraId="42805714" w14:textId="77777777" w:rsidR="00A9520C" w:rsidRPr="002A3009" w:rsidRDefault="00A9520C" w:rsidP="00A81C61">
      <w:pPr>
        <w:spacing w:line="276" w:lineRule="auto"/>
        <w:jc w:val="both"/>
        <w:rPr>
          <w:rFonts w:ascii="Times New Roman" w:hAnsi="Times New Roman" w:cs="Times New Roman"/>
          <w:sz w:val="24"/>
          <w:szCs w:val="24"/>
        </w:rPr>
      </w:pPr>
      <w:r w:rsidRPr="002A3009">
        <w:rPr>
          <w:rFonts w:ascii="Times New Roman" w:hAnsi="Times New Roman" w:cs="Times New Roman"/>
          <w:sz w:val="24"/>
          <w:szCs w:val="24"/>
        </w:rPr>
        <w:t>This report, adapted from EPA website shows the devastating effects of an oil spill which took not only 4 months to cap but also eleven lives. Billions of dollars were spent in trying to reverse the effects and billions more were paid in fines. With respect to aquatic life Nat Geo scientists (April ,2017) argue that untold millions of marine mammals, sea turtles, fish and even birds lost their lives and thousands of aquatic lives are lost each year due to this occurrence. An occurrence that indeed has left its mark on mankind’s history.</w:t>
      </w:r>
    </w:p>
    <w:p w14:paraId="509974A1" w14:textId="144F8F0E" w:rsidR="00A9520C" w:rsidRPr="002A3009" w:rsidRDefault="00A9520C" w:rsidP="00A81C61">
      <w:pPr>
        <w:spacing w:line="276" w:lineRule="auto"/>
        <w:jc w:val="both"/>
        <w:rPr>
          <w:rFonts w:ascii="Times New Roman" w:hAnsi="Times New Roman" w:cs="Times New Roman"/>
          <w:sz w:val="24"/>
          <w:szCs w:val="24"/>
        </w:rPr>
      </w:pPr>
      <w:r w:rsidRPr="002A3009">
        <w:rPr>
          <w:rFonts w:ascii="Times New Roman" w:hAnsi="Times New Roman" w:cs="Times New Roman"/>
          <w:sz w:val="24"/>
          <w:szCs w:val="24"/>
        </w:rPr>
        <w:t>Industrial effluents have played a major role in the disruption of the aquatic ecosystem and with the global demand of fresh water only expected to increase by 2050 to one third greater than now</w:t>
      </w:r>
      <w:r w:rsidR="003C30F5" w:rsidRPr="002A3009">
        <w:rPr>
          <w:rFonts w:ascii="Times New Roman" w:hAnsi="Times New Roman" w:cs="Times New Roman"/>
          <w:sz w:val="24"/>
          <w:szCs w:val="24"/>
        </w:rPr>
        <w:t>, (</w:t>
      </w:r>
      <w:r w:rsidRPr="002A3009">
        <w:rPr>
          <w:rFonts w:ascii="Times New Roman" w:hAnsi="Times New Roman" w:cs="Times New Roman"/>
          <w:sz w:val="24"/>
          <w:szCs w:val="24"/>
        </w:rPr>
        <w:t>Melissa Denchak, 2018) a looming danger presents itself in mankind’s future.</w:t>
      </w:r>
    </w:p>
    <w:p w14:paraId="2A1C2094" w14:textId="77777777" w:rsidR="00A9520C" w:rsidRPr="002A3009" w:rsidRDefault="00A9520C" w:rsidP="00A81C61">
      <w:pPr>
        <w:spacing w:line="276" w:lineRule="auto"/>
        <w:jc w:val="both"/>
        <w:rPr>
          <w:rFonts w:ascii="Times New Roman" w:hAnsi="Times New Roman" w:cs="Times New Roman"/>
          <w:sz w:val="24"/>
          <w:szCs w:val="24"/>
        </w:rPr>
      </w:pPr>
      <w:r w:rsidRPr="002A3009">
        <w:rPr>
          <w:rFonts w:ascii="Times New Roman" w:hAnsi="Times New Roman" w:cs="Times New Roman"/>
          <w:sz w:val="24"/>
          <w:szCs w:val="24"/>
        </w:rPr>
        <w:t xml:space="preserve">Land pollution and Air pollution although different have </w:t>
      </w:r>
      <w:proofErr w:type="gramStart"/>
      <w:r w:rsidRPr="002A3009">
        <w:rPr>
          <w:rFonts w:ascii="Times New Roman" w:hAnsi="Times New Roman" w:cs="Times New Roman"/>
          <w:sz w:val="24"/>
          <w:szCs w:val="24"/>
        </w:rPr>
        <w:t>more or less the</w:t>
      </w:r>
      <w:proofErr w:type="gramEnd"/>
      <w:r w:rsidRPr="002A3009">
        <w:rPr>
          <w:rFonts w:ascii="Times New Roman" w:hAnsi="Times New Roman" w:cs="Times New Roman"/>
          <w:sz w:val="24"/>
          <w:szCs w:val="24"/>
        </w:rPr>
        <w:t xml:space="preserve"> same causes. For this paper the focus will be on the effects of coal and petroleum in the natural environment and of course human life. The burning of fossil fuels releases harmful gases into the atmosphere. These gases (mostly CO</w:t>
      </w:r>
      <w:r w:rsidRPr="002A3009">
        <w:rPr>
          <w:rFonts w:ascii="Times New Roman" w:hAnsi="Times New Roman" w:cs="Times New Roman"/>
          <w:sz w:val="24"/>
          <w:szCs w:val="24"/>
          <w:vertAlign w:val="subscript"/>
        </w:rPr>
        <w:t>2</w:t>
      </w:r>
      <w:r w:rsidRPr="002A3009">
        <w:rPr>
          <w:rFonts w:ascii="Times New Roman" w:hAnsi="Times New Roman" w:cs="Times New Roman"/>
          <w:sz w:val="24"/>
          <w:szCs w:val="24"/>
        </w:rPr>
        <w:t>) have an impeccable ability to trap heat hence leading to an increase in surface temperatures otherwise known as global warming.</w:t>
      </w:r>
    </w:p>
    <w:p w14:paraId="141A8A50" w14:textId="77777777" w:rsidR="00A9520C" w:rsidRPr="002A3009" w:rsidRDefault="00A9520C" w:rsidP="00A81C61">
      <w:pPr>
        <w:spacing w:line="276" w:lineRule="auto"/>
        <w:jc w:val="both"/>
        <w:rPr>
          <w:rFonts w:ascii="Times New Roman" w:hAnsi="Times New Roman" w:cs="Times New Roman"/>
          <w:sz w:val="24"/>
          <w:szCs w:val="24"/>
        </w:rPr>
      </w:pPr>
      <w:r w:rsidRPr="002A3009">
        <w:rPr>
          <w:rFonts w:ascii="Times New Roman" w:hAnsi="Times New Roman" w:cs="Times New Roman"/>
          <w:sz w:val="24"/>
          <w:szCs w:val="24"/>
        </w:rPr>
        <w:t>Well, how dangerous is global warming in that case?</w:t>
      </w:r>
    </w:p>
    <w:p w14:paraId="5938C98C" w14:textId="77777777" w:rsidR="00A9520C" w:rsidRPr="002A3009" w:rsidRDefault="00A9520C" w:rsidP="008C330C">
      <w:pPr>
        <w:spacing w:line="276" w:lineRule="auto"/>
        <w:ind w:left="720"/>
        <w:jc w:val="both"/>
        <w:rPr>
          <w:rFonts w:ascii="Times New Roman" w:hAnsi="Times New Roman" w:cs="Times New Roman"/>
          <w:color w:val="454545"/>
          <w:spacing w:val="-5"/>
          <w:sz w:val="24"/>
          <w:szCs w:val="24"/>
          <w:shd w:val="clear" w:color="auto" w:fill="FFFFFF"/>
        </w:rPr>
      </w:pPr>
      <w:r w:rsidRPr="002A3009">
        <w:rPr>
          <w:rFonts w:ascii="Times New Roman" w:hAnsi="Times New Roman" w:cs="Times New Roman"/>
          <w:color w:val="454545"/>
          <w:spacing w:val="-5"/>
          <w:sz w:val="24"/>
          <w:szCs w:val="24"/>
          <w:shd w:val="clear" w:color="auto" w:fill="FFFFFF"/>
        </w:rPr>
        <w:lastRenderedPageBreak/>
        <w:t>Global warming can result in many serious alterations to the environment, eventually impacting human health. It can also cause a rise in sea level, leading to the loss of coastal land, a change in precipitation patterns, increased risks of droughts and floods, and threats to biodiversity. The effects are already evident in areas like Nunavut, Canada, where Inuit hunters are facing survival challenges due to the thinning of the ice. Explorer Will Steger gives an account of hunters in the Baffin Island, who are faced with the dilemma of unsafe hunting due to ice loss, risking their lives to get in contact with sea animals.</w:t>
      </w:r>
    </w:p>
    <w:p w14:paraId="7298D952" w14:textId="77777777" w:rsidR="00A9520C" w:rsidRPr="002A3009" w:rsidRDefault="00A9520C" w:rsidP="008C330C">
      <w:pPr>
        <w:spacing w:line="276" w:lineRule="auto"/>
        <w:ind w:left="720"/>
        <w:jc w:val="both"/>
        <w:rPr>
          <w:rFonts w:ascii="Times New Roman" w:hAnsi="Times New Roman" w:cs="Times New Roman"/>
          <w:color w:val="454545"/>
          <w:spacing w:val="-5"/>
          <w:sz w:val="24"/>
          <w:szCs w:val="24"/>
          <w:shd w:val="clear" w:color="auto" w:fill="FFFFFF"/>
        </w:rPr>
      </w:pPr>
      <w:r w:rsidRPr="002A3009">
        <w:rPr>
          <w:rFonts w:ascii="Times New Roman" w:hAnsi="Times New Roman" w:cs="Times New Roman"/>
          <w:color w:val="454545"/>
          <w:spacing w:val="-5"/>
          <w:sz w:val="24"/>
          <w:szCs w:val="24"/>
          <w:shd w:val="clear" w:color="auto" w:fill="FFFFFF"/>
        </w:rPr>
        <w:t>The World Health Organization (WHO) reports that climate change is responsible for at least 150,000 deaths per year, a number that is expected to double by 2030. The effects of global warming will cause dire health consequences:</w:t>
      </w:r>
    </w:p>
    <w:p w14:paraId="6CBD9009" w14:textId="77777777" w:rsidR="00A9520C" w:rsidRPr="00A81C61" w:rsidRDefault="00A9520C" w:rsidP="008C330C">
      <w:pPr>
        <w:spacing w:line="276" w:lineRule="auto"/>
        <w:jc w:val="both"/>
        <w:rPr>
          <w:rFonts w:ascii="Times New Roman" w:hAnsi="Times New Roman" w:cs="Times New Roman"/>
          <w:sz w:val="24"/>
          <w:szCs w:val="24"/>
        </w:rPr>
      </w:pPr>
      <w:r w:rsidRPr="00A81C61">
        <w:rPr>
          <w:rFonts w:ascii="Times New Roman" w:hAnsi="Times New Roman" w:cs="Times New Roman"/>
          <w:sz w:val="24"/>
          <w:szCs w:val="24"/>
        </w:rPr>
        <w:t xml:space="preserve">Coal dust is released in </w:t>
      </w:r>
      <w:proofErr w:type="spellStart"/>
      <w:r w:rsidRPr="00A81C61">
        <w:rPr>
          <w:rFonts w:ascii="Times New Roman" w:hAnsi="Times New Roman" w:cs="Times New Roman"/>
          <w:sz w:val="24"/>
          <w:szCs w:val="24"/>
        </w:rPr>
        <w:t>tonnes</w:t>
      </w:r>
      <w:proofErr w:type="spellEnd"/>
      <w:r w:rsidRPr="00A81C61">
        <w:rPr>
          <w:rFonts w:ascii="Times New Roman" w:hAnsi="Times New Roman" w:cs="Times New Roman"/>
          <w:sz w:val="24"/>
          <w:szCs w:val="24"/>
        </w:rPr>
        <w:t xml:space="preserve"> each year due to the mining of coal. Coal is mostly mined using the open cast method which leaves huge heaps of coal on the surface of the environment allowing microscopic coal particles to be freely carried by moving air. Coal dust is a well-known carcinogen and its effects to the respiratory system. Coal mining also leads to land degeneration and land dereliction which means the chance of making huge coal mines arable is minimal.</w:t>
      </w:r>
    </w:p>
    <w:p w14:paraId="3F4BA307" w14:textId="0317B552" w:rsidR="00A9520C" w:rsidRPr="00A81C61" w:rsidRDefault="00A9520C" w:rsidP="008C330C">
      <w:pPr>
        <w:spacing w:line="276" w:lineRule="auto"/>
        <w:jc w:val="both"/>
        <w:rPr>
          <w:rFonts w:ascii="Times New Roman" w:hAnsi="Times New Roman" w:cs="Times New Roman"/>
          <w:sz w:val="24"/>
          <w:szCs w:val="24"/>
        </w:rPr>
      </w:pPr>
      <w:r w:rsidRPr="00A81C61">
        <w:rPr>
          <w:rFonts w:ascii="Times New Roman" w:hAnsi="Times New Roman" w:cs="Times New Roman"/>
          <w:sz w:val="24"/>
          <w:szCs w:val="24"/>
        </w:rPr>
        <w:t>Take the case study of coal mining in the hill state of Meghalaya, north–east India which has resulted in ecological upheaval of thousands of hectares of land.</w:t>
      </w:r>
    </w:p>
    <w:p w14:paraId="53BA23D3" w14:textId="77777777" w:rsidR="00A9520C" w:rsidRPr="00A81C61" w:rsidRDefault="00A9520C" w:rsidP="008C330C">
      <w:pPr>
        <w:spacing w:line="276" w:lineRule="auto"/>
        <w:ind w:left="720"/>
        <w:jc w:val="both"/>
        <w:rPr>
          <w:rFonts w:ascii="Times New Roman" w:hAnsi="Times New Roman" w:cs="Times New Roman"/>
          <w:sz w:val="24"/>
          <w:szCs w:val="24"/>
        </w:rPr>
      </w:pPr>
      <w:r w:rsidRPr="00A81C61">
        <w:rPr>
          <w:rFonts w:ascii="Times New Roman" w:hAnsi="Times New Roman" w:cs="Times New Roman"/>
          <w:sz w:val="24"/>
          <w:szCs w:val="24"/>
        </w:rPr>
        <w:t>The land which is directly hit by mining operations like excavation and dumping of overburden and coal is converted into new habitats, called colliery spoils, which lack completely the soil structure and whose elemental concentrations are greatly altered. </w:t>
      </w:r>
    </w:p>
    <w:p w14:paraId="089C3A53" w14:textId="77777777" w:rsidR="00A81C61" w:rsidRPr="00A81C61" w:rsidRDefault="00A81C61" w:rsidP="00A81C61">
      <w:pPr>
        <w:spacing w:line="276" w:lineRule="auto"/>
        <w:jc w:val="both"/>
        <w:rPr>
          <w:rFonts w:ascii="Times New Roman" w:hAnsi="Times New Roman" w:cs="Times New Roman"/>
          <w:color w:val="000000"/>
          <w:spacing w:val="-5"/>
          <w:sz w:val="24"/>
          <w:szCs w:val="24"/>
        </w:rPr>
      </w:pPr>
    </w:p>
    <w:p w14:paraId="71AAF0CB" w14:textId="479C5833" w:rsidR="0EDF3239" w:rsidRDefault="0EDF3239" w:rsidP="00A81C61">
      <w:pPr>
        <w:pStyle w:val="Heading2"/>
        <w:spacing w:line="276" w:lineRule="auto"/>
        <w:jc w:val="both"/>
        <w:rPr>
          <w:rFonts w:ascii="Times New Roman" w:hAnsi="Times New Roman" w:cs="Times New Roman"/>
          <w:sz w:val="24"/>
          <w:szCs w:val="24"/>
        </w:rPr>
      </w:pPr>
      <w:bookmarkStart w:id="4" w:name="_Toc85466829"/>
      <w:r w:rsidRPr="00A81C61">
        <w:rPr>
          <w:rFonts w:ascii="Times New Roman" w:hAnsi="Times New Roman" w:cs="Times New Roman"/>
          <w:sz w:val="24"/>
          <w:szCs w:val="24"/>
        </w:rPr>
        <w:t>-DIFFERENT TYPES OF RENEWABLE ENERGY.</w:t>
      </w:r>
      <w:bookmarkEnd w:id="4"/>
    </w:p>
    <w:p w14:paraId="053B40E5" w14:textId="77777777" w:rsidR="00A81C61" w:rsidRPr="00A81C61" w:rsidRDefault="00A81C61" w:rsidP="00A81C61"/>
    <w:p w14:paraId="7901552F" w14:textId="0B488F51" w:rsidR="0EDF3239" w:rsidRDefault="0EDF3239" w:rsidP="00A81C61">
      <w:pPr>
        <w:spacing w:line="276" w:lineRule="auto"/>
        <w:jc w:val="both"/>
        <w:rPr>
          <w:rFonts w:ascii="Times New Roman" w:eastAsia="Times New Roman" w:hAnsi="Times New Roman" w:cs="Times New Roman"/>
          <w:sz w:val="24"/>
          <w:szCs w:val="24"/>
        </w:rPr>
      </w:pPr>
      <w:r w:rsidRPr="001A50F1">
        <w:rPr>
          <w:rFonts w:ascii="Times New Roman" w:eastAsia="Helvetica" w:hAnsi="Times New Roman" w:cs="Times New Roman"/>
          <w:sz w:val="24"/>
          <w:szCs w:val="24"/>
        </w:rPr>
        <w:t xml:space="preserve">Renewable energy, often referred to as </w:t>
      </w:r>
      <w:r w:rsidRPr="00981F19">
        <w:rPr>
          <w:rFonts w:ascii="Times New Roman" w:eastAsia="Times New Roman" w:hAnsi="Times New Roman" w:cs="Times New Roman"/>
          <w:sz w:val="24"/>
          <w:szCs w:val="24"/>
        </w:rPr>
        <w:t>clean energy</w:t>
      </w:r>
      <w:r w:rsidRPr="001A50F1">
        <w:rPr>
          <w:rFonts w:ascii="Times New Roman" w:eastAsia="Helvetica" w:hAnsi="Times New Roman" w:cs="Times New Roman"/>
          <w:sz w:val="24"/>
          <w:szCs w:val="24"/>
        </w:rPr>
        <w:t xml:space="preserve">, comes from natural sources or processes that are constantly replenished. For example, sunlight or wind keep shining and blowing, even if their availability depends on time and weather. </w:t>
      </w:r>
      <w:r w:rsidR="53816BB8" w:rsidRPr="53816BB8">
        <w:rPr>
          <w:rFonts w:ascii="Times New Roman" w:eastAsia="Times New Roman" w:hAnsi="Times New Roman" w:cs="Times New Roman"/>
          <w:sz w:val="24"/>
          <w:szCs w:val="24"/>
        </w:rPr>
        <w:t>(Denchak,</w:t>
      </w:r>
      <w:r w:rsidRPr="53816BB8">
        <w:rPr>
          <w:rFonts w:ascii="Times New Roman" w:eastAsia="Times New Roman" w:hAnsi="Times New Roman" w:cs="Times New Roman"/>
          <w:sz w:val="24"/>
          <w:szCs w:val="24"/>
        </w:rPr>
        <w:t xml:space="preserve"> 2018)</w:t>
      </w:r>
    </w:p>
    <w:p w14:paraId="0DC050B8" w14:textId="13470DAB" w:rsidR="0EDF3239" w:rsidRPr="00981F19" w:rsidRDefault="0EDF3239" w:rsidP="00A81C61">
      <w:pPr>
        <w:spacing w:line="276" w:lineRule="auto"/>
        <w:jc w:val="both"/>
        <w:rPr>
          <w:rFonts w:ascii="Times New Roman" w:hAnsi="Times New Roman" w:cs="Times New Roman"/>
          <w:sz w:val="24"/>
          <w:szCs w:val="24"/>
        </w:rPr>
      </w:pPr>
      <w:r w:rsidRPr="001A50F1">
        <w:rPr>
          <w:rFonts w:ascii="Times New Roman" w:eastAsia="Aparajita" w:hAnsi="Times New Roman" w:cs="Times New Roman"/>
          <w:sz w:val="24"/>
          <w:szCs w:val="24"/>
        </w:rPr>
        <w:t>The types of renewable sources are</w:t>
      </w:r>
      <w:r w:rsidR="001A50F1" w:rsidRPr="001A50F1">
        <w:rPr>
          <w:rFonts w:ascii="Times New Roman" w:eastAsia="Aparajita" w:hAnsi="Times New Roman" w:cs="Times New Roman"/>
          <w:sz w:val="24"/>
          <w:szCs w:val="24"/>
        </w:rPr>
        <w:t>:</w:t>
      </w:r>
      <w:r w:rsidRPr="001A50F1">
        <w:rPr>
          <w:rFonts w:ascii="Times New Roman" w:eastAsia="Aparajita" w:hAnsi="Times New Roman" w:cs="Times New Roman"/>
          <w:sz w:val="24"/>
          <w:szCs w:val="24"/>
        </w:rPr>
        <w:t xml:space="preserve">  </w:t>
      </w:r>
    </w:p>
    <w:p w14:paraId="1BE7603F" w14:textId="46CD7C18" w:rsidR="0EDF3239" w:rsidRPr="00981F19" w:rsidRDefault="0EDF3239" w:rsidP="00A81C61">
      <w:pPr>
        <w:spacing w:line="276" w:lineRule="auto"/>
        <w:jc w:val="both"/>
        <w:rPr>
          <w:rFonts w:ascii="Times New Roman" w:hAnsi="Times New Roman" w:cs="Times New Roman"/>
          <w:sz w:val="24"/>
          <w:szCs w:val="24"/>
        </w:rPr>
      </w:pPr>
      <w:r w:rsidRPr="0000799B">
        <w:rPr>
          <w:rFonts w:ascii="Times New Roman" w:eastAsia="Aparajita" w:hAnsi="Times New Roman" w:cs="Times New Roman"/>
          <w:sz w:val="24"/>
          <w:szCs w:val="24"/>
        </w:rPr>
        <w:t>1.Solar energy.</w:t>
      </w:r>
    </w:p>
    <w:p w14:paraId="2FBF2994" w14:textId="2C3E53ED" w:rsidR="0EDF3239" w:rsidRPr="00981F19" w:rsidRDefault="0EDF3239" w:rsidP="00A81C61">
      <w:pPr>
        <w:spacing w:line="276" w:lineRule="auto"/>
        <w:jc w:val="both"/>
        <w:rPr>
          <w:rFonts w:ascii="Times New Roman" w:hAnsi="Times New Roman" w:cs="Times New Roman"/>
          <w:sz w:val="24"/>
          <w:szCs w:val="24"/>
        </w:rPr>
      </w:pPr>
      <w:r w:rsidRPr="00981F19">
        <w:rPr>
          <w:rFonts w:ascii="Times New Roman" w:eastAsia="Aparajita" w:hAnsi="Times New Roman" w:cs="Times New Roman"/>
          <w:color w:val="000000" w:themeColor="text1"/>
          <w:sz w:val="24"/>
          <w:szCs w:val="24"/>
        </w:rPr>
        <w:t>According to the National Renewable Energy Laboratory more sun falls on the earth</w:t>
      </w:r>
      <w:r w:rsidR="19E1F3D2" w:rsidRPr="00981F19">
        <w:rPr>
          <w:rFonts w:ascii="Times New Roman" w:eastAsia="Aparajita" w:hAnsi="Times New Roman" w:cs="Times New Roman"/>
          <w:color w:val="000000" w:themeColor="text1"/>
          <w:sz w:val="24"/>
          <w:szCs w:val="24"/>
        </w:rPr>
        <w:t>’</w:t>
      </w:r>
      <w:r w:rsidRPr="00981F19">
        <w:rPr>
          <w:rFonts w:ascii="Times New Roman" w:eastAsia="Aparajita" w:hAnsi="Times New Roman" w:cs="Times New Roman"/>
          <w:color w:val="000000" w:themeColor="text1"/>
          <w:sz w:val="24"/>
          <w:szCs w:val="24"/>
        </w:rPr>
        <w:t>s surface in an hour than is used by the world in a year. Solar supplies more than 1% of U.S. generated electricity. It is used to heat homes, businesses</w:t>
      </w:r>
      <w:r w:rsidR="00171E4B" w:rsidRPr="00981F19">
        <w:rPr>
          <w:rFonts w:ascii="Times New Roman" w:eastAsia="Aparajita" w:hAnsi="Times New Roman" w:cs="Times New Roman"/>
          <w:color w:val="000000" w:themeColor="text1"/>
          <w:sz w:val="24"/>
          <w:szCs w:val="24"/>
        </w:rPr>
        <w:t>,</w:t>
      </w:r>
      <w:r w:rsidRPr="00981F19">
        <w:rPr>
          <w:rFonts w:ascii="Times New Roman" w:eastAsia="Aparajita" w:hAnsi="Times New Roman" w:cs="Times New Roman"/>
          <w:color w:val="000000" w:themeColor="text1"/>
          <w:sz w:val="24"/>
          <w:szCs w:val="24"/>
        </w:rPr>
        <w:t xml:space="preserve"> and power devices.</w:t>
      </w:r>
    </w:p>
    <w:p w14:paraId="399F558A" w14:textId="2AEC2799" w:rsidR="0EDF3239" w:rsidRPr="00981F19" w:rsidRDefault="0EDF3239" w:rsidP="00A81C61">
      <w:pPr>
        <w:pStyle w:val="ListParagraph"/>
        <w:numPr>
          <w:ilvl w:val="0"/>
          <w:numId w:val="3"/>
        </w:numPr>
        <w:tabs>
          <w:tab w:val="left" w:pos="0"/>
          <w:tab w:val="left" w:pos="720"/>
        </w:tabs>
        <w:spacing w:line="276" w:lineRule="auto"/>
        <w:jc w:val="both"/>
        <w:rPr>
          <w:rFonts w:ascii="Times New Roman" w:eastAsiaTheme="minorEastAsia" w:hAnsi="Times New Roman" w:cs="Times New Roman"/>
          <w:color w:val="000000" w:themeColor="text1"/>
          <w:sz w:val="24"/>
          <w:szCs w:val="24"/>
        </w:rPr>
      </w:pPr>
      <w:r w:rsidRPr="00981F19">
        <w:rPr>
          <w:rFonts w:ascii="Times New Roman" w:eastAsia="Aparajita" w:hAnsi="Times New Roman" w:cs="Times New Roman"/>
          <w:color w:val="000000" w:themeColor="text1"/>
          <w:sz w:val="24"/>
          <w:szCs w:val="24"/>
        </w:rPr>
        <w:t xml:space="preserve">Types of solar energy: </w:t>
      </w:r>
      <w:hyperlink r:id="rId9">
        <w:r w:rsidRPr="0000799B">
          <w:rPr>
            <w:rStyle w:val="Hyperlink"/>
            <w:rFonts w:ascii="Times New Roman" w:eastAsia="Aparajita" w:hAnsi="Times New Roman" w:cs="Times New Roman"/>
            <w:b/>
            <w:color w:val="auto"/>
            <w:sz w:val="24"/>
            <w:szCs w:val="24"/>
          </w:rPr>
          <w:t>Solar thermal systems</w:t>
        </w:r>
      </w:hyperlink>
      <w:r w:rsidRPr="00981F19">
        <w:rPr>
          <w:rFonts w:ascii="Times New Roman" w:eastAsia="Aparajita" w:hAnsi="Times New Roman" w:cs="Times New Roman"/>
          <w:color w:val="000000" w:themeColor="text1"/>
          <w:sz w:val="24"/>
          <w:szCs w:val="24"/>
        </w:rPr>
        <w:t xml:space="preserve"> use solar collectors to absorb solar radiation to heat water or air for space heating and water heating.</w:t>
      </w:r>
    </w:p>
    <w:p w14:paraId="04F91342" w14:textId="22C22027" w:rsidR="0EDF3239" w:rsidRPr="00981F19" w:rsidRDefault="00C07FB7" w:rsidP="00A81C61">
      <w:pPr>
        <w:pStyle w:val="ListParagraph"/>
        <w:numPr>
          <w:ilvl w:val="0"/>
          <w:numId w:val="3"/>
        </w:numPr>
        <w:tabs>
          <w:tab w:val="left" w:pos="720"/>
        </w:tabs>
        <w:spacing w:line="276" w:lineRule="auto"/>
        <w:jc w:val="both"/>
        <w:rPr>
          <w:rFonts w:ascii="Times New Roman" w:eastAsiaTheme="minorEastAsia" w:hAnsi="Times New Roman" w:cs="Times New Roman"/>
          <w:b/>
          <w:bCs/>
          <w:color w:val="0000FF"/>
          <w:sz w:val="24"/>
          <w:szCs w:val="24"/>
        </w:rPr>
      </w:pPr>
      <w:hyperlink r:id="rId10">
        <w:r w:rsidR="0EDF3239" w:rsidRPr="0000799B">
          <w:rPr>
            <w:rStyle w:val="Hyperlink"/>
            <w:rFonts w:ascii="Times New Roman" w:eastAsia="Aparajita" w:hAnsi="Times New Roman" w:cs="Times New Roman"/>
            <w:b/>
            <w:color w:val="auto"/>
            <w:sz w:val="24"/>
            <w:szCs w:val="24"/>
          </w:rPr>
          <w:t>Solar thermal power plants</w:t>
        </w:r>
      </w:hyperlink>
      <w:r w:rsidR="0EDF3239" w:rsidRPr="00B41F8E">
        <w:rPr>
          <w:rFonts w:ascii="Times New Roman" w:eastAsia="Aparajita" w:hAnsi="Times New Roman" w:cs="Times New Roman"/>
          <w:sz w:val="24"/>
          <w:szCs w:val="24"/>
        </w:rPr>
        <w:t xml:space="preserve"> use concentrating solar collectors to focus the sun's rays to </w:t>
      </w:r>
      <w:r w:rsidR="0EDF3239" w:rsidRPr="00981F19">
        <w:rPr>
          <w:rFonts w:ascii="Times New Roman" w:eastAsia="Aparajita" w:hAnsi="Times New Roman" w:cs="Times New Roman"/>
          <w:color w:val="000000" w:themeColor="text1"/>
          <w:sz w:val="24"/>
          <w:szCs w:val="24"/>
        </w:rPr>
        <w:t xml:space="preserve">heat a fluid to </w:t>
      </w:r>
      <w:r w:rsidR="21D83F01" w:rsidRPr="393F87CE">
        <w:rPr>
          <w:rFonts w:ascii="Times New Roman" w:eastAsia="Aparajita" w:hAnsi="Times New Roman" w:cs="Times New Roman"/>
          <w:color w:val="000000" w:themeColor="text1"/>
          <w:sz w:val="24"/>
          <w:szCs w:val="24"/>
        </w:rPr>
        <w:t>an elevated</w:t>
      </w:r>
      <w:r w:rsidR="0EDF3239" w:rsidRPr="00981F19">
        <w:rPr>
          <w:rFonts w:ascii="Times New Roman" w:eastAsia="Aparajita" w:hAnsi="Times New Roman" w:cs="Times New Roman"/>
          <w:color w:val="000000" w:themeColor="text1"/>
          <w:sz w:val="24"/>
          <w:szCs w:val="24"/>
        </w:rPr>
        <w:t xml:space="preserve"> temperature. This fluid generates steam to power a turbine and a generator.</w:t>
      </w:r>
    </w:p>
    <w:p w14:paraId="24A65605" w14:textId="414E0228" w:rsidR="0EDF3239" w:rsidRPr="00981F19" w:rsidRDefault="00C07FB7" w:rsidP="00A81C61">
      <w:pPr>
        <w:pStyle w:val="ListParagraph"/>
        <w:numPr>
          <w:ilvl w:val="0"/>
          <w:numId w:val="3"/>
        </w:numPr>
        <w:tabs>
          <w:tab w:val="left" w:pos="720"/>
        </w:tabs>
        <w:spacing w:line="276" w:lineRule="auto"/>
        <w:jc w:val="both"/>
        <w:rPr>
          <w:rFonts w:eastAsiaTheme="minorEastAsia"/>
          <w:b/>
          <w:color w:val="000000" w:themeColor="text1"/>
          <w:sz w:val="24"/>
          <w:szCs w:val="24"/>
        </w:rPr>
      </w:pPr>
      <w:hyperlink r:id="rId11">
        <w:r w:rsidR="0EDF3239" w:rsidRPr="0000799B">
          <w:rPr>
            <w:rStyle w:val="Hyperlink"/>
            <w:rFonts w:ascii="Times New Roman" w:eastAsia="Aparajita" w:hAnsi="Times New Roman" w:cs="Times New Roman"/>
            <w:b/>
            <w:color w:val="auto"/>
            <w:sz w:val="24"/>
            <w:szCs w:val="24"/>
          </w:rPr>
          <w:t>Photovoltaic (PV) systems</w:t>
        </w:r>
      </w:hyperlink>
      <w:r w:rsidR="0EDF3239" w:rsidRPr="00981F19">
        <w:rPr>
          <w:rFonts w:ascii="Times New Roman" w:eastAsia="Aparajita" w:hAnsi="Times New Roman" w:cs="Times New Roman"/>
          <w:color w:val="000000" w:themeColor="text1"/>
          <w:sz w:val="24"/>
          <w:szCs w:val="24"/>
        </w:rPr>
        <w:t xml:space="preserve"> use solar electric cells that convert solar radiation directly into electricity. Individual PV cells are arranged into modules (panels) of varying electricity-producing capacities. PV systems range from single PV cells for powering calculators to large power plants with hundreds of modules to generate </w:t>
      </w:r>
      <w:r w:rsidR="1D5223CE" w:rsidRPr="393F87CE">
        <w:rPr>
          <w:rFonts w:ascii="Times New Roman" w:eastAsia="Aparajita" w:hAnsi="Times New Roman" w:cs="Times New Roman"/>
          <w:color w:val="000000" w:themeColor="text1"/>
          <w:sz w:val="24"/>
          <w:szCs w:val="24"/>
        </w:rPr>
        <w:t>substantial</w:t>
      </w:r>
      <w:r w:rsidR="0EDF3239" w:rsidRPr="00981F19">
        <w:rPr>
          <w:rFonts w:ascii="Times New Roman" w:eastAsia="Aparajita" w:hAnsi="Times New Roman" w:cs="Times New Roman"/>
          <w:color w:val="000000" w:themeColor="text1"/>
          <w:sz w:val="24"/>
          <w:szCs w:val="24"/>
        </w:rPr>
        <w:t xml:space="preserve"> amounts of electricity</w:t>
      </w:r>
      <w:r w:rsidR="0E6621FF" w:rsidRPr="00981F19">
        <w:rPr>
          <w:rFonts w:ascii="Times New Roman" w:eastAsia="Aparajita" w:hAnsi="Times New Roman" w:cs="Times New Roman"/>
          <w:color w:val="000000" w:themeColor="text1"/>
          <w:sz w:val="24"/>
          <w:szCs w:val="24"/>
        </w:rPr>
        <w:t>.</w:t>
      </w:r>
      <w:r w:rsidR="6983F7C1" w:rsidRPr="00981F19">
        <w:rPr>
          <w:rFonts w:ascii="Times New Roman" w:eastAsia="Aparajita" w:hAnsi="Times New Roman" w:cs="Times New Roman"/>
          <w:color w:val="000000" w:themeColor="text1"/>
          <w:sz w:val="24"/>
          <w:szCs w:val="24"/>
        </w:rPr>
        <w:t xml:space="preserve"> </w:t>
      </w:r>
      <w:r w:rsidR="53816BB8" w:rsidRPr="53816BB8">
        <w:t>(EIA (Energy Information Administration), 2020)</w:t>
      </w:r>
    </w:p>
    <w:p w14:paraId="7A5098A2" w14:textId="40712FD5" w:rsidR="0EDF3239" w:rsidRPr="00981F19" w:rsidRDefault="0EDF3239" w:rsidP="008C330C">
      <w:pPr>
        <w:spacing w:line="276" w:lineRule="auto"/>
        <w:jc w:val="both"/>
        <w:rPr>
          <w:rFonts w:ascii="Times New Roman" w:hAnsi="Times New Roman" w:cs="Times New Roman"/>
          <w:sz w:val="24"/>
          <w:szCs w:val="24"/>
        </w:rPr>
      </w:pPr>
      <w:r w:rsidRPr="00981F19">
        <w:rPr>
          <w:rFonts w:ascii="Times New Roman" w:eastAsia="Aparajita" w:hAnsi="Times New Roman" w:cs="Times New Roman"/>
          <w:color w:val="000000" w:themeColor="text1"/>
          <w:sz w:val="24"/>
          <w:szCs w:val="24"/>
        </w:rPr>
        <w:t xml:space="preserve"> </w:t>
      </w:r>
    </w:p>
    <w:p w14:paraId="3787A870" w14:textId="36E2020D" w:rsidR="0EDF3239" w:rsidRPr="00981F19" w:rsidRDefault="0EDF3239" w:rsidP="00A81C61">
      <w:pPr>
        <w:spacing w:line="276" w:lineRule="auto"/>
        <w:jc w:val="both"/>
        <w:rPr>
          <w:rFonts w:ascii="Times New Roman" w:hAnsi="Times New Roman" w:cs="Times New Roman"/>
          <w:sz w:val="24"/>
          <w:szCs w:val="24"/>
        </w:rPr>
      </w:pPr>
      <w:r w:rsidRPr="00EA525B">
        <w:rPr>
          <w:rFonts w:ascii="Times New Roman" w:eastAsia="Aparajita" w:hAnsi="Times New Roman" w:cs="Times New Roman"/>
          <w:sz w:val="24"/>
          <w:szCs w:val="24"/>
        </w:rPr>
        <w:t>2.Wind energy.</w:t>
      </w:r>
    </w:p>
    <w:p w14:paraId="14A52638" w14:textId="0EA3FBF0" w:rsidR="0EDF3239" w:rsidRPr="00981F19" w:rsidRDefault="0EDF3239" w:rsidP="00A81C61">
      <w:pPr>
        <w:spacing w:line="276" w:lineRule="auto"/>
        <w:jc w:val="both"/>
        <w:rPr>
          <w:rFonts w:ascii="Times New Roman" w:hAnsi="Times New Roman" w:cs="Times New Roman"/>
          <w:sz w:val="24"/>
          <w:szCs w:val="24"/>
        </w:rPr>
      </w:pPr>
      <w:r w:rsidRPr="00981F19">
        <w:rPr>
          <w:rFonts w:ascii="Times New Roman" w:eastAsia="Aparajita" w:hAnsi="Times New Roman" w:cs="Times New Roman"/>
          <w:color w:val="000000" w:themeColor="text1"/>
          <w:sz w:val="24"/>
          <w:szCs w:val="24"/>
        </w:rPr>
        <w:t>Wind energy turns a turbine’s blades, which feeds an electric generator and produces electricity.</w:t>
      </w:r>
      <w:r w:rsidR="580C4C30" w:rsidRPr="00981F19">
        <w:rPr>
          <w:rFonts w:ascii="Times New Roman" w:eastAsia="Aparajita" w:hAnsi="Times New Roman" w:cs="Times New Roman"/>
          <w:color w:val="000000" w:themeColor="text1"/>
          <w:sz w:val="24"/>
          <w:szCs w:val="24"/>
        </w:rPr>
        <w:t xml:space="preserve"> </w:t>
      </w:r>
      <w:r w:rsidRPr="00981F19">
        <w:rPr>
          <w:rFonts w:ascii="Times New Roman" w:eastAsia="Aparajita" w:hAnsi="Times New Roman" w:cs="Times New Roman"/>
          <w:color w:val="000000" w:themeColor="text1"/>
          <w:sz w:val="24"/>
          <w:szCs w:val="24"/>
        </w:rPr>
        <w:t xml:space="preserve">Wind, which accounts for a little more than 6 percent of U.S. generation, has become the cheapest energy source in many parts of the country. Top wind power states include California, Texas, Oklahoma, Kansas, and Iowa, though turbines can be placed anywhere with high wind speeds—such as hilltops and open plains—or even offshore in open water. </w:t>
      </w:r>
      <w:r w:rsidR="58A0F707" w:rsidRPr="53816BB8">
        <w:rPr>
          <w:rFonts w:ascii="Times New Roman" w:eastAsia="Aparajita" w:hAnsi="Times New Roman" w:cs="Times New Roman"/>
          <w:color w:val="000000" w:themeColor="text1"/>
          <w:sz w:val="24"/>
          <w:szCs w:val="24"/>
        </w:rPr>
        <w:t>(Denchak,</w:t>
      </w:r>
      <w:r w:rsidR="7FB384AB" w:rsidRPr="393F87CE">
        <w:rPr>
          <w:rFonts w:ascii="Times New Roman" w:eastAsia="Aparajita" w:hAnsi="Times New Roman" w:cs="Times New Roman"/>
          <w:color w:val="000000" w:themeColor="text1"/>
          <w:sz w:val="24"/>
          <w:szCs w:val="24"/>
        </w:rPr>
        <w:t xml:space="preserve"> 2018</w:t>
      </w:r>
      <w:r w:rsidRPr="00981F19">
        <w:rPr>
          <w:rFonts w:ascii="Times New Roman" w:eastAsia="Aparajita" w:hAnsi="Times New Roman" w:cs="Times New Roman"/>
          <w:color w:val="000000" w:themeColor="text1"/>
          <w:sz w:val="24"/>
          <w:szCs w:val="24"/>
        </w:rPr>
        <w:t>)</w:t>
      </w:r>
    </w:p>
    <w:p w14:paraId="685E673F" w14:textId="7A456353" w:rsidR="0EDF3239" w:rsidRPr="00981F19" w:rsidRDefault="0EDF3239" w:rsidP="00A81C61">
      <w:pPr>
        <w:spacing w:line="276" w:lineRule="auto"/>
        <w:jc w:val="both"/>
        <w:rPr>
          <w:rFonts w:ascii="Times New Roman" w:hAnsi="Times New Roman" w:cs="Times New Roman"/>
          <w:sz w:val="24"/>
          <w:szCs w:val="24"/>
        </w:rPr>
      </w:pPr>
      <w:r w:rsidRPr="00EA525B">
        <w:rPr>
          <w:rFonts w:ascii="Times New Roman" w:eastAsia="Aparajita" w:hAnsi="Times New Roman" w:cs="Times New Roman"/>
          <w:sz w:val="24"/>
          <w:szCs w:val="24"/>
        </w:rPr>
        <w:t>3.Biomass Energy</w:t>
      </w:r>
      <w:r w:rsidRPr="00981F19">
        <w:rPr>
          <w:rFonts w:ascii="Times New Roman" w:eastAsia="Aparajita" w:hAnsi="Times New Roman" w:cs="Times New Roman"/>
          <w:color w:val="C00000"/>
          <w:sz w:val="24"/>
          <w:szCs w:val="24"/>
        </w:rPr>
        <w:t>.</w:t>
      </w:r>
      <w:r w:rsidRPr="00981F19">
        <w:rPr>
          <w:rFonts w:ascii="Times New Roman" w:eastAsia="Arial" w:hAnsi="Times New Roman" w:cs="Times New Roman"/>
          <w:color w:val="333333"/>
          <w:sz w:val="24"/>
          <w:szCs w:val="24"/>
        </w:rPr>
        <w:t xml:space="preserve"> </w:t>
      </w:r>
      <w:r w:rsidRPr="00981F19">
        <w:rPr>
          <w:rFonts w:ascii="Times New Roman" w:eastAsia="Aparajita" w:hAnsi="Times New Roman" w:cs="Times New Roman"/>
          <w:color w:val="000000" w:themeColor="text1"/>
          <w:sz w:val="24"/>
          <w:szCs w:val="24"/>
        </w:rPr>
        <w:t>Biomass energy is produced from non</w:t>
      </w:r>
      <w:r w:rsidR="756D36A7" w:rsidRPr="00981F19">
        <w:rPr>
          <w:rFonts w:ascii="Times New Roman" w:eastAsia="Aparajita" w:hAnsi="Times New Roman" w:cs="Times New Roman"/>
          <w:color w:val="000000" w:themeColor="text1"/>
          <w:sz w:val="24"/>
          <w:szCs w:val="24"/>
        </w:rPr>
        <w:t>-</w:t>
      </w:r>
      <w:r w:rsidRPr="00981F19">
        <w:rPr>
          <w:rFonts w:ascii="Times New Roman" w:eastAsia="Aparajita" w:hAnsi="Times New Roman" w:cs="Times New Roman"/>
          <w:color w:val="000000" w:themeColor="text1"/>
          <w:sz w:val="24"/>
          <w:szCs w:val="24"/>
        </w:rPr>
        <w:t>fossilized plant materials. Wood and wood waste are the largest sources of biomass energy in the United States, followed by biofuels and municipal solid waste.</w:t>
      </w:r>
      <w:r w:rsidRPr="00981F19">
        <w:rPr>
          <w:rFonts w:ascii="Times New Roman" w:eastAsia="Times New Roman" w:hAnsi="Times New Roman" w:cs="Times New Roman"/>
          <w:sz w:val="24"/>
          <w:szCs w:val="24"/>
        </w:rPr>
        <w:t xml:space="preserve"> </w:t>
      </w:r>
      <w:r w:rsidRPr="00981F19">
        <w:rPr>
          <w:rFonts w:ascii="Times New Roman" w:eastAsia="Aparajita" w:hAnsi="Times New Roman" w:cs="Times New Roman"/>
          <w:color w:val="000000" w:themeColor="text1"/>
          <w:sz w:val="24"/>
          <w:szCs w:val="24"/>
        </w:rPr>
        <w:t>There are also negative consequences for biodiversity. Still, some forms of biomass energy could serve as a low-carbon option under the right circumstances. For example, sawdust and chips from sawmills that would otherwise quickly decompose</w:t>
      </w:r>
      <w:r w:rsidR="00171E4B" w:rsidRPr="00981F19">
        <w:rPr>
          <w:rFonts w:ascii="Times New Roman" w:eastAsia="Aparajita" w:hAnsi="Times New Roman" w:cs="Times New Roman"/>
          <w:color w:val="000000" w:themeColor="text1"/>
          <w:sz w:val="24"/>
          <w:szCs w:val="24"/>
        </w:rPr>
        <w:t>,</w:t>
      </w:r>
      <w:r w:rsidRPr="00981F19">
        <w:rPr>
          <w:rFonts w:ascii="Times New Roman" w:eastAsia="Aparajita" w:hAnsi="Times New Roman" w:cs="Times New Roman"/>
          <w:color w:val="000000" w:themeColor="text1"/>
          <w:sz w:val="24"/>
          <w:szCs w:val="24"/>
        </w:rPr>
        <w:t xml:space="preserve"> and release carbon can be a low-carbon energy source.</w:t>
      </w:r>
    </w:p>
    <w:p w14:paraId="1981A681" w14:textId="36D3E416" w:rsidR="0EDF3239" w:rsidRPr="00981F19" w:rsidRDefault="0EDF3239" w:rsidP="00A81C61">
      <w:pPr>
        <w:spacing w:line="276" w:lineRule="auto"/>
        <w:jc w:val="both"/>
        <w:rPr>
          <w:rFonts w:ascii="Times New Roman" w:hAnsi="Times New Roman" w:cs="Times New Roman"/>
          <w:sz w:val="24"/>
          <w:szCs w:val="24"/>
        </w:rPr>
      </w:pPr>
      <w:r w:rsidRPr="00EA525B">
        <w:rPr>
          <w:rFonts w:ascii="Times New Roman" w:eastAsia="Aparajita" w:hAnsi="Times New Roman" w:cs="Times New Roman"/>
          <w:sz w:val="24"/>
          <w:szCs w:val="24"/>
        </w:rPr>
        <w:t>4.</w:t>
      </w:r>
      <w:r w:rsidR="58A0F707" w:rsidRPr="53816BB8">
        <w:rPr>
          <w:rFonts w:ascii="Times New Roman" w:eastAsia="Aparajita" w:hAnsi="Times New Roman" w:cs="Times New Roman"/>
          <w:sz w:val="24"/>
          <w:szCs w:val="24"/>
        </w:rPr>
        <w:t>Hydropower</w:t>
      </w:r>
      <w:r w:rsidR="58A0F707" w:rsidRPr="53816BB8">
        <w:rPr>
          <w:rFonts w:ascii="Times New Roman" w:eastAsia="Aparajita" w:hAnsi="Times New Roman" w:cs="Times New Roman"/>
          <w:color w:val="C00000"/>
          <w:sz w:val="24"/>
          <w:szCs w:val="24"/>
        </w:rPr>
        <w:t>.</w:t>
      </w:r>
      <w:r w:rsidRPr="00981F19">
        <w:rPr>
          <w:rFonts w:ascii="Times New Roman" w:eastAsia="Arial" w:hAnsi="Times New Roman" w:cs="Times New Roman"/>
          <w:color w:val="333333"/>
          <w:sz w:val="24"/>
          <w:szCs w:val="24"/>
        </w:rPr>
        <w:t xml:space="preserve"> </w:t>
      </w:r>
      <w:r w:rsidRPr="00981F19">
        <w:rPr>
          <w:rFonts w:ascii="Times New Roman" w:eastAsia="Aparajita" w:hAnsi="Times New Roman" w:cs="Times New Roman"/>
          <w:color w:val="000000" w:themeColor="text1"/>
          <w:sz w:val="24"/>
          <w:szCs w:val="24"/>
        </w:rPr>
        <w:t>Hydropower is electricity produced from flowing water. Most hydropower produced in the United States is from large facilities built by the federal government, such as the Grand Coulee Dam on the Columbia River in Washington state—the largest single U.S. electric power facility. There are two general types of hydropower:</w:t>
      </w:r>
    </w:p>
    <w:p w14:paraId="1DFF5416" w14:textId="591DC01D" w:rsidR="0EDF3239" w:rsidRPr="00981F19" w:rsidRDefault="0EDF3239" w:rsidP="00A81C61">
      <w:pPr>
        <w:spacing w:line="276" w:lineRule="auto"/>
        <w:jc w:val="both"/>
        <w:rPr>
          <w:rFonts w:ascii="Times New Roman" w:hAnsi="Times New Roman" w:cs="Times New Roman"/>
          <w:sz w:val="24"/>
          <w:szCs w:val="24"/>
        </w:rPr>
      </w:pPr>
      <w:r w:rsidRPr="00EA525B">
        <w:rPr>
          <w:rFonts w:ascii="Times New Roman" w:eastAsia="Aparajita" w:hAnsi="Times New Roman" w:cs="Times New Roman"/>
          <w:sz w:val="24"/>
          <w:szCs w:val="24"/>
        </w:rPr>
        <w:t>5.Geothermal Power</w:t>
      </w:r>
      <w:r w:rsidRPr="00981F19">
        <w:rPr>
          <w:rFonts w:ascii="Times New Roman" w:eastAsia="Aparajita" w:hAnsi="Times New Roman" w:cs="Times New Roman"/>
          <w:color w:val="C00000"/>
          <w:sz w:val="24"/>
          <w:szCs w:val="24"/>
        </w:rPr>
        <w:t xml:space="preserve">. </w:t>
      </w:r>
      <w:r w:rsidRPr="00981F19">
        <w:rPr>
          <w:rFonts w:ascii="Times New Roman" w:eastAsia="Aparajita" w:hAnsi="Times New Roman" w:cs="Times New Roman"/>
          <w:color w:val="000000" w:themeColor="text1"/>
          <w:sz w:val="24"/>
          <w:szCs w:val="24"/>
        </w:rPr>
        <w:t xml:space="preserve">is heat that is trapped beneath the earth’s crust from the formation of the Earth 4.5 billion years ago and from radioactive decay. Sometimes </w:t>
      </w:r>
      <w:r w:rsidR="5C4FC1A7" w:rsidRPr="393F87CE">
        <w:rPr>
          <w:rFonts w:ascii="Times New Roman" w:eastAsia="Aparajita" w:hAnsi="Times New Roman" w:cs="Times New Roman"/>
          <w:color w:val="000000" w:themeColor="text1"/>
          <w:sz w:val="24"/>
          <w:szCs w:val="24"/>
        </w:rPr>
        <w:t>substantial</w:t>
      </w:r>
      <w:r w:rsidRPr="00981F19">
        <w:rPr>
          <w:rFonts w:ascii="Times New Roman" w:eastAsia="Aparajita" w:hAnsi="Times New Roman" w:cs="Times New Roman"/>
          <w:color w:val="000000" w:themeColor="text1"/>
          <w:sz w:val="24"/>
          <w:szCs w:val="24"/>
        </w:rPr>
        <w:t xml:space="preserve"> amounts of this heat escapes naturally, but all at once, resulting in familiar occurrences, such as volcanic eruptions and geysers. This heat can be captured and used to produce geothermal energy by using steam that comes from the heated water pumping below the surface, which then rises to the top and can be used to operate a turbine. It is quite costly to use geothermal energy.</w:t>
      </w:r>
    </w:p>
    <w:p w14:paraId="491F3713" w14:textId="317EA968" w:rsidR="0EDF3239" w:rsidRPr="00981F19" w:rsidRDefault="0EDF3239" w:rsidP="00A81C61">
      <w:pPr>
        <w:spacing w:line="276" w:lineRule="auto"/>
        <w:jc w:val="both"/>
        <w:rPr>
          <w:rFonts w:ascii="Times New Roman" w:hAnsi="Times New Roman" w:cs="Times New Roman"/>
          <w:sz w:val="24"/>
          <w:szCs w:val="24"/>
        </w:rPr>
      </w:pPr>
      <w:r w:rsidRPr="0000799B">
        <w:rPr>
          <w:rFonts w:ascii="Times New Roman" w:eastAsia="Aparajita" w:hAnsi="Times New Roman" w:cs="Times New Roman"/>
          <w:sz w:val="24"/>
          <w:szCs w:val="24"/>
        </w:rPr>
        <w:t>6.Ocean.</w:t>
      </w:r>
      <w:r w:rsidRPr="0000799B">
        <w:rPr>
          <w:rFonts w:ascii="Times New Roman" w:eastAsia="Arial" w:hAnsi="Times New Roman" w:cs="Times New Roman"/>
          <w:sz w:val="24"/>
          <w:szCs w:val="24"/>
        </w:rPr>
        <w:t xml:space="preserve"> </w:t>
      </w:r>
      <w:r w:rsidRPr="00981F19">
        <w:rPr>
          <w:rFonts w:ascii="Times New Roman" w:eastAsia="Aparajita" w:hAnsi="Times New Roman" w:cs="Times New Roman"/>
          <w:color w:val="000000" w:themeColor="text1"/>
          <w:sz w:val="24"/>
          <w:szCs w:val="24"/>
        </w:rPr>
        <w:t xml:space="preserve">The ocean can produce two types of energy: thermal and mechanical. Ocean thermal energy relies on warm water surface temperatures to generate energy through a variety of different systems. Ocean mechanical energy uses the ebbs and flows of the tides to generate energy, which is created by the earth’s rotation and gravity from the moon.                                                                                                                                             </w:t>
      </w:r>
    </w:p>
    <w:p w14:paraId="0D9D34CB" w14:textId="1EB1C033" w:rsidR="0EDF3239" w:rsidRPr="00981F19" w:rsidRDefault="0EDF3239" w:rsidP="53816BB8">
      <w:pPr>
        <w:spacing w:line="257" w:lineRule="auto"/>
        <w:rPr>
          <w:rFonts w:ascii="Times New Roman" w:hAnsi="Times New Roman" w:cs="Times New Roman"/>
          <w:sz w:val="24"/>
          <w:szCs w:val="24"/>
        </w:rPr>
      </w:pPr>
      <w:r w:rsidRPr="00981F19">
        <w:rPr>
          <w:rFonts w:ascii="Times New Roman" w:eastAsia="Aparajita" w:hAnsi="Times New Roman" w:cs="Times New Roman"/>
          <w:color w:val="000000" w:themeColor="text1"/>
          <w:sz w:val="24"/>
          <w:szCs w:val="24"/>
        </w:rPr>
        <w:t>Benefit of Ocean energy:</w:t>
      </w:r>
      <w:r w:rsidRPr="00981F19">
        <w:rPr>
          <w:rFonts w:ascii="Times New Roman" w:eastAsia="Times New Roman" w:hAnsi="Times New Roman" w:cs="Times New Roman"/>
          <w:sz w:val="24"/>
          <w:szCs w:val="24"/>
        </w:rPr>
        <w:t xml:space="preserve"> </w:t>
      </w:r>
      <w:r w:rsidRPr="00981F19">
        <w:rPr>
          <w:rFonts w:ascii="Times New Roman" w:eastAsia="Aparajita" w:hAnsi="Times New Roman" w:cs="Times New Roman"/>
          <w:color w:val="000000" w:themeColor="text1"/>
          <w:sz w:val="24"/>
          <w:szCs w:val="24"/>
        </w:rPr>
        <w:t xml:space="preserve">Predictable and reliable. Unlike wind, solar and other ocean energy sources such as wave power, tides and ocean currents are 100 percent predictable. The endless flows create reliability of the future energy availability. </w:t>
      </w:r>
      <w:r w:rsidR="58A0F707" w:rsidRPr="53816BB8">
        <w:rPr>
          <w:rFonts w:ascii="Times New Roman" w:eastAsia="Aparajita" w:hAnsi="Times New Roman" w:cs="Times New Roman"/>
          <w:color w:val="000000" w:themeColor="text1"/>
          <w:sz w:val="24"/>
          <w:szCs w:val="24"/>
        </w:rPr>
        <w:t xml:space="preserve">                                                             </w:t>
      </w:r>
      <w:r w:rsidR="53816BB8" w:rsidRPr="53816BB8">
        <w:rPr>
          <w:rFonts w:ascii="Times New Roman" w:eastAsia="Times New Roman" w:hAnsi="Times New Roman" w:cs="Times New Roman"/>
          <w:sz w:val="24"/>
          <w:szCs w:val="24"/>
        </w:rPr>
        <w:t xml:space="preserve"> (G, 2017)</w:t>
      </w:r>
      <w:r w:rsidRPr="00981F19">
        <w:rPr>
          <w:rFonts w:ascii="Times New Roman" w:eastAsia="Aparajita" w:hAnsi="Times New Roman" w:cs="Times New Roman"/>
          <w:color w:val="000000" w:themeColor="text1"/>
          <w:sz w:val="24"/>
          <w:szCs w:val="24"/>
        </w:rPr>
        <w:t xml:space="preserve">                                                                                                                                                                        </w:t>
      </w:r>
    </w:p>
    <w:p w14:paraId="6649F097" w14:textId="14C61632" w:rsidR="00A81C61" w:rsidRPr="00A46F3D" w:rsidRDefault="0EDF3239" w:rsidP="00A81C61">
      <w:pPr>
        <w:spacing w:line="276" w:lineRule="auto"/>
        <w:jc w:val="both"/>
        <w:rPr>
          <w:rFonts w:ascii="Times New Roman" w:eastAsia="Times New Roman" w:hAnsi="Times New Roman" w:cs="Times New Roman"/>
          <w:sz w:val="24"/>
          <w:szCs w:val="24"/>
        </w:rPr>
      </w:pPr>
      <w:r w:rsidRPr="00981F19">
        <w:rPr>
          <w:rFonts w:ascii="Times New Roman" w:eastAsia="Agency FB" w:hAnsi="Times New Roman" w:cs="Times New Roman"/>
          <w:color w:val="000000" w:themeColor="text1"/>
          <w:sz w:val="24"/>
          <w:szCs w:val="24"/>
        </w:rPr>
        <w:t xml:space="preserve">  A study by Rewiring America found that households would save a significant amount of money by switching   to   clean energy sources. If all elements within a household ran on clean energy </w:t>
      </w:r>
      <w:r w:rsidRPr="00981F19">
        <w:rPr>
          <w:rFonts w:ascii="Times New Roman" w:eastAsia="Agency FB" w:hAnsi="Times New Roman" w:cs="Times New Roman"/>
          <w:color w:val="000000" w:themeColor="text1"/>
          <w:sz w:val="24"/>
          <w:szCs w:val="24"/>
        </w:rPr>
        <w:lastRenderedPageBreak/>
        <w:t xml:space="preserve">(that includes things like your furnace), it could save the average household a tantalizing $2,500 a year. Who </w:t>
      </w:r>
      <w:r w:rsidR="2E048A3E" w:rsidRPr="00981F19">
        <w:rPr>
          <w:rFonts w:ascii="Times New Roman" w:eastAsia="Agency FB" w:hAnsi="Times New Roman" w:cs="Times New Roman"/>
          <w:color w:val="000000" w:themeColor="text1"/>
          <w:sz w:val="24"/>
          <w:szCs w:val="24"/>
        </w:rPr>
        <w:t>would not</w:t>
      </w:r>
      <w:r w:rsidRPr="00981F19">
        <w:rPr>
          <w:rFonts w:ascii="Times New Roman" w:eastAsia="Agency FB" w:hAnsi="Times New Roman" w:cs="Times New Roman"/>
          <w:color w:val="000000" w:themeColor="text1"/>
          <w:sz w:val="24"/>
          <w:szCs w:val="24"/>
        </w:rPr>
        <w:t xml:space="preserve"> like that much money back in their pocket?</w:t>
      </w:r>
      <w:r w:rsidR="642954E5" w:rsidRPr="00981F19">
        <w:rPr>
          <w:rFonts w:ascii="Times New Roman" w:eastAsia="Agency FB" w:hAnsi="Times New Roman" w:cs="Times New Roman"/>
          <w:color w:val="000000" w:themeColor="text1"/>
          <w:sz w:val="24"/>
          <w:szCs w:val="24"/>
        </w:rPr>
        <w:t xml:space="preserve"> </w:t>
      </w:r>
      <w:r w:rsidRPr="00981F19">
        <w:rPr>
          <w:rFonts w:ascii="Times New Roman" w:eastAsia="Agency FB" w:hAnsi="Times New Roman" w:cs="Times New Roman"/>
          <w:color w:val="000000" w:themeColor="text1"/>
          <w:sz w:val="24"/>
          <w:szCs w:val="24"/>
        </w:rPr>
        <w:t xml:space="preserve">In many cases, </w:t>
      </w:r>
      <w:r w:rsidR="3FBF0367" w:rsidRPr="00981F19">
        <w:rPr>
          <w:rFonts w:ascii="Times New Roman" w:eastAsia="Agency FB" w:hAnsi="Times New Roman" w:cs="Times New Roman"/>
          <w:color w:val="000000" w:themeColor="text1"/>
          <w:sz w:val="24"/>
          <w:szCs w:val="24"/>
        </w:rPr>
        <w:t>we are</w:t>
      </w:r>
      <w:r w:rsidRPr="00981F19">
        <w:rPr>
          <w:rFonts w:ascii="Times New Roman" w:eastAsia="Agency FB" w:hAnsi="Times New Roman" w:cs="Times New Roman"/>
          <w:color w:val="000000" w:themeColor="text1"/>
          <w:sz w:val="24"/>
          <w:szCs w:val="24"/>
        </w:rPr>
        <w:t xml:space="preserve"> told that switching to renewable energy will require sacrifice, but </w:t>
      </w:r>
      <w:r w:rsidR="7F43F2FD" w:rsidRPr="00981F19">
        <w:rPr>
          <w:rFonts w:ascii="Times New Roman" w:eastAsia="Agency FB" w:hAnsi="Times New Roman" w:cs="Times New Roman"/>
          <w:color w:val="000000" w:themeColor="text1"/>
          <w:sz w:val="24"/>
          <w:szCs w:val="24"/>
        </w:rPr>
        <w:t>that is</w:t>
      </w:r>
      <w:r w:rsidRPr="00981F19">
        <w:rPr>
          <w:rFonts w:ascii="Times New Roman" w:eastAsia="Agency FB" w:hAnsi="Times New Roman" w:cs="Times New Roman"/>
          <w:color w:val="000000" w:themeColor="text1"/>
          <w:sz w:val="24"/>
          <w:szCs w:val="24"/>
        </w:rPr>
        <w:t xml:space="preserve"> simply not the case. In the long term, we can expect to see significant savings for our actions, especially for those who can afford to be early adopters of electric vehicles</w:t>
      </w:r>
      <w:r w:rsidR="5B253037" w:rsidRPr="00981F19">
        <w:rPr>
          <w:rFonts w:ascii="Times New Roman" w:eastAsia="Agency FB" w:hAnsi="Times New Roman" w:cs="Times New Roman"/>
          <w:color w:val="000000" w:themeColor="text1"/>
          <w:sz w:val="24"/>
          <w:szCs w:val="24"/>
        </w:rPr>
        <w:t xml:space="preserve">. </w:t>
      </w:r>
      <w:r w:rsidR="53816BB8" w:rsidRPr="53816BB8">
        <w:rPr>
          <w:rFonts w:ascii="Times New Roman" w:eastAsia="Times New Roman" w:hAnsi="Times New Roman" w:cs="Times New Roman"/>
          <w:sz w:val="24"/>
          <w:szCs w:val="24"/>
        </w:rPr>
        <w:t>(Inspire Clean Energy, 2021)</w:t>
      </w:r>
    </w:p>
    <w:p w14:paraId="3B04BBF6" w14:textId="138F4130" w:rsidR="00097CC8" w:rsidRPr="00A81C61" w:rsidRDefault="0A2C8650" w:rsidP="00A81C61">
      <w:pPr>
        <w:pStyle w:val="Heading1"/>
        <w:jc w:val="both"/>
        <w:rPr>
          <w:rFonts w:ascii="Times New Roman" w:hAnsi="Times New Roman" w:cs="Times New Roman"/>
          <w:sz w:val="24"/>
          <w:szCs w:val="24"/>
        </w:rPr>
      </w:pPr>
      <w:bookmarkStart w:id="5" w:name="_Toc85466831"/>
      <w:r w:rsidRPr="00A81C61">
        <w:rPr>
          <w:rFonts w:ascii="Times New Roman" w:eastAsia="Calibri Light" w:hAnsi="Times New Roman" w:cs="Times New Roman"/>
          <w:sz w:val="24"/>
          <w:szCs w:val="24"/>
        </w:rPr>
        <w:t>Solar Energy</w:t>
      </w:r>
      <w:bookmarkEnd w:id="5"/>
    </w:p>
    <w:p w14:paraId="0FBDFDB9" w14:textId="5AC43E88" w:rsidR="00097CC8" w:rsidRPr="00A81C61" w:rsidRDefault="0A2C8650" w:rsidP="00A81C61">
      <w:pPr>
        <w:spacing w:line="257" w:lineRule="auto"/>
        <w:jc w:val="both"/>
        <w:rPr>
          <w:rFonts w:ascii="Times New Roman" w:hAnsi="Times New Roman" w:cs="Times New Roman"/>
          <w:sz w:val="24"/>
          <w:szCs w:val="24"/>
        </w:rPr>
      </w:pPr>
      <w:r w:rsidRPr="00A81C61">
        <w:rPr>
          <w:rFonts w:ascii="Times New Roman" w:eastAsia="Calibri" w:hAnsi="Times New Roman" w:cs="Times New Roman"/>
          <w:sz w:val="24"/>
          <w:szCs w:val="24"/>
        </w:rPr>
        <w:t xml:space="preserve">Non-thermal renewables like solar energy do not use water for dry-cooling systems. Therefore, they have </w:t>
      </w:r>
      <w:r w:rsidR="38E39A35" w:rsidRPr="53816BB8">
        <w:rPr>
          <w:rFonts w:ascii="Times New Roman" w:eastAsia="Calibri" w:hAnsi="Times New Roman" w:cs="Times New Roman"/>
          <w:sz w:val="24"/>
          <w:szCs w:val="24"/>
        </w:rPr>
        <w:t>exceptionally</w:t>
      </w:r>
      <w:r w:rsidRPr="00A81C61">
        <w:rPr>
          <w:rFonts w:ascii="Times New Roman" w:eastAsia="Calibri" w:hAnsi="Times New Roman" w:cs="Times New Roman"/>
          <w:sz w:val="24"/>
          <w:szCs w:val="24"/>
        </w:rPr>
        <w:t xml:space="preserve"> low water-use intensities. Unlike fossil fuels which their energy generation require enormous amounts of water to cool their system which leads to water pollution if the water used is discarded unlawfully. Adopting to solar energies will assist in minimizing such occurrences ensuring our water supplies remain clean. </w:t>
      </w:r>
    </w:p>
    <w:p w14:paraId="7B35BD3D" w14:textId="009EC2A4" w:rsidR="00097CC8" w:rsidRPr="00A81C61" w:rsidRDefault="0A2C8650" w:rsidP="00A81C61">
      <w:pPr>
        <w:spacing w:line="257" w:lineRule="auto"/>
        <w:jc w:val="both"/>
        <w:rPr>
          <w:rFonts w:ascii="Times New Roman" w:hAnsi="Times New Roman" w:cs="Times New Roman"/>
          <w:sz w:val="24"/>
          <w:szCs w:val="24"/>
        </w:rPr>
      </w:pPr>
      <w:r w:rsidRPr="00A81C61">
        <w:rPr>
          <w:rFonts w:ascii="Times New Roman" w:eastAsia="Calibri" w:hAnsi="Times New Roman" w:cs="Times New Roman"/>
          <w:sz w:val="24"/>
          <w:szCs w:val="24"/>
        </w:rPr>
        <w:t>Although solar farms require significantly enormous amounts of land, this can be avoided by use of roof mounted photovoltaic system. These systems may also be installed on top of car parks and streetlights. Therefore, no additional land is required. This reduces the need to excavate large tracts of land.</w:t>
      </w:r>
    </w:p>
    <w:p w14:paraId="2DD3022C" w14:textId="67455B14" w:rsidR="00097CC8" w:rsidRPr="00A81C61" w:rsidRDefault="0A2C8650" w:rsidP="00A81C61">
      <w:pPr>
        <w:spacing w:line="257" w:lineRule="auto"/>
        <w:jc w:val="both"/>
        <w:rPr>
          <w:rFonts w:ascii="Times New Roman" w:eastAsia="Times New Roman" w:hAnsi="Times New Roman" w:cs="Times New Roman"/>
          <w:sz w:val="24"/>
          <w:szCs w:val="24"/>
        </w:rPr>
      </w:pPr>
      <w:r w:rsidRPr="00A81C61">
        <w:rPr>
          <w:rFonts w:ascii="Times New Roman" w:eastAsia="Calibri" w:hAnsi="Times New Roman" w:cs="Times New Roman"/>
          <w:sz w:val="24"/>
          <w:szCs w:val="24"/>
        </w:rPr>
        <w:t xml:space="preserve">Solar system does no emit greenhouse gases therefore plays a part in reducing air pollution. For example, 4600 GW of installed PV capacity would avoid more than 4 gigatons (Gt) of carbon dioxide emissions annually by </w:t>
      </w:r>
      <w:r w:rsidR="00AC5068" w:rsidRPr="00A81C61">
        <w:rPr>
          <w:rFonts w:ascii="Times New Roman" w:eastAsia="Calibri" w:hAnsi="Times New Roman" w:cs="Times New Roman"/>
          <w:sz w:val="24"/>
          <w:szCs w:val="24"/>
        </w:rPr>
        <w:t xml:space="preserve">2050. </w:t>
      </w:r>
      <w:r w:rsidR="53816BB8" w:rsidRPr="53816BB8">
        <w:rPr>
          <w:rFonts w:ascii="Times New Roman" w:eastAsia="Times New Roman" w:hAnsi="Times New Roman" w:cs="Times New Roman"/>
          <w:sz w:val="24"/>
          <w:szCs w:val="24"/>
        </w:rPr>
        <w:t>(&amp;</w:t>
      </w:r>
      <w:r w:rsidRPr="53816BB8">
        <w:rPr>
          <w:rFonts w:ascii="Times New Roman" w:eastAsia="Times New Roman" w:hAnsi="Times New Roman" w:cs="Times New Roman"/>
          <w:sz w:val="24"/>
          <w:szCs w:val="24"/>
        </w:rPr>
        <w:t>Akbari, 2018)</w:t>
      </w:r>
    </w:p>
    <w:p w14:paraId="7AE4EC77" w14:textId="59ADAE09" w:rsidR="00097CC8" w:rsidRPr="00A81C61" w:rsidRDefault="0A2C8650" w:rsidP="00A81C61">
      <w:pPr>
        <w:spacing w:line="257" w:lineRule="auto"/>
        <w:jc w:val="both"/>
        <w:rPr>
          <w:rFonts w:ascii="Times New Roman" w:hAnsi="Times New Roman" w:cs="Times New Roman"/>
          <w:sz w:val="24"/>
          <w:szCs w:val="24"/>
        </w:rPr>
      </w:pPr>
      <w:r w:rsidRPr="00A81C61">
        <w:rPr>
          <w:rFonts w:ascii="Times New Roman" w:eastAsia="Calibri" w:hAnsi="Times New Roman" w:cs="Times New Roman"/>
          <w:sz w:val="24"/>
          <w:szCs w:val="24"/>
        </w:rPr>
        <w:t xml:space="preserve"> </w:t>
      </w:r>
    </w:p>
    <w:p w14:paraId="04E89668" w14:textId="3E089445" w:rsidR="00097CC8" w:rsidRPr="00A81C61" w:rsidRDefault="0A2C8650" w:rsidP="00A81C61">
      <w:pPr>
        <w:pStyle w:val="Heading1"/>
        <w:jc w:val="both"/>
        <w:rPr>
          <w:rFonts w:ascii="Times New Roman" w:hAnsi="Times New Roman" w:cs="Times New Roman"/>
          <w:sz w:val="24"/>
          <w:szCs w:val="24"/>
        </w:rPr>
      </w:pPr>
      <w:bookmarkStart w:id="6" w:name="_Toc85466832"/>
      <w:r w:rsidRPr="00A81C61">
        <w:rPr>
          <w:rFonts w:ascii="Times New Roman" w:eastAsia="Calibri Light" w:hAnsi="Times New Roman" w:cs="Times New Roman"/>
          <w:sz w:val="24"/>
          <w:szCs w:val="24"/>
        </w:rPr>
        <w:t>Wind Energy</w:t>
      </w:r>
      <w:bookmarkEnd w:id="6"/>
    </w:p>
    <w:p w14:paraId="1A7D2F67" w14:textId="271177FF" w:rsidR="00097CC8" w:rsidRPr="00A81C61" w:rsidRDefault="0A2C8650" w:rsidP="00A81C61">
      <w:pPr>
        <w:spacing w:line="257" w:lineRule="auto"/>
        <w:jc w:val="both"/>
        <w:rPr>
          <w:rFonts w:ascii="Times New Roman" w:eastAsia="Times New Roman" w:hAnsi="Times New Roman" w:cs="Times New Roman"/>
          <w:sz w:val="24"/>
          <w:szCs w:val="24"/>
        </w:rPr>
      </w:pPr>
      <w:r w:rsidRPr="00A81C61">
        <w:rPr>
          <w:rFonts w:ascii="Times New Roman" w:eastAsia="Calibri" w:hAnsi="Times New Roman" w:cs="Times New Roman"/>
          <w:sz w:val="24"/>
          <w:szCs w:val="24"/>
        </w:rPr>
        <w:t>They reduce air pollution by displacing more polluting form of energy.  Rotating of the turbines produces little to no emission of gases which my contribute to air pollution. It is a key for conserving hydrological resources as they have one of the lowest water footprints. It turns out to be reliable in terms of cost as Over the past decade, the cost of onshore wind turbines has fallen by 37% and lithium batteries for storing electricity by 85</w:t>
      </w:r>
      <w:r w:rsidR="00AC5068" w:rsidRPr="00A81C61">
        <w:rPr>
          <w:rFonts w:ascii="Times New Roman" w:eastAsia="Calibri" w:hAnsi="Times New Roman" w:cs="Times New Roman"/>
          <w:sz w:val="24"/>
          <w:szCs w:val="24"/>
        </w:rPr>
        <w:t xml:space="preserve">%. </w:t>
      </w:r>
      <w:r w:rsidR="53816BB8" w:rsidRPr="53816BB8">
        <w:rPr>
          <w:rFonts w:ascii="Times New Roman" w:eastAsia="Times New Roman" w:hAnsi="Times New Roman" w:cs="Times New Roman"/>
          <w:sz w:val="24"/>
          <w:szCs w:val="24"/>
        </w:rPr>
        <w:t>(ACCIONA, 2021)</w:t>
      </w:r>
      <w:r w:rsidRPr="00A81C61">
        <w:rPr>
          <w:rFonts w:ascii="Times New Roman" w:eastAsia="Calibri" w:hAnsi="Times New Roman" w:cs="Times New Roman"/>
          <w:sz w:val="24"/>
          <w:szCs w:val="24"/>
        </w:rPr>
        <w:t xml:space="preserve"> Because the electricity from wind farms is sold at a fixed price over a </w:t>
      </w:r>
      <w:r w:rsidR="6C491D14" w:rsidRPr="00A81C61">
        <w:rPr>
          <w:rFonts w:ascii="Times New Roman" w:eastAsia="Calibri" w:hAnsi="Times New Roman" w:cs="Times New Roman"/>
          <w:sz w:val="24"/>
          <w:szCs w:val="24"/>
        </w:rPr>
        <w:t>prolonged</w:t>
      </w:r>
      <w:r w:rsidRPr="00A81C61">
        <w:rPr>
          <w:rFonts w:ascii="Times New Roman" w:eastAsia="Calibri" w:hAnsi="Times New Roman" w:cs="Times New Roman"/>
          <w:sz w:val="24"/>
          <w:szCs w:val="24"/>
        </w:rPr>
        <w:t xml:space="preserve"> period (</w:t>
      </w:r>
      <w:r w:rsidR="00AC5068" w:rsidRPr="00A81C61">
        <w:rPr>
          <w:rFonts w:ascii="Times New Roman" w:eastAsia="Calibri" w:hAnsi="Times New Roman" w:cs="Times New Roman"/>
          <w:sz w:val="24"/>
          <w:szCs w:val="24"/>
        </w:rPr>
        <w:t>e.g.,</w:t>
      </w:r>
      <w:r w:rsidRPr="00A81C61">
        <w:rPr>
          <w:rFonts w:ascii="Times New Roman" w:eastAsia="Calibri" w:hAnsi="Times New Roman" w:cs="Times New Roman"/>
          <w:sz w:val="24"/>
          <w:szCs w:val="24"/>
        </w:rPr>
        <w:t xml:space="preserve"> 20+ years) and its fuel is free, wind energy mitigates the price uncertainty that fuel costs add to traditional sources of </w:t>
      </w:r>
      <w:r w:rsidR="00AC5068" w:rsidRPr="00A81C61">
        <w:rPr>
          <w:rFonts w:ascii="Times New Roman" w:eastAsia="Calibri" w:hAnsi="Times New Roman" w:cs="Times New Roman"/>
          <w:sz w:val="24"/>
          <w:szCs w:val="24"/>
        </w:rPr>
        <w:t xml:space="preserve">energy. </w:t>
      </w:r>
      <w:r w:rsidR="53816BB8" w:rsidRPr="53816BB8">
        <w:rPr>
          <w:rFonts w:ascii="Times New Roman" w:eastAsia="Times New Roman" w:hAnsi="Times New Roman" w:cs="Times New Roman"/>
          <w:sz w:val="24"/>
          <w:szCs w:val="24"/>
        </w:rPr>
        <w:t>(Gov, 2021)</w:t>
      </w:r>
    </w:p>
    <w:p w14:paraId="4D14C19F" w14:textId="7660AC5F" w:rsidR="00097CC8" w:rsidRPr="00A81C61" w:rsidRDefault="0A2C8650" w:rsidP="00A81C61">
      <w:pPr>
        <w:spacing w:line="257" w:lineRule="auto"/>
        <w:jc w:val="both"/>
        <w:rPr>
          <w:rFonts w:ascii="Times New Roman" w:hAnsi="Times New Roman" w:cs="Times New Roman"/>
          <w:sz w:val="24"/>
          <w:szCs w:val="24"/>
        </w:rPr>
      </w:pPr>
      <w:r w:rsidRPr="00A81C61">
        <w:rPr>
          <w:rFonts w:ascii="Times New Roman" w:eastAsia="Calibri" w:hAnsi="Times New Roman" w:cs="Times New Roman"/>
          <w:sz w:val="24"/>
          <w:szCs w:val="24"/>
        </w:rPr>
        <w:t>Wind turbine farms are large enough to accommodate other activities in conjunction with the wind turbines. It is possible for agriculture to be taking place. Thus, they do not rob land from agriculture and livestock as the surface area occupied by the wind turbine is minimal.</w:t>
      </w:r>
    </w:p>
    <w:p w14:paraId="11153022" w14:textId="6CC5E7B4" w:rsidR="00097CC8" w:rsidRPr="00A81C61" w:rsidRDefault="0A2C8650" w:rsidP="00A81C61">
      <w:pPr>
        <w:pStyle w:val="Heading1"/>
        <w:jc w:val="both"/>
        <w:rPr>
          <w:rFonts w:ascii="Times New Roman" w:hAnsi="Times New Roman" w:cs="Times New Roman"/>
          <w:sz w:val="24"/>
          <w:szCs w:val="24"/>
        </w:rPr>
      </w:pPr>
      <w:bookmarkStart w:id="7" w:name="_Toc85466833"/>
      <w:r w:rsidRPr="00A81C61">
        <w:rPr>
          <w:rFonts w:ascii="Times New Roman" w:eastAsia="Calibri Light" w:hAnsi="Times New Roman" w:cs="Times New Roman"/>
          <w:sz w:val="24"/>
          <w:szCs w:val="24"/>
        </w:rPr>
        <w:t>Biomass Energy</w:t>
      </w:r>
      <w:bookmarkEnd w:id="7"/>
    </w:p>
    <w:p w14:paraId="245CBC7F" w14:textId="7D213374" w:rsidR="00097CC8" w:rsidRPr="00A81C61" w:rsidRDefault="0A2C8650" w:rsidP="00A81C61">
      <w:pPr>
        <w:spacing w:line="257" w:lineRule="auto"/>
        <w:jc w:val="both"/>
        <w:rPr>
          <w:rFonts w:ascii="Times New Roman" w:hAnsi="Times New Roman" w:cs="Times New Roman"/>
          <w:sz w:val="24"/>
          <w:szCs w:val="24"/>
        </w:rPr>
      </w:pPr>
      <w:r w:rsidRPr="00A81C61">
        <w:rPr>
          <w:rFonts w:ascii="Times New Roman" w:eastAsia="Calibri" w:hAnsi="Times New Roman" w:cs="Times New Roman"/>
          <w:sz w:val="24"/>
          <w:szCs w:val="24"/>
        </w:rPr>
        <w:t>The logic behind biomass is simple. According to an article in Physics World, trees and plants absorb carbon dioxide from the air, use photosynthesis to isolate the carbon, and then use it to build tree trunks, bark</w:t>
      </w:r>
      <w:r w:rsidR="69B13632" w:rsidRPr="00A81C61">
        <w:rPr>
          <w:rFonts w:ascii="Times New Roman" w:eastAsia="Calibri" w:hAnsi="Times New Roman" w:cs="Times New Roman"/>
          <w:sz w:val="24"/>
          <w:szCs w:val="24"/>
        </w:rPr>
        <w:t>,</w:t>
      </w:r>
      <w:r w:rsidRPr="00A81C61">
        <w:rPr>
          <w:rFonts w:ascii="Times New Roman" w:eastAsia="Calibri" w:hAnsi="Times New Roman" w:cs="Times New Roman"/>
          <w:sz w:val="24"/>
          <w:szCs w:val="24"/>
        </w:rPr>
        <w:t xml:space="preserve"> and leaves. But when the plant dies, it rots down and much of the carbon is released back into the atmosphere as carbon dioxide.  “When we use biomass as an energy source, we are intercepting this carbon cycle, using that stored energy productively rather than it just being released into nature,” explains Samuel Stevenson, a policy analyst at the Renewable Energy Association in London.</w:t>
      </w:r>
    </w:p>
    <w:p w14:paraId="40DD274D" w14:textId="140B61D3" w:rsidR="00097CC8" w:rsidRPr="00A81C61" w:rsidRDefault="0A2C8650" w:rsidP="00A81C61">
      <w:pPr>
        <w:spacing w:line="257" w:lineRule="auto"/>
        <w:jc w:val="both"/>
        <w:rPr>
          <w:rFonts w:ascii="Times New Roman" w:eastAsia="Times New Roman" w:hAnsi="Times New Roman" w:cs="Times New Roman"/>
          <w:sz w:val="24"/>
          <w:szCs w:val="24"/>
        </w:rPr>
      </w:pPr>
      <w:r w:rsidRPr="00A81C61">
        <w:rPr>
          <w:rFonts w:ascii="Times New Roman" w:eastAsia="Calibri" w:hAnsi="Times New Roman" w:cs="Times New Roman"/>
          <w:sz w:val="24"/>
          <w:szCs w:val="24"/>
        </w:rPr>
        <w:lastRenderedPageBreak/>
        <w:t xml:space="preserve">Some of the largest energy stations have started to ride on this green energy wave. In the UK, the Drax Group has led the way with this green and leafy energy revolution. Over the last decade the Drax coal-fired power station in North Yorkshire, which produces around 5% of Britain’s electricity, has seen four of its six generating units being converted to run on biomass. Today Drax generates around 12% of the UK’s renewable electricity – enough for four million </w:t>
      </w:r>
      <w:r w:rsidR="00AC5068" w:rsidRPr="00A81C61">
        <w:rPr>
          <w:rFonts w:ascii="Times New Roman" w:eastAsia="Calibri" w:hAnsi="Times New Roman" w:cs="Times New Roman"/>
          <w:sz w:val="24"/>
          <w:szCs w:val="24"/>
        </w:rPr>
        <w:t>households.</w:t>
      </w:r>
      <w:r w:rsidR="00AC5068" w:rsidRPr="00A81C61">
        <w:rPr>
          <w:rFonts w:ascii="Times New Roman" w:eastAsia="Calibri" w:hAnsi="Times New Roman" w:cs="Times New Roman"/>
          <w:color w:val="000000" w:themeColor="text1"/>
          <w:sz w:val="24"/>
          <w:szCs w:val="24"/>
        </w:rPr>
        <w:t xml:space="preserve"> </w:t>
      </w:r>
      <w:r w:rsidR="53816BB8" w:rsidRPr="53816BB8">
        <w:rPr>
          <w:rFonts w:ascii="Times New Roman" w:eastAsia="Times New Roman" w:hAnsi="Times New Roman" w:cs="Times New Roman"/>
          <w:sz w:val="24"/>
          <w:szCs w:val="24"/>
        </w:rPr>
        <w:t>(World, 2020)</w:t>
      </w:r>
    </w:p>
    <w:p w14:paraId="151AE3A7" w14:textId="5786B1FE" w:rsidR="00097CC8" w:rsidRPr="00A81C61" w:rsidRDefault="0A2C8650" w:rsidP="00A81C61">
      <w:pPr>
        <w:pStyle w:val="Heading1"/>
        <w:jc w:val="both"/>
        <w:rPr>
          <w:rFonts w:ascii="Times New Roman" w:hAnsi="Times New Roman" w:cs="Times New Roman"/>
          <w:sz w:val="24"/>
          <w:szCs w:val="24"/>
        </w:rPr>
      </w:pPr>
      <w:bookmarkStart w:id="8" w:name="_Toc85466834"/>
      <w:r w:rsidRPr="00A81C61">
        <w:rPr>
          <w:rFonts w:ascii="Times New Roman" w:eastAsia="Calibri Light" w:hAnsi="Times New Roman" w:cs="Times New Roman"/>
          <w:sz w:val="24"/>
          <w:szCs w:val="24"/>
        </w:rPr>
        <w:t>Hydropower</w:t>
      </w:r>
      <w:bookmarkEnd w:id="8"/>
    </w:p>
    <w:p w14:paraId="6A4175A5" w14:textId="15C51AA3" w:rsidR="00097CC8" w:rsidRPr="00A81C61" w:rsidRDefault="0A2C8650" w:rsidP="00A81C61">
      <w:pPr>
        <w:spacing w:line="257" w:lineRule="auto"/>
        <w:jc w:val="both"/>
        <w:rPr>
          <w:rFonts w:ascii="Times New Roman" w:hAnsi="Times New Roman" w:cs="Times New Roman"/>
          <w:sz w:val="24"/>
          <w:szCs w:val="24"/>
        </w:rPr>
      </w:pPr>
      <w:r w:rsidRPr="00A81C61">
        <w:rPr>
          <w:rFonts w:ascii="Times New Roman" w:eastAsia="Calibri" w:hAnsi="Times New Roman" w:cs="Times New Roman"/>
          <w:sz w:val="24"/>
          <w:szCs w:val="24"/>
        </w:rPr>
        <w:t xml:space="preserve"> </w:t>
      </w:r>
    </w:p>
    <w:p w14:paraId="463B91B1" w14:textId="6BC1112D" w:rsidR="00097CC8" w:rsidRPr="00A81C61" w:rsidRDefault="0A2C8650" w:rsidP="00A81C61">
      <w:pPr>
        <w:spacing w:line="257" w:lineRule="auto"/>
        <w:jc w:val="both"/>
        <w:rPr>
          <w:rFonts w:ascii="Times New Roman" w:eastAsia="Calibri" w:hAnsi="Times New Roman" w:cs="Times New Roman"/>
          <w:sz w:val="24"/>
          <w:szCs w:val="24"/>
        </w:rPr>
      </w:pPr>
      <w:r w:rsidRPr="00A81C61">
        <w:rPr>
          <w:rFonts w:ascii="Times New Roman" w:eastAsia="Calibri" w:hAnsi="Times New Roman" w:cs="Times New Roman"/>
          <w:sz w:val="24"/>
          <w:szCs w:val="24"/>
        </w:rPr>
        <w:t xml:space="preserve">Hydropower is a clean renewable energy source as it relies on moving water. Hydroelectric power </w:t>
      </w:r>
      <w:r w:rsidR="4A6EECBA" w:rsidRPr="00A81C61">
        <w:rPr>
          <w:rFonts w:ascii="Times New Roman" w:eastAsia="Calibri" w:hAnsi="Times New Roman" w:cs="Times New Roman"/>
          <w:sz w:val="24"/>
          <w:szCs w:val="24"/>
        </w:rPr>
        <w:t>will not</w:t>
      </w:r>
      <w:r w:rsidRPr="00A81C61">
        <w:rPr>
          <w:rFonts w:ascii="Times New Roman" w:eastAsia="Calibri" w:hAnsi="Times New Roman" w:cs="Times New Roman"/>
          <w:sz w:val="24"/>
          <w:szCs w:val="24"/>
        </w:rPr>
        <w:t xml:space="preserve"> pollute the air like power plants that burn fossil fuels, such as coal or natural gas. While, generati</w:t>
      </w:r>
      <w:r w:rsidR="007854D5">
        <w:rPr>
          <w:rFonts w:ascii="Times New Roman" w:eastAsia="Calibri" w:hAnsi="Times New Roman" w:cs="Times New Roman"/>
          <w:sz w:val="24"/>
          <w:szCs w:val="24"/>
        </w:rPr>
        <w:t>ng</w:t>
      </w:r>
      <w:r w:rsidRPr="00A81C61">
        <w:rPr>
          <w:rFonts w:ascii="Times New Roman" w:eastAsia="Calibri" w:hAnsi="Times New Roman" w:cs="Times New Roman"/>
          <w:sz w:val="24"/>
          <w:szCs w:val="24"/>
        </w:rPr>
        <w:t xml:space="preserve"> power, they can create water reservoirs that can be used for offering recreational opportunities such as fishing, swimming, and boating.</w:t>
      </w:r>
    </w:p>
    <w:p w14:paraId="442F4797" w14:textId="77777777" w:rsidR="002829D2" w:rsidRPr="00A81C61" w:rsidRDefault="002829D2" w:rsidP="00A81C61">
      <w:pPr>
        <w:spacing w:line="257" w:lineRule="auto"/>
        <w:jc w:val="both"/>
        <w:rPr>
          <w:rFonts w:ascii="Times New Roman" w:hAnsi="Times New Roman" w:cs="Times New Roman"/>
          <w:sz w:val="24"/>
          <w:szCs w:val="24"/>
        </w:rPr>
      </w:pPr>
    </w:p>
    <w:p w14:paraId="7C91B028" w14:textId="43A663E3" w:rsidR="00097CC8" w:rsidRPr="00A81C61" w:rsidRDefault="00097CC8" w:rsidP="00A81C61">
      <w:pPr>
        <w:pStyle w:val="Heading2"/>
        <w:spacing w:line="276" w:lineRule="auto"/>
        <w:jc w:val="both"/>
        <w:rPr>
          <w:rFonts w:ascii="Times New Roman" w:hAnsi="Times New Roman" w:cs="Times New Roman"/>
          <w:sz w:val="24"/>
          <w:szCs w:val="24"/>
        </w:rPr>
      </w:pPr>
      <w:bookmarkStart w:id="9" w:name="_Toc85466835"/>
      <w:r w:rsidRPr="00A81C61">
        <w:rPr>
          <w:rFonts w:ascii="Times New Roman" w:hAnsi="Times New Roman" w:cs="Times New Roman"/>
          <w:sz w:val="24"/>
          <w:szCs w:val="24"/>
        </w:rPr>
        <w:t>-</w:t>
      </w:r>
      <w:r w:rsidR="002829D2" w:rsidRPr="00A81C61">
        <w:rPr>
          <w:rFonts w:ascii="Times New Roman" w:hAnsi="Times New Roman" w:cs="Times New Roman"/>
          <w:sz w:val="24"/>
          <w:szCs w:val="24"/>
        </w:rPr>
        <w:t>Further solutions.</w:t>
      </w:r>
      <w:bookmarkEnd w:id="9"/>
    </w:p>
    <w:p w14:paraId="7C1FF89F" w14:textId="77777777" w:rsidR="00097CC8" w:rsidRPr="00A81C61" w:rsidRDefault="00097CC8" w:rsidP="00A81C61">
      <w:pPr>
        <w:spacing w:line="276" w:lineRule="auto"/>
        <w:jc w:val="both"/>
        <w:rPr>
          <w:rFonts w:ascii="Times New Roman" w:hAnsi="Times New Roman" w:cs="Times New Roman"/>
          <w:sz w:val="24"/>
          <w:szCs w:val="24"/>
        </w:rPr>
      </w:pPr>
      <w:r w:rsidRPr="005935BA">
        <w:rPr>
          <w:rFonts w:ascii="Times New Roman" w:hAnsi="Times New Roman" w:cs="Times New Roman"/>
          <w:sz w:val="24"/>
          <w:szCs w:val="24"/>
        </w:rPr>
        <w:t>Global warming is a widespread and rapidly coming concern. The overloading of carbon dioxide and other global warming emissions causes this greenhouse effect. These gases serve as a blanket, preventing rays from the earth from being reflected into space, resulting in a heating effect. Renewable energy, such as wind turbine energy, produces no emissions and has no byproducts, making it one of the cleanest sources of energy available.</w:t>
      </w:r>
      <w:r w:rsidRPr="005935BA">
        <w:rPr>
          <w:rFonts w:ascii="Times New Roman" w:hAnsi="Times New Roman" w:cs="Times New Roman"/>
          <w:color w:val="000000"/>
          <w:sz w:val="24"/>
          <w:szCs w:val="24"/>
        </w:rPr>
        <w:t xml:space="preserve"> Even when including “life cycle” emissions of clean energy (</w:t>
      </w:r>
      <w:proofErr w:type="spellStart"/>
      <w:r w:rsidRPr="005935BA">
        <w:rPr>
          <w:rFonts w:ascii="Times New Roman" w:hAnsi="Times New Roman" w:cs="Times New Roman"/>
          <w:color w:val="000000"/>
          <w:sz w:val="24"/>
          <w:szCs w:val="24"/>
        </w:rPr>
        <w:t>ie</w:t>
      </w:r>
      <w:proofErr w:type="spellEnd"/>
      <w:r w:rsidRPr="005935BA">
        <w:rPr>
          <w:rFonts w:ascii="Times New Roman" w:hAnsi="Times New Roman" w:cs="Times New Roman"/>
          <w:color w:val="000000"/>
          <w:sz w:val="24"/>
          <w:szCs w:val="24"/>
        </w:rPr>
        <w:t>, the emissions from each stage of a technology’s life—manufacturing, installation, operation, decommissioning), the global warming emissions associated with renewable energy are minimal.</w:t>
      </w:r>
    </w:p>
    <w:p w14:paraId="7191E2F8" w14:textId="77777777" w:rsidR="00097CC8" w:rsidRPr="00A81C61" w:rsidRDefault="00097CC8" w:rsidP="00A81C61">
      <w:pPr>
        <w:spacing w:line="276" w:lineRule="auto"/>
        <w:jc w:val="both"/>
        <w:rPr>
          <w:rFonts w:ascii="Times New Roman" w:hAnsi="Times New Roman" w:cs="Times New Roman"/>
          <w:color w:val="000000"/>
          <w:sz w:val="24"/>
          <w:szCs w:val="24"/>
        </w:rPr>
      </w:pPr>
    </w:p>
    <w:p w14:paraId="04BD4400" w14:textId="77777777" w:rsidR="00097CC8" w:rsidRPr="00A81C61" w:rsidRDefault="00097CC8" w:rsidP="00A81C61">
      <w:pPr>
        <w:spacing w:line="276" w:lineRule="auto"/>
        <w:jc w:val="both"/>
        <w:rPr>
          <w:rFonts w:ascii="Times New Roman" w:hAnsi="Times New Roman" w:cs="Times New Roman"/>
          <w:sz w:val="24"/>
          <w:szCs w:val="24"/>
        </w:rPr>
      </w:pPr>
      <w:r w:rsidRPr="005935BA">
        <w:rPr>
          <w:rFonts w:ascii="Times New Roman" w:hAnsi="Times New Roman" w:cs="Times New Roman"/>
          <w:color w:val="000000"/>
          <w:sz w:val="24"/>
          <w:szCs w:val="24"/>
        </w:rPr>
        <w:t xml:space="preserve">Second, renewable energy lowers environmental degradation because of the “substitution effect”. That is, renewable energy is substituted with fossil fuels and the prospective emissions of fossil fuels are diminished (Bilgili et al., 2016). furthermore, renewable energy does not deplete unlike fossil fuels (Akella et al., 2009; </w:t>
      </w:r>
      <w:proofErr w:type="spellStart"/>
      <w:r w:rsidRPr="005935BA">
        <w:rPr>
          <w:rFonts w:ascii="Times New Roman" w:hAnsi="Times New Roman" w:cs="Times New Roman"/>
          <w:color w:val="000000"/>
          <w:sz w:val="24"/>
          <w:szCs w:val="24"/>
        </w:rPr>
        <w:t>Tsoutsos</w:t>
      </w:r>
      <w:proofErr w:type="spellEnd"/>
      <w:r w:rsidRPr="005935BA">
        <w:rPr>
          <w:rFonts w:ascii="Times New Roman" w:hAnsi="Times New Roman" w:cs="Times New Roman"/>
          <w:color w:val="000000"/>
          <w:sz w:val="24"/>
          <w:szCs w:val="24"/>
        </w:rPr>
        <w:t xml:space="preserve"> et al., 22005) Asa result, it does not harm the environment by releasing resources from extraction and mining activities. </w:t>
      </w:r>
    </w:p>
    <w:p w14:paraId="6BE669DF" w14:textId="77777777" w:rsidR="00097CC8" w:rsidRPr="00A81C61" w:rsidRDefault="00097CC8" w:rsidP="00A81C61">
      <w:pPr>
        <w:spacing w:line="276" w:lineRule="auto"/>
        <w:jc w:val="both"/>
        <w:rPr>
          <w:rFonts w:ascii="Times New Roman" w:hAnsi="Times New Roman" w:cs="Times New Roman"/>
          <w:color w:val="000000"/>
          <w:sz w:val="24"/>
          <w:szCs w:val="24"/>
        </w:rPr>
      </w:pPr>
    </w:p>
    <w:p w14:paraId="017880DC" w14:textId="77777777" w:rsidR="00097CC8" w:rsidRPr="00A81C61" w:rsidRDefault="00097CC8" w:rsidP="00A81C61">
      <w:pPr>
        <w:spacing w:line="276" w:lineRule="auto"/>
        <w:jc w:val="both"/>
        <w:rPr>
          <w:rFonts w:ascii="Times New Roman" w:hAnsi="Times New Roman" w:cs="Times New Roman"/>
          <w:color w:val="000000"/>
          <w:sz w:val="24"/>
          <w:szCs w:val="24"/>
        </w:rPr>
      </w:pPr>
      <w:r w:rsidRPr="005935BA">
        <w:rPr>
          <w:rFonts w:ascii="Times New Roman" w:hAnsi="Times New Roman" w:cs="Times New Roman"/>
          <w:color w:val="000000"/>
          <w:sz w:val="24"/>
          <w:szCs w:val="24"/>
        </w:rPr>
        <w:t>Fourth, renewable energy enhances environmental quality by creating dynamic impacts through economies of scale and spillover effects. According to technological breakthrough theory, the “horizontal” or objective viewpoint of technology transfer “allows developing nations to obtain, adapt, deploy, and diffuse renewable energy technologies from abroad and further innovate because of the capabilities acquired through the technology transfer process.”</w:t>
      </w:r>
    </w:p>
    <w:p w14:paraId="06F41A51" w14:textId="77777777" w:rsidR="00097CC8" w:rsidRPr="00A81C61" w:rsidRDefault="00097CC8" w:rsidP="00A81C61">
      <w:pPr>
        <w:spacing w:line="276" w:lineRule="auto"/>
        <w:jc w:val="both"/>
        <w:rPr>
          <w:rFonts w:ascii="Times New Roman" w:hAnsi="Times New Roman" w:cs="Times New Roman"/>
          <w:color w:val="000000"/>
          <w:sz w:val="24"/>
          <w:szCs w:val="24"/>
        </w:rPr>
      </w:pPr>
    </w:p>
    <w:p w14:paraId="5ED3F523" w14:textId="2FF1F2A3" w:rsidR="003609C6" w:rsidRPr="00A46F3D" w:rsidRDefault="00097CC8" w:rsidP="00A81C61">
      <w:pPr>
        <w:spacing w:line="276" w:lineRule="auto"/>
        <w:jc w:val="both"/>
        <w:rPr>
          <w:rFonts w:ascii="Times New Roman" w:hAnsi="Times New Roman" w:cs="Times New Roman"/>
          <w:sz w:val="24"/>
          <w:szCs w:val="24"/>
        </w:rPr>
      </w:pPr>
      <w:r w:rsidRPr="393F87CE">
        <w:rPr>
          <w:rFonts w:ascii="Times New Roman" w:hAnsi="Times New Roman" w:cs="Times New Roman"/>
          <w:color w:val="000000" w:themeColor="text1"/>
          <w:sz w:val="24"/>
          <w:szCs w:val="24"/>
        </w:rPr>
        <w:t xml:space="preserve">Most of these negative health effects are caused by air and water pollution, which clean energy sources do not create. Wind, solar, and hydro-power technologies create electricity while emitting </w:t>
      </w:r>
      <w:r w:rsidRPr="393F87CE">
        <w:rPr>
          <w:rFonts w:ascii="Times New Roman" w:hAnsi="Times New Roman" w:cs="Times New Roman"/>
          <w:color w:val="000000" w:themeColor="text1"/>
          <w:sz w:val="24"/>
          <w:szCs w:val="24"/>
        </w:rPr>
        <w:lastRenderedPageBreak/>
        <w:t>no pollutants into the atmosphere. Although geothermal and biomass technologies generate some air pollutants, overall air emissions are lower than those of coal and natural gas-fired power stations. Furthermore, because wind and solar energy use almost no water to function, they do not contaminate water resources or strain supplies by competing with agriculture, drinking water, or other critical water demands.</w:t>
      </w:r>
    </w:p>
    <w:p w14:paraId="4A927598" w14:textId="2CA71540" w:rsidR="00F76F26" w:rsidRPr="00A81C61" w:rsidRDefault="00B47E8E" w:rsidP="00A46F3D">
      <w:pPr>
        <w:pStyle w:val="Heading1"/>
        <w:jc w:val="both"/>
        <w:rPr>
          <w:rFonts w:ascii="Times New Roman" w:hAnsi="Times New Roman" w:cs="Times New Roman"/>
          <w:sz w:val="24"/>
          <w:szCs w:val="24"/>
        </w:rPr>
      </w:pPr>
      <w:bookmarkStart w:id="10" w:name="_Toc85466836"/>
      <w:r w:rsidRPr="00A81C61">
        <w:rPr>
          <w:rFonts w:ascii="Times New Roman" w:hAnsi="Times New Roman" w:cs="Times New Roman"/>
          <w:sz w:val="24"/>
          <w:szCs w:val="24"/>
        </w:rPr>
        <w:t>WHY WE NEED RENEWABLE ENERGY</w:t>
      </w:r>
      <w:bookmarkEnd w:id="10"/>
    </w:p>
    <w:p w14:paraId="079739B3" w14:textId="77777777" w:rsidR="009E5FF8" w:rsidRPr="004B6C86" w:rsidRDefault="009E5FF8" w:rsidP="00A81C61">
      <w:pPr>
        <w:jc w:val="both"/>
        <w:rPr>
          <w:rFonts w:ascii="Times New Roman" w:hAnsi="Times New Roman" w:cs="Times New Roman"/>
          <w:sz w:val="24"/>
          <w:szCs w:val="24"/>
        </w:rPr>
      </w:pPr>
      <w:r w:rsidRPr="004B6C86">
        <w:rPr>
          <w:rFonts w:ascii="Times New Roman" w:hAnsi="Times New Roman" w:cs="Times New Roman"/>
          <w:sz w:val="24"/>
          <w:szCs w:val="24"/>
        </w:rPr>
        <w:t>Renewable energy, also referred to as clean energy, is a form of energy that can be replenished a seemingly infinite number of times. These types of energy come from natural sources and include sunlight, wind, geothermal. As the population of the planet increases, so does the strain on a limited amount of goods for a myriad of wants and needs for different individuals. To help cater to these needs, companies over the past few centuries have employed the use of fossil fuels to increase production and lower costs. However, the effects of these activities are beginning to be felt in people’s daily lives. From having to wear mask as they go outside so not to inhale noxious smog, to having millions of people displaced because their homes were demolished by flood, the effects of pollution on our environment need to be addresses in a manner that is both sustainable for the environment and humans. Welcome renewable energy.</w:t>
      </w:r>
    </w:p>
    <w:p w14:paraId="4F8D307D" w14:textId="77777777" w:rsidR="009E5FF8" w:rsidRPr="004B6C86" w:rsidRDefault="009E5FF8" w:rsidP="00A81C61">
      <w:pPr>
        <w:jc w:val="both"/>
        <w:rPr>
          <w:rFonts w:ascii="Times New Roman" w:hAnsi="Times New Roman" w:cs="Times New Roman"/>
          <w:sz w:val="24"/>
          <w:szCs w:val="24"/>
          <w:u w:val="single"/>
        </w:rPr>
      </w:pPr>
      <w:r w:rsidRPr="004B6C86">
        <w:rPr>
          <w:rFonts w:ascii="Times New Roman" w:hAnsi="Times New Roman" w:cs="Times New Roman"/>
          <w:sz w:val="24"/>
          <w:szCs w:val="24"/>
        </w:rPr>
        <w:t>The first major boon of renewable energy is that it is extremely beneficial to our environment. The climate crisis is real and has been – on more than one occasion – scientifically proven by multiple reputable institutions. Data collected by the United States Environmental Protection Agency indicate a dramatic increase in the amount of Carbon Dioxide and Methane in the atmosphere between the last 50. This is highly correlated with increasing environmental catastrophes over the same period. Taken together, these results suggest that a cleaner alternative of energy that doesn’t produce greenhouse gases is urgently needed to curtail environmental degradation.</w:t>
      </w:r>
    </w:p>
    <w:p w14:paraId="768A088B" w14:textId="77777777" w:rsidR="009E5FF8" w:rsidRPr="004B6C86" w:rsidRDefault="009E5FF8" w:rsidP="00A81C61">
      <w:pPr>
        <w:jc w:val="both"/>
        <w:rPr>
          <w:rFonts w:ascii="Times New Roman" w:hAnsi="Times New Roman" w:cs="Times New Roman"/>
          <w:sz w:val="24"/>
          <w:szCs w:val="24"/>
        </w:rPr>
      </w:pPr>
      <w:r w:rsidRPr="004B6C86">
        <w:rPr>
          <w:rFonts w:ascii="Times New Roman" w:hAnsi="Times New Roman" w:cs="Times New Roman"/>
          <w:sz w:val="24"/>
          <w:szCs w:val="24"/>
        </w:rPr>
        <w:t>Another advantage that renewable energy provides is that it is beneficial to everyone. A recent study conducted by The University of California San Francisco shows that climate change is associated with an increased risk of lung, skin, and gastrointestinal cancers. In addition to increased health risks, climate change also poses a threat to our working conditions. 2015-2019 were some of the hottest years on record conductors of the research exclaim. Hence, for the sake of health risk and living climate conditions, we need to start paying more attention to renewable energy</w:t>
      </w:r>
    </w:p>
    <w:p w14:paraId="2876B43C" w14:textId="635C5C95" w:rsidR="009E5FF8" w:rsidRPr="004B6C86" w:rsidRDefault="009E5FF8" w:rsidP="00A81C61">
      <w:pPr>
        <w:jc w:val="both"/>
        <w:rPr>
          <w:rFonts w:ascii="Times New Roman" w:hAnsi="Times New Roman" w:cs="Times New Roman"/>
          <w:sz w:val="24"/>
          <w:szCs w:val="24"/>
        </w:rPr>
      </w:pPr>
      <w:r w:rsidRPr="004B6C86">
        <w:rPr>
          <w:rFonts w:ascii="Times New Roman" w:hAnsi="Times New Roman" w:cs="Times New Roman"/>
          <w:sz w:val="24"/>
          <w:szCs w:val="24"/>
        </w:rPr>
        <w:t xml:space="preserve">Moreover, renewable energy, benefits us in the </w:t>
      </w:r>
      <w:r w:rsidR="00AD641D" w:rsidRPr="004B6C86">
        <w:rPr>
          <w:rFonts w:ascii="Times New Roman" w:hAnsi="Times New Roman" w:cs="Times New Roman"/>
          <w:sz w:val="24"/>
          <w:szCs w:val="24"/>
        </w:rPr>
        <w:t>economic</w:t>
      </w:r>
      <w:r w:rsidRPr="004B6C86">
        <w:rPr>
          <w:rFonts w:ascii="Times New Roman" w:hAnsi="Times New Roman" w:cs="Times New Roman"/>
          <w:sz w:val="24"/>
          <w:szCs w:val="24"/>
        </w:rPr>
        <w:t xml:space="preserve"> sense. As renewable energy technology requires solely on access to natural sources of energy, there should be no extra cost incurred by the user after the initial fixed amount paid for the technology. Therefore, renewable technology is much cheaper than energy from fossil fuel </w:t>
      </w:r>
      <w:r w:rsidR="07EB5477" w:rsidRPr="53816BB8">
        <w:rPr>
          <w:rFonts w:ascii="Times New Roman" w:hAnsi="Times New Roman" w:cs="Times New Roman"/>
          <w:sz w:val="24"/>
          <w:szCs w:val="24"/>
        </w:rPr>
        <w:t>overall.</w:t>
      </w:r>
      <w:r w:rsidRPr="004B6C86">
        <w:rPr>
          <w:rFonts w:ascii="Times New Roman" w:hAnsi="Times New Roman" w:cs="Times New Roman"/>
          <w:sz w:val="24"/>
          <w:szCs w:val="24"/>
        </w:rPr>
        <w:t xml:space="preserve"> This is not only true for regular individuals using renewable energy but also large companies searching for ways to reduce costs.</w:t>
      </w:r>
    </w:p>
    <w:p w14:paraId="39B6223F" w14:textId="77777777" w:rsidR="004B6C86" w:rsidRPr="004B6C86" w:rsidRDefault="009E5FF8" w:rsidP="00A81C61">
      <w:pPr>
        <w:jc w:val="both"/>
        <w:rPr>
          <w:rFonts w:ascii="Times New Roman" w:hAnsi="Times New Roman" w:cs="Times New Roman"/>
          <w:sz w:val="24"/>
          <w:szCs w:val="24"/>
        </w:rPr>
      </w:pPr>
      <w:r w:rsidRPr="004B6C86">
        <w:rPr>
          <w:rFonts w:ascii="Times New Roman" w:hAnsi="Times New Roman" w:cs="Times New Roman"/>
          <w:sz w:val="24"/>
          <w:szCs w:val="24"/>
        </w:rPr>
        <w:t xml:space="preserve">To conclude, renewable energy is a multifaceted tool kit that can help us alleviate majority of the damage we have incurred </w:t>
      </w:r>
      <w:r w:rsidR="00AD641D" w:rsidRPr="004B6C86">
        <w:rPr>
          <w:rFonts w:ascii="Times New Roman" w:hAnsi="Times New Roman" w:cs="Times New Roman"/>
          <w:sz w:val="24"/>
          <w:szCs w:val="24"/>
        </w:rPr>
        <w:t>because of</w:t>
      </w:r>
      <w:r w:rsidRPr="004B6C86">
        <w:rPr>
          <w:rFonts w:ascii="Times New Roman" w:hAnsi="Times New Roman" w:cs="Times New Roman"/>
          <w:sz w:val="24"/>
          <w:szCs w:val="24"/>
        </w:rPr>
        <w:t xml:space="preserve"> excess pollution. Its relative abundance and health advantages coupled with its economic value and environmental benefits make it the planets best potential remedy for pollution.</w:t>
      </w:r>
    </w:p>
    <w:p w14:paraId="640AFFC1" w14:textId="77777777" w:rsidR="004B6C86" w:rsidRDefault="004B6C86" w:rsidP="00F76F26"/>
    <w:p w14:paraId="3F802E45" w14:textId="77777777" w:rsidR="0064651D" w:rsidRDefault="0064651D" w:rsidP="00F76F26"/>
    <w:p w14:paraId="27D50BDE" w14:textId="77777777" w:rsidR="0064651D" w:rsidRDefault="0064651D" w:rsidP="00F76F26"/>
    <w:p w14:paraId="4BE4B88B" w14:textId="3932B433" w:rsidR="000D06A7" w:rsidRDefault="000D06A7" w:rsidP="004B6C86">
      <w:pPr>
        <w:pStyle w:val="Heading1"/>
      </w:pPr>
      <w:bookmarkStart w:id="11" w:name="_Toc85466837"/>
      <w:r>
        <w:t>REFERENCES</w:t>
      </w:r>
      <w:bookmarkEnd w:id="11"/>
    </w:p>
    <w:p w14:paraId="639382C5" w14:textId="6779EF78" w:rsidR="003609C6" w:rsidRPr="005935BA" w:rsidRDefault="003609C6" w:rsidP="00C07FB7">
      <w:pPr>
        <w:spacing w:line="276" w:lineRule="auto"/>
        <w:ind w:left="720" w:hanging="720"/>
        <w:rPr>
          <w:rFonts w:ascii="Times New Roman" w:hAnsi="Times New Roman" w:cs="Times New Roman"/>
          <w:color w:val="000000"/>
        </w:rPr>
      </w:pPr>
      <w:r w:rsidRPr="005935BA">
        <w:rPr>
          <w:rFonts w:ascii="Times New Roman" w:hAnsi="Times New Roman" w:cs="Times New Roman"/>
          <w:color w:val="000000"/>
          <w:sz w:val="24"/>
          <w:szCs w:val="24"/>
        </w:rPr>
        <w:t>Bilgili, F., Koçak, E., &amp; Bulut, U. (2016). The dynamic impact of renewable energy consumption on CO2 emissions: A revisited Environmental Kuznets Curve approach. Renewable and Sustainable Energy Reviews, 54, 838-845.</w:t>
      </w:r>
    </w:p>
    <w:p w14:paraId="2D0CB02F" w14:textId="5DF9A725" w:rsidR="003609C6" w:rsidRDefault="003609C6" w:rsidP="00C07FB7">
      <w:pPr>
        <w:spacing w:line="276" w:lineRule="auto"/>
        <w:ind w:left="720" w:hanging="720"/>
        <w:rPr>
          <w:rFonts w:ascii="Times New Roman" w:hAnsi="Times New Roman" w:cs="Times New Roman"/>
          <w:color w:val="000000"/>
          <w:sz w:val="24"/>
          <w:szCs w:val="24"/>
        </w:rPr>
      </w:pPr>
      <w:r w:rsidRPr="393F87CE">
        <w:rPr>
          <w:rFonts w:ascii="Times New Roman" w:hAnsi="Times New Roman" w:cs="Times New Roman"/>
          <w:color w:val="000000" w:themeColor="text1"/>
          <w:sz w:val="24"/>
          <w:szCs w:val="24"/>
        </w:rPr>
        <w:t>Akella, A. K., Saini, R. P., Sharma, M. P. (2009). Social, economic</w:t>
      </w:r>
      <w:r w:rsidR="24876BE2" w:rsidRPr="393F87CE">
        <w:rPr>
          <w:rFonts w:ascii="Times New Roman" w:hAnsi="Times New Roman" w:cs="Times New Roman"/>
          <w:color w:val="000000" w:themeColor="text1"/>
          <w:sz w:val="24"/>
          <w:szCs w:val="24"/>
        </w:rPr>
        <w:t>,</w:t>
      </w:r>
      <w:r w:rsidRPr="393F87CE">
        <w:rPr>
          <w:rFonts w:ascii="Times New Roman" w:hAnsi="Times New Roman" w:cs="Times New Roman"/>
          <w:color w:val="000000" w:themeColor="text1"/>
          <w:sz w:val="24"/>
          <w:szCs w:val="24"/>
        </w:rPr>
        <w:t xml:space="preserve"> and environmental impacts of renewable energy systems. Renewable Energy, 34, 390-396.</w:t>
      </w:r>
    </w:p>
    <w:p w14:paraId="224E38D1" w14:textId="75D4F444" w:rsidR="00F15E57" w:rsidRDefault="00F15E57" w:rsidP="00C07FB7">
      <w:pPr>
        <w:spacing w:line="276" w:lineRule="auto"/>
        <w:ind w:left="720" w:hanging="720"/>
        <w:rPr>
          <w:rFonts w:ascii="Times New Roman" w:hAnsi="Times New Roman" w:cs="Times New Roman"/>
          <w:color w:val="000000"/>
          <w:spacing w:val="-5"/>
          <w:sz w:val="24"/>
          <w:szCs w:val="24"/>
        </w:rPr>
      </w:pPr>
      <w:r w:rsidRPr="4F9860B1">
        <w:rPr>
          <w:rFonts w:ascii="Times New Roman" w:hAnsi="Times New Roman" w:cs="Times New Roman"/>
          <w:b/>
          <w:bCs/>
          <w:color w:val="000000"/>
          <w:spacing w:val="-5"/>
          <w:sz w:val="24"/>
          <w:szCs w:val="24"/>
          <w:shd w:val="clear" w:color="auto" w:fill="FFFFFF"/>
        </w:rPr>
        <w:t>Uma Shankar, L. Boral, H. N. Pandey</w:t>
      </w:r>
      <w:r w:rsidR="43BB1B2B" w:rsidRPr="4F9860B1">
        <w:rPr>
          <w:rFonts w:ascii="Times New Roman" w:hAnsi="Times New Roman" w:cs="Times New Roman"/>
          <w:b/>
          <w:bCs/>
          <w:color w:val="000000"/>
          <w:spacing w:val="-5"/>
          <w:sz w:val="24"/>
          <w:szCs w:val="24"/>
          <w:shd w:val="clear" w:color="auto" w:fill="FFFFFF"/>
        </w:rPr>
        <w:t>,</w:t>
      </w:r>
      <w:r w:rsidRPr="4F9860B1">
        <w:rPr>
          <w:rFonts w:ascii="Times New Roman" w:hAnsi="Times New Roman" w:cs="Times New Roman"/>
          <w:b/>
          <w:bCs/>
          <w:color w:val="000000"/>
          <w:spacing w:val="-5"/>
          <w:sz w:val="24"/>
          <w:szCs w:val="24"/>
          <w:shd w:val="clear" w:color="auto" w:fill="FFFFFF"/>
        </w:rPr>
        <w:t xml:space="preserve"> and R. S. Tripathi, 1993. </w:t>
      </w:r>
      <w:r w:rsidRPr="002A3009">
        <w:rPr>
          <w:rFonts w:ascii="Times New Roman" w:hAnsi="Times New Roman" w:cs="Times New Roman"/>
          <w:color w:val="000000"/>
          <w:spacing w:val="-5"/>
          <w:sz w:val="24"/>
          <w:szCs w:val="24"/>
        </w:rPr>
        <w:t>Degradation of land due to coal mining and its natural recovery pattern</w:t>
      </w:r>
    </w:p>
    <w:p w14:paraId="05ABB943" w14:textId="54449359" w:rsidR="00E10632" w:rsidRDefault="00A22E08" w:rsidP="003609C6">
      <w:pPr>
        <w:spacing w:line="276" w:lineRule="auto"/>
        <w:rPr>
          <w:rFonts w:ascii="Times New Roman" w:hAnsi="Times New Roman" w:cs="Times New Roman"/>
          <w:color w:val="000000"/>
          <w:spacing w:val="-5"/>
          <w:sz w:val="24"/>
          <w:szCs w:val="24"/>
        </w:rPr>
      </w:pPr>
      <w:r>
        <w:rPr>
          <w:rFonts w:ascii="Times New Roman" w:hAnsi="Times New Roman" w:cs="Times New Roman"/>
          <w:color w:val="000000"/>
          <w:spacing w:val="-5"/>
          <w:sz w:val="24"/>
          <w:szCs w:val="24"/>
        </w:rPr>
        <w:t>EPA, Deepwater horizon</w:t>
      </w:r>
      <w:r w:rsidR="00D00F53">
        <w:rPr>
          <w:rFonts w:ascii="Times New Roman" w:hAnsi="Times New Roman" w:cs="Times New Roman"/>
          <w:color w:val="000000"/>
          <w:spacing w:val="-5"/>
          <w:sz w:val="24"/>
          <w:szCs w:val="24"/>
        </w:rPr>
        <w:t xml:space="preserve">(2010),  </w:t>
      </w:r>
      <w:hyperlink r:id="rId12" w:history="1">
        <w:r w:rsidR="00EA0545" w:rsidRPr="00940CA8">
          <w:rPr>
            <w:rStyle w:val="Hyperlink"/>
            <w:rFonts w:ascii="Times New Roman" w:hAnsi="Times New Roman" w:cs="Times New Roman"/>
            <w:spacing w:val="-5"/>
            <w:sz w:val="24"/>
            <w:szCs w:val="24"/>
          </w:rPr>
          <w:t>https://epa.gov/enforcement/deepwater-horizon-bp-gulf-mexico-oil-spill</w:t>
        </w:r>
      </w:hyperlink>
    </w:p>
    <w:p w14:paraId="59C669B5" w14:textId="2FDE361A" w:rsidR="53816BB8" w:rsidRDefault="53816BB8" w:rsidP="53816BB8">
      <w:pPr>
        <w:ind w:left="567" w:hanging="567"/>
        <w:rPr>
          <w:rFonts w:ascii="Times New Roman" w:eastAsia="Times New Roman" w:hAnsi="Times New Roman" w:cs="Times New Roman"/>
          <w:sz w:val="24"/>
          <w:szCs w:val="24"/>
        </w:rPr>
      </w:pPr>
      <w:r w:rsidRPr="53816BB8">
        <w:rPr>
          <w:rFonts w:ascii="Times New Roman" w:eastAsia="Times New Roman" w:hAnsi="Times New Roman" w:cs="Times New Roman"/>
          <w:sz w:val="24"/>
          <w:szCs w:val="24"/>
        </w:rPr>
        <w:t xml:space="preserve">Denchak, M. (2018). </w:t>
      </w:r>
      <w:r w:rsidRPr="53816BB8">
        <w:rPr>
          <w:rFonts w:ascii="Times New Roman" w:eastAsia="Times New Roman" w:hAnsi="Times New Roman" w:cs="Times New Roman"/>
          <w:i/>
          <w:iCs/>
          <w:sz w:val="24"/>
          <w:szCs w:val="24"/>
        </w:rPr>
        <w:t>Water pollution</w:t>
      </w:r>
      <w:r w:rsidRPr="53816BB8">
        <w:rPr>
          <w:rFonts w:ascii="Times New Roman" w:eastAsia="Times New Roman" w:hAnsi="Times New Roman" w:cs="Times New Roman"/>
          <w:sz w:val="24"/>
          <w:szCs w:val="24"/>
        </w:rPr>
        <w:t xml:space="preserve">. everything you need to know. Retrieved 2022, from </w:t>
      </w:r>
      <w:hyperlink r:id="rId13">
        <w:r w:rsidRPr="53816BB8">
          <w:rPr>
            <w:rStyle w:val="Hyperlink"/>
            <w:rFonts w:ascii="Times New Roman" w:eastAsia="Times New Roman" w:hAnsi="Times New Roman" w:cs="Times New Roman"/>
            <w:sz w:val="24"/>
            <w:szCs w:val="24"/>
          </w:rPr>
          <w:t>https://nrdc.org/stories/water-pollution-everythinh-you-need-know</w:t>
        </w:r>
      </w:hyperlink>
    </w:p>
    <w:p w14:paraId="4A2B0911" w14:textId="2BF57512" w:rsidR="3EA4D1FD" w:rsidRDefault="53816BB8" w:rsidP="53816BB8">
      <w:pPr>
        <w:ind w:left="567" w:hanging="567"/>
        <w:rPr>
          <w:rFonts w:ascii="Times New Roman" w:eastAsia="Times New Roman" w:hAnsi="Times New Roman" w:cs="Times New Roman"/>
          <w:sz w:val="24"/>
          <w:szCs w:val="24"/>
        </w:rPr>
      </w:pPr>
      <w:r w:rsidRPr="53816BB8">
        <w:rPr>
          <w:rFonts w:ascii="Times New Roman" w:eastAsia="Times New Roman" w:hAnsi="Times New Roman" w:cs="Times New Roman"/>
          <w:sz w:val="24"/>
          <w:szCs w:val="24"/>
        </w:rPr>
        <w:t xml:space="preserve">Gov, E. (2021). </w:t>
      </w:r>
      <w:r w:rsidRPr="53816BB8">
        <w:rPr>
          <w:rFonts w:ascii="Times New Roman" w:eastAsia="Times New Roman" w:hAnsi="Times New Roman" w:cs="Times New Roman"/>
          <w:i/>
          <w:iCs/>
          <w:sz w:val="24"/>
          <w:szCs w:val="24"/>
        </w:rPr>
        <w:t>Advantages and challenges of wind energy</w:t>
      </w:r>
      <w:r w:rsidRPr="53816BB8">
        <w:rPr>
          <w:rFonts w:ascii="Times New Roman" w:eastAsia="Times New Roman" w:hAnsi="Times New Roman" w:cs="Times New Roman"/>
          <w:sz w:val="24"/>
          <w:szCs w:val="24"/>
        </w:rPr>
        <w:t xml:space="preserve">. Energy.gov. Retrieved February 15, 2022, from </w:t>
      </w:r>
      <w:hyperlink r:id="rId14">
        <w:r w:rsidR="3EA4D1FD" w:rsidRPr="53816BB8">
          <w:rPr>
            <w:rStyle w:val="Hyperlink"/>
            <w:rFonts w:ascii="Times New Roman" w:eastAsia="Times New Roman" w:hAnsi="Times New Roman" w:cs="Times New Roman"/>
            <w:sz w:val="24"/>
            <w:szCs w:val="24"/>
          </w:rPr>
          <w:t>https://www.energy.gov/eere/wind/advantages-and-challenges-wind-energy</w:t>
        </w:r>
      </w:hyperlink>
    </w:p>
    <w:p w14:paraId="588BCE34" w14:textId="6F615FA7" w:rsidR="3EA4D1FD" w:rsidRDefault="53816BB8" w:rsidP="53816BB8">
      <w:pPr>
        <w:ind w:left="567" w:hanging="567"/>
        <w:rPr>
          <w:rFonts w:ascii="Times New Roman" w:eastAsia="Times New Roman" w:hAnsi="Times New Roman" w:cs="Times New Roman"/>
          <w:sz w:val="24"/>
          <w:szCs w:val="24"/>
        </w:rPr>
      </w:pPr>
      <w:r w:rsidRPr="53816BB8">
        <w:rPr>
          <w:rFonts w:ascii="Times New Roman" w:eastAsia="Times New Roman" w:hAnsi="Times New Roman" w:cs="Times New Roman"/>
          <w:sz w:val="24"/>
          <w:szCs w:val="24"/>
        </w:rPr>
        <w:t xml:space="preserve">World, P. (2020, January 8). </w:t>
      </w:r>
      <w:r w:rsidRPr="53816BB8">
        <w:rPr>
          <w:rFonts w:ascii="Times New Roman" w:eastAsia="Times New Roman" w:hAnsi="Times New Roman" w:cs="Times New Roman"/>
          <w:i/>
          <w:iCs/>
          <w:sz w:val="24"/>
          <w:szCs w:val="24"/>
        </w:rPr>
        <w:t>Biomass Energy: Green or dirty?</w:t>
      </w:r>
      <w:r w:rsidRPr="53816BB8">
        <w:rPr>
          <w:rFonts w:ascii="Times New Roman" w:eastAsia="Times New Roman" w:hAnsi="Times New Roman" w:cs="Times New Roman"/>
          <w:sz w:val="24"/>
          <w:szCs w:val="24"/>
        </w:rPr>
        <w:t xml:space="preserve"> Physics World. Retrieved February 15, 2022, from </w:t>
      </w:r>
      <w:hyperlink r:id="rId15">
        <w:r w:rsidR="3EA4D1FD" w:rsidRPr="53816BB8">
          <w:rPr>
            <w:rStyle w:val="Hyperlink"/>
            <w:rFonts w:ascii="Times New Roman" w:eastAsia="Times New Roman" w:hAnsi="Times New Roman" w:cs="Times New Roman"/>
            <w:sz w:val="24"/>
            <w:szCs w:val="24"/>
          </w:rPr>
          <w:t>https://physicsworld.com/a/biomass-energy-green-or-dirty/</w:t>
        </w:r>
      </w:hyperlink>
    </w:p>
    <w:p w14:paraId="69E487DE" w14:textId="3D2EE078" w:rsidR="3EA4D1FD" w:rsidRDefault="53816BB8" w:rsidP="53816BB8">
      <w:pPr>
        <w:ind w:left="567" w:hanging="567"/>
        <w:rPr>
          <w:rFonts w:ascii="Times New Roman" w:eastAsia="Times New Roman" w:hAnsi="Times New Roman" w:cs="Times New Roman"/>
          <w:sz w:val="24"/>
          <w:szCs w:val="24"/>
        </w:rPr>
      </w:pPr>
      <w:r w:rsidRPr="53816BB8">
        <w:rPr>
          <w:rFonts w:ascii="Times New Roman" w:eastAsia="Times New Roman" w:hAnsi="Times New Roman" w:cs="Times New Roman"/>
          <w:sz w:val="24"/>
          <w:szCs w:val="24"/>
        </w:rPr>
        <w:t xml:space="preserve">G, S. (2017, January 4). </w:t>
      </w:r>
      <w:r w:rsidRPr="53816BB8">
        <w:rPr>
          <w:rFonts w:ascii="Times New Roman" w:eastAsia="Times New Roman" w:hAnsi="Times New Roman" w:cs="Times New Roman"/>
          <w:i/>
          <w:iCs/>
          <w:sz w:val="24"/>
          <w:szCs w:val="24"/>
        </w:rPr>
        <w:t>Environmental impacts of renewable energy sources</w:t>
      </w:r>
      <w:r w:rsidRPr="53816BB8">
        <w:rPr>
          <w:rFonts w:ascii="Times New Roman" w:eastAsia="Times New Roman" w:hAnsi="Times New Roman" w:cs="Times New Roman"/>
          <w:sz w:val="24"/>
          <w:szCs w:val="24"/>
        </w:rPr>
        <w:t xml:space="preserve">. The ADEC Innovations Blog. Retrieved February 15, 2022, from </w:t>
      </w:r>
      <w:hyperlink r:id="rId16">
        <w:r w:rsidR="3EA4D1FD" w:rsidRPr="53816BB8">
          <w:rPr>
            <w:rStyle w:val="Hyperlink"/>
            <w:rFonts w:ascii="Times New Roman" w:eastAsia="Times New Roman" w:hAnsi="Times New Roman" w:cs="Times New Roman"/>
            <w:sz w:val="24"/>
            <w:szCs w:val="24"/>
          </w:rPr>
          <w:t>http://blog.adecesg.com/blog/environmental-impacts-of-renewable-energy-sources</w:t>
        </w:r>
      </w:hyperlink>
    </w:p>
    <w:p w14:paraId="3CCED768" w14:textId="79320528" w:rsidR="3EA4D1FD" w:rsidRDefault="53816BB8" w:rsidP="53816BB8">
      <w:pPr>
        <w:ind w:left="567" w:hanging="567"/>
        <w:rPr>
          <w:rFonts w:ascii="Times New Roman" w:eastAsia="Times New Roman" w:hAnsi="Times New Roman" w:cs="Times New Roman"/>
          <w:sz w:val="24"/>
          <w:szCs w:val="24"/>
        </w:rPr>
      </w:pPr>
      <w:r w:rsidRPr="53816BB8">
        <w:rPr>
          <w:rFonts w:ascii="Times New Roman" w:eastAsia="Times New Roman" w:hAnsi="Times New Roman" w:cs="Times New Roman"/>
          <w:sz w:val="24"/>
          <w:szCs w:val="24"/>
        </w:rPr>
        <w:t xml:space="preserve">&amp;Akbari, S. A. (2018). </w:t>
      </w:r>
      <w:r w:rsidRPr="53816BB8">
        <w:rPr>
          <w:rFonts w:ascii="Times New Roman" w:eastAsia="Times New Roman" w:hAnsi="Times New Roman" w:cs="Times New Roman"/>
          <w:i/>
          <w:iCs/>
          <w:sz w:val="24"/>
          <w:szCs w:val="24"/>
        </w:rPr>
        <w:t>Renewable and Sustainable energy reviews</w:t>
      </w:r>
      <w:r w:rsidRPr="53816BB8">
        <w:rPr>
          <w:rFonts w:ascii="Times New Roman" w:eastAsia="Times New Roman" w:hAnsi="Times New Roman" w:cs="Times New Roman"/>
          <w:sz w:val="24"/>
          <w:szCs w:val="24"/>
        </w:rPr>
        <w:t xml:space="preserve">. Redirecting. Retrieved February 15, 2022, from </w:t>
      </w:r>
      <w:hyperlink r:id="rId17">
        <w:r w:rsidR="3EA4D1FD" w:rsidRPr="53816BB8">
          <w:rPr>
            <w:rStyle w:val="Hyperlink"/>
            <w:rFonts w:ascii="Times New Roman" w:eastAsia="Times New Roman" w:hAnsi="Times New Roman" w:cs="Times New Roman"/>
            <w:sz w:val="24"/>
            <w:szCs w:val="24"/>
          </w:rPr>
          <w:t>https://doi.org/10.1016/j.rser.2018.03.065</w:t>
        </w:r>
      </w:hyperlink>
    </w:p>
    <w:p w14:paraId="4ABE0CF0" w14:textId="735C9474" w:rsidR="3EA4D1FD" w:rsidRDefault="53816BB8" w:rsidP="53816BB8">
      <w:pPr>
        <w:ind w:left="567" w:hanging="567"/>
        <w:rPr>
          <w:rFonts w:ascii="Times New Roman" w:eastAsia="Times New Roman" w:hAnsi="Times New Roman" w:cs="Times New Roman"/>
          <w:sz w:val="24"/>
          <w:szCs w:val="24"/>
        </w:rPr>
      </w:pPr>
      <w:r w:rsidRPr="53816BB8">
        <w:rPr>
          <w:rFonts w:ascii="Times New Roman" w:eastAsia="Times New Roman" w:hAnsi="Times New Roman" w:cs="Times New Roman"/>
          <w:sz w:val="24"/>
          <w:szCs w:val="24"/>
        </w:rPr>
        <w:t xml:space="preserve">ACCIONA, A. C. C. I. O. N. A. (2021, October 11). </w:t>
      </w:r>
      <w:r w:rsidRPr="53816BB8">
        <w:rPr>
          <w:rFonts w:ascii="Times New Roman" w:eastAsia="Times New Roman" w:hAnsi="Times New Roman" w:cs="Times New Roman"/>
          <w:i/>
          <w:iCs/>
          <w:sz w:val="24"/>
          <w:szCs w:val="24"/>
        </w:rPr>
        <w:t xml:space="preserve">What are the benefits of wind </w:t>
      </w:r>
      <w:proofErr w:type="gramStart"/>
      <w:r w:rsidRPr="53816BB8">
        <w:rPr>
          <w:rFonts w:ascii="Times New Roman" w:eastAsia="Times New Roman" w:hAnsi="Times New Roman" w:cs="Times New Roman"/>
          <w:i/>
          <w:iCs/>
          <w:sz w:val="24"/>
          <w:szCs w:val="24"/>
        </w:rPr>
        <w:t>power?:</w:t>
      </w:r>
      <w:proofErr w:type="gramEnd"/>
      <w:r w:rsidRPr="53816BB8">
        <w:rPr>
          <w:rFonts w:ascii="Times New Roman" w:eastAsia="Times New Roman" w:hAnsi="Times New Roman" w:cs="Times New Roman"/>
          <w:i/>
          <w:iCs/>
          <w:sz w:val="24"/>
          <w:szCs w:val="24"/>
        </w:rPr>
        <w:t xml:space="preserve"> </w:t>
      </w:r>
      <w:proofErr w:type="spellStart"/>
      <w:r w:rsidRPr="53816BB8">
        <w:rPr>
          <w:rFonts w:ascii="Times New Roman" w:eastAsia="Times New Roman" w:hAnsi="Times New Roman" w:cs="Times New Roman"/>
          <w:i/>
          <w:iCs/>
          <w:sz w:val="24"/>
          <w:szCs w:val="24"/>
        </w:rPr>
        <w:t>Acciona</w:t>
      </w:r>
      <w:proofErr w:type="spellEnd"/>
      <w:r w:rsidRPr="53816BB8">
        <w:rPr>
          <w:rFonts w:ascii="Times New Roman" w:eastAsia="Times New Roman" w:hAnsi="Times New Roman" w:cs="Times New Roman"/>
          <w:i/>
          <w:iCs/>
          <w:sz w:val="24"/>
          <w:szCs w:val="24"/>
        </w:rPr>
        <w:t>: Business as unusual</w:t>
      </w:r>
      <w:r w:rsidRPr="53816BB8">
        <w:rPr>
          <w:rFonts w:ascii="Times New Roman" w:eastAsia="Times New Roman" w:hAnsi="Times New Roman" w:cs="Times New Roman"/>
          <w:sz w:val="24"/>
          <w:szCs w:val="24"/>
        </w:rPr>
        <w:t xml:space="preserve">. ACCIONA. Retrieved February 15, 2022, from </w:t>
      </w:r>
      <w:hyperlink r:id="rId18">
        <w:r w:rsidR="3EA4D1FD" w:rsidRPr="53816BB8">
          <w:rPr>
            <w:rStyle w:val="Hyperlink"/>
            <w:rFonts w:ascii="Times New Roman" w:eastAsia="Times New Roman" w:hAnsi="Times New Roman" w:cs="Times New Roman"/>
            <w:sz w:val="24"/>
            <w:szCs w:val="24"/>
          </w:rPr>
          <w:t>https://www.acciona.com/renewable-energy/wind-energy/</w:t>
        </w:r>
      </w:hyperlink>
    </w:p>
    <w:p w14:paraId="7FCC9784" w14:textId="2EB3E8CC" w:rsidR="53816BB8" w:rsidRDefault="53816BB8" w:rsidP="53816BB8">
      <w:pPr>
        <w:ind w:left="567" w:hanging="567"/>
        <w:rPr>
          <w:rFonts w:ascii="Times New Roman" w:eastAsia="Times New Roman" w:hAnsi="Times New Roman" w:cs="Times New Roman"/>
          <w:sz w:val="24"/>
          <w:szCs w:val="24"/>
        </w:rPr>
      </w:pPr>
      <w:r w:rsidRPr="53816BB8">
        <w:rPr>
          <w:rFonts w:ascii="Times New Roman" w:eastAsia="Times New Roman" w:hAnsi="Times New Roman" w:cs="Times New Roman"/>
          <w:sz w:val="24"/>
          <w:szCs w:val="24"/>
        </w:rPr>
        <w:t xml:space="preserve">EIA, U. S. (2020). </w:t>
      </w:r>
      <w:r w:rsidRPr="53816BB8">
        <w:rPr>
          <w:rFonts w:ascii="Times New Roman" w:eastAsia="Times New Roman" w:hAnsi="Times New Roman" w:cs="Times New Roman"/>
          <w:i/>
          <w:iCs/>
          <w:sz w:val="24"/>
          <w:szCs w:val="24"/>
        </w:rPr>
        <w:t>Frequently asked questions (</w:t>
      </w:r>
      <w:proofErr w:type="spellStart"/>
      <w:r w:rsidRPr="53816BB8">
        <w:rPr>
          <w:rFonts w:ascii="Times New Roman" w:eastAsia="Times New Roman" w:hAnsi="Times New Roman" w:cs="Times New Roman"/>
          <w:i/>
          <w:iCs/>
          <w:sz w:val="24"/>
          <w:szCs w:val="24"/>
        </w:rPr>
        <w:t>faqs</w:t>
      </w:r>
      <w:proofErr w:type="spellEnd"/>
      <w:r w:rsidRPr="53816BB8">
        <w:rPr>
          <w:rFonts w:ascii="Times New Roman" w:eastAsia="Times New Roman" w:hAnsi="Times New Roman" w:cs="Times New Roman"/>
          <w:i/>
          <w:iCs/>
          <w:sz w:val="24"/>
          <w:szCs w:val="24"/>
        </w:rPr>
        <w:t>) - U.S. energy information administration (EIA)</w:t>
      </w:r>
      <w:r w:rsidRPr="53816BB8">
        <w:rPr>
          <w:rFonts w:ascii="Times New Roman" w:eastAsia="Times New Roman" w:hAnsi="Times New Roman" w:cs="Times New Roman"/>
          <w:sz w:val="24"/>
          <w:szCs w:val="24"/>
        </w:rPr>
        <w:t xml:space="preserve">. </w:t>
      </w:r>
      <w:r w:rsidR="1022D921" w:rsidRPr="53816BB8">
        <w:rPr>
          <w:rFonts w:ascii="Times New Roman" w:eastAsia="Times New Roman" w:hAnsi="Times New Roman" w:cs="Times New Roman"/>
          <w:sz w:val="24"/>
          <w:szCs w:val="24"/>
        </w:rPr>
        <w:t>Frequently Asked Questions (FAQs) - U.S. Energy Information Administration (EIA</w:t>
      </w:r>
      <w:r w:rsidRPr="53816BB8">
        <w:rPr>
          <w:rFonts w:ascii="Times New Roman" w:eastAsia="Times New Roman" w:hAnsi="Times New Roman" w:cs="Times New Roman"/>
          <w:sz w:val="24"/>
          <w:szCs w:val="24"/>
        </w:rPr>
        <w:t>). Retrieved February 15, 2022, from</w:t>
      </w:r>
      <w:r w:rsidR="40458FD3" w:rsidRPr="53816BB8">
        <w:rPr>
          <w:rFonts w:ascii="Times New Roman" w:eastAsia="Times New Roman" w:hAnsi="Times New Roman" w:cs="Times New Roman"/>
          <w:sz w:val="24"/>
          <w:szCs w:val="24"/>
        </w:rPr>
        <w:t xml:space="preserve"> </w:t>
      </w:r>
      <w:hyperlink r:id="rId19">
        <w:r w:rsidR="40458FD3" w:rsidRPr="393F87CE">
          <w:rPr>
            <w:rStyle w:val="Hyperlink"/>
            <w:rFonts w:ascii="Times New Roman" w:eastAsia="Times New Roman" w:hAnsi="Times New Roman" w:cs="Times New Roman"/>
            <w:sz w:val="24"/>
            <w:szCs w:val="24"/>
          </w:rPr>
          <w:t>https://www.eia.gov/tools/faqs/faq.php?id=427&amp;t=3</w:t>
        </w:r>
      </w:hyperlink>
    </w:p>
    <w:p w14:paraId="485DBE0E" w14:textId="70CAF080" w:rsidR="53816BB8" w:rsidRDefault="53816BB8" w:rsidP="53816BB8">
      <w:pPr>
        <w:ind w:left="567" w:hanging="567"/>
        <w:rPr>
          <w:rFonts w:ascii="Times New Roman" w:eastAsia="Times New Roman" w:hAnsi="Times New Roman" w:cs="Times New Roman"/>
          <w:sz w:val="24"/>
          <w:szCs w:val="24"/>
        </w:rPr>
      </w:pPr>
      <w:r w:rsidRPr="53816BB8">
        <w:rPr>
          <w:rFonts w:ascii="Times New Roman" w:eastAsia="Times New Roman" w:hAnsi="Times New Roman" w:cs="Times New Roman"/>
          <w:sz w:val="24"/>
          <w:szCs w:val="24"/>
        </w:rPr>
        <w:t xml:space="preserve">Energy, J. (2021, October 15). </w:t>
      </w:r>
      <w:r w:rsidRPr="53816BB8">
        <w:rPr>
          <w:rFonts w:ascii="Times New Roman" w:eastAsia="Times New Roman" w:hAnsi="Times New Roman" w:cs="Times New Roman"/>
          <w:i/>
          <w:iCs/>
          <w:sz w:val="24"/>
          <w:szCs w:val="24"/>
        </w:rPr>
        <w:t>7 types of renewable energy: The Future of Energy</w:t>
      </w:r>
      <w:r w:rsidRPr="53816BB8">
        <w:rPr>
          <w:rFonts w:ascii="Times New Roman" w:eastAsia="Times New Roman" w:hAnsi="Times New Roman" w:cs="Times New Roman"/>
          <w:sz w:val="24"/>
          <w:szCs w:val="24"/>
        </w:rPr>
        <w:t xml:space="preserve">. Just Energy. Retrieved February 15, 2022, from </w:t>
      </w:r>
      <w:hyperlink r:id="rId20">
        <w:r w:rsidRPr="53816BB8">
          <w:rPr>
            <w:rStyle w:val="Hyperlink"/>
            <w:rFonts w:ascii="Times New Roman" w:eastAsia="Times New Roman" w:hAnsi="Times New Roman" w:cs="Times New Roman"/>
            <w:sz w:val="24"/>
            <w:szCs w:val="24"/>
          </w:rPr>
          <w:t>https://justenergy.com/blog/7-types-renewable-energy-future-of-energy/</w:t>
        </w:r>
      </w:hyperlink>
    </w:p>
    <w:p w14:paraId="05133A8C" w14:textId="66459019" w:rsidR="53816BB8" w:rsidRDefault="53816BB8" w:rsidP="53816BB8">
      <w:pPr>
        <w:ind w:left="567" w:hanging="567"/>
        <w:rPr>
          <w:rFonts w:ascii="Times New Roman" w:eastAsia="Times New Roman" w:hAnsi="Times New Roman" w:cs="Times New Roman"/>
          <w:sz w:val="24"/>
          <w:szCs w:val="24"/>
        </w:rPr>
      </w:pPr>
      <w:r w:rsidRPr="53816BB8">
        <w:rPr>
          <w:rFonts w:ascii="Times New Roman" w:eastAsia="Times New Roman" w:hAnsi="Times New Roman" w:cs="Times New Roman"/>
          <w:sz w:val="24"/>
          <w:szCs w:val="24"/>
        </w:rPr>
        <w:t xml:space="preserve">Inspire </w:t>
      </w:r>
      <w:proofErr w:type="spellStart"/>
      <w:r w:rsidRPr="53816BB8">
        <w:rPr>
          <w:rFonts w:ascii="Times New Roman" w:eastAsia="Times New Roman" w:hAnsi="Times New Roman" w:cs="Times New Roman"/>
          <w:sz w:val="24"/>
          <w:szCs w:val="24"/>
        </w:rPr>
        <w:t>CleanEnergy</w:t>
      </w:r>
      <w:proofErr w:type="spellEnd"/>
      <w:r w:rsidRPr="53816BB8">
        <w:rPr>
          <w:rFonts w:ascii="Times New Roman" w:eastAsia="Times New Roman" w:hAnsi="Times New Roman" w:cs="Times New Roman"/>
          <w:sz w:val="24"/>
          <w:szCs w:val="24"/>
        </w:rPr>
        <w:t xml:space="preserve">. (2021). </w:t>
      </w:r>
      <w:r w:rsidRPr="53816BB8">
        <w:rPr>
          <w:rFonts w:ascii="Times New Roman" w:eastAsia="Times New Roman" w:hAnsi="Times New Roman" w:cs="Times New Roman"/>
          <w:i/>
          <w:iCs/>
          <w:sz w:val="24"/>
          <w:szCs w:val="24"/>
        </w:rPr>
        <w:t>Renewable energy facts: Fun stats about clean energy you won't believe</w:t>
      </w:r>
      <w:r w:rsidRPr="53816BB8">
        <w:rPr>
          <w:rFonts w:ascii="Times New Roman" w:eastAsia="Times New Roman" w:hAnsi="Times New Roman" w:cs="Times New Roman"/>
          <w:sz w:val="24"/>
          <w:szCs w:val="24"/>
        </w:rPr>
        <w:t>. Inspire Clean Energy. Retrieved February 15, 2022, from https://www.inspirecleanenergy.com/blog/clean-energy-101/renewable-energy-facts</w:t>
      </w:r>
    </w:p>
    <w:p w14:paraId="3324551D" w14:textId="0CD0195E" w:rsidR="53816BB8" w:rsidRDefault="53816BB8" w:rsidP="53816BB8">
      <w:pPr>
        <w:spacing w:line="276" w:lineRule="auto"/>
        <w:rPr>
          <w:rFonts w:ascii="Times New Roman" w:eastAsia="Times New Roman" w:hAnsi="Times New Roman" w:cs="Times New Roman"/>
          <w:sz w:val="24"/>
          <w:szCs w:val="24"/>
        </w:rPr>
      </w:pPr>
      <w:r w:rsidRPr="53816BB8">
        <w:rPr>
          <w:rFonts w:ascii="Times New Roman" w:eastAsia="Times New Roman" w:hAnsi="Times New Roman" w:cs="Times New Roman"/>
          <w:sz w:val="24"/>
          <w:szCs w:val="24"/>
        </w:rPr>
        <w:lastRenderedPageBreak/>
        <w:t>(&amp;Akbari, 2018), (Inspire Clean Energy, 2021), (ACCIONA, 2021), (Denchak, 2018), (EIA, 2020), (G, 2017), (Gov, 2021), (World, 2020).</w:t>
      </w:r>
    </w:p>
    <w:p w14:paraId="2647C4B3" w14:textId="327A95EB" w:rsidR="1022D921" w:rsidRDefault="1022D921" w:rsidP="393F87CE">
      <w:pPr>
        <w:spacing w:line="276" w:lineRule="auto"/>
        <w:rPr>
          <w:rFonts w:ascii="Times New Roman" w:eastAsia="Times New Roman" w:hAnsi="Times New Roman" w:cs="Times New Roman"/>
          <w:color w:val="0D0D0D" w:themeColor="text1" w:themeTint="F2"/>
          <w:sz w:val="24"/>
          <w:szCs w:val="24"/>
        </w:rPr>
      </w:pPr>
    </w:p>
    <w:p w14:paraId="4EC2B448" w14:textId="50635439" w:rsidR="00A81C61" w:rsidRDefault="00A81C61" w:rsidP="53816BB8">
      <w:pPr>
        <w:spacing w:line="276" w:lineRule="auto"/>
        <w:rPr>
          <w:rFonts w:ascii="Times New Roman" w:eastAsia="Times New Roman" w:hAnsi="Times New Roman" w:cs="Times New Roman"/>
          <w:color w:val="0D0D0D" w:themeColor="text1" w:themeTint="F2"/>
          <w:spacing w:val="-5"/>
          <w:sz w:val="24"/>
          <w:szCs w:val="24"/>
        </w:rPr>
      </w:pPr>
    </w:p>
    <w:p w14:paraId="5CBCB6EE" w14:textId="77777777" w:rsidR="008F514C" w:rsidRPr="00BD409E" w:rsidRDefault="008F514C" w:rsidP="008C330C">
      <w:pPr>
        <w:spacing w:line="276" w:lineRule="auto"/>
        <w:rPr>
          <w:rFonts w:ascii="Times New Roman" w:eastAsia="Times New Roman" w:hAnsi="Times New Roman" w:cs="Times New Roman"/>
          <w:sz w:val="24"/>
          <w:szCs w:val="24"/>
        </w:rPr>
      </w:pPr>
    </w:p>
    <w:sectPr w:rsidR="008F514C" w:rsidRPr="00BD409E" w:rsidSect="006A19AD">
      <w:pgSz w:w="12240" w:h="15840"/>
      <w:pgMar w:top="1440" w:right="1440" w:bottom="990" w:left="1440" w:header="720" w:footer="45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961E6" w14:textId="77777777" w:rsidR="005D732C" w:rsidRDefault="005D732C" w:rsidP="007944CB">
      <w:pPr>
        <w:spacing w:after="0" w:line="240" w:lineRule="auto"/>
      </w:pPr>
      <w:r>
        <w:separator/>
      </w:r>
    </w:p>
  </w:endnote>
  <w:endnote w:type="continuationSeparator" w:id="0">
    <w:p w14:paraId="3472354D" w14:textId="77777777" w:rsidR="005D732C" w:rsidRDefault="005D732C" w:rsidP="007944CB">
      <w:pPr>
        <w:spacing w:after="0" w:line="240" w:lineRule="auto"/>
      </w:pPr>
      <w:r>
        <w:continuationSeparator/>
      </w:r>
    </w:p>
  </w:endnote>
  <w:endnote w:type="continuationNotice" w:id="1">
    <w:p w14:paraId="198CA800" w14:textId="77777777" w:rsidR="00425B3A" w:rsidRDefault="00425B3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Helvetica">
    <w:panose1 w:val="020B0604020202020204"/>
    <w:charset w:val="00"/>
    <w:family w:val="swiss"/>
    <w:pitch w:val="variable"/>
    <w:sig w:usb0="00000003" w:usb1="00000000" w:usb2="00000000" w:usb3="00000000" w:csb0="00000001" w:csb1="00000000"/>
  </w:font>
  <w:font w:name="Aparajita">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6EE4B" w14:textId="77777777" w:rsidR="005D732C" w:rsidRDefault="005D732C" w:rsidP="007944CB">
      <w:pPr>
        <w:spacing w:after="0" w:line="240" w:lineRule="auto"/>
      </w:pPr>
      <w:r>
        <w:separator/>
      </w:r>
    </w:p>
  </w:footnote>
  <w:footnote w:type="continuationSeparator" w:id="0">
    <w:p w14:paraId="3A6A5BF3" w14:textId="77777777" w:rsidR="005D732C" w:rsidRDefault="005D732C" w:rsidP="007944CB">
      <w:pPr>
        <w:spacing w:after="0" w:line="240" w:lineRule="auto"/>
      </w:pPr>
      <w:r>
        <w:continuationSeparator/>
      </w:r>
    </w:p>
  </w:footnote>
  <w:footnote w:type="continuationNotice" w:id="1">
    <w:p w14:paraId="15016917" w14:textId="77777777" w:rsidR="00425B3A" w:rsidRDefault="00425B3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F016C"/>
    <w:multiLevelType w:val="hybridMultilevel"/>
    <w:tmpl w:val="2570901C"/>
    <w:lvl w:ilvl="0" w:tplc="0660F044">
      <w:start w:val="1"/>
      <w:numFmt w:val="bullet"/>
      <w:lvlText w:val=""/>
      <w:lvlJc w:val="left"/>
      <w:pPr>
        <w:ind w:left="540" w:hanging="360"/>
      </w:pPr>
      <w:rPr>
        <w:rFonts w:ascii="Symbol" w:hAnsi="Symbol" w:hint="default"/>
        <w:color w:val="auto"/>
      </w:rPr>
    </w:lvl>
    <w:lvl w:ilvl="1" w:tplc="99C4A084">
      <w:start w:val="1"/>
      <w:numFmt w:val="bullet"/>
      <w:lvlText w:val="o"/>
      <w:lvlJc w:val="left"/>
      <w:pPr>
        <w:ind w:left="1440" w:hanging="360"/>
      </w:pPr>
      <w:rPr>
        <w:rFonts w:ascii="Courier New" w:hAnsi="Courier New" w:hint="default"/>
      </w:rPr>
    </w:lvl>
    <w:lvl w:ilvl="2" w:tplc="5D04C1B2">
      <w:start w:val="1"/>
      <w:numFmt w:val="bullet"/>
      <w:lvlText w:val=""/>
      <w:lvlJc w:val="left"/>
      <w:pPr>
        <w:ind w:left="2160" w:hanging="360"/>
      </w:pPr>
      <w:rPr>
        <w:rFonts w:ascii="Wingdings" w:hAnsi="Wingdings" w:hint="default"/>
      </w:rPr>
    </w:lvl>
    <w:lvl w:ilvl="3" w:tplc="6A7A6000">
      <w:start w:val="1"/>
      <w:numFmt w:val="bullet"/>
      <w:lvlText w:val=""/>
      <w:lvlJc w:val="left"/>
      <w:pPr>
        <w:ind w:left="2880" w:hanging="360"/>
      </w:pPr>
      <w:rPr>
        <w:rFonts w:ascii="Symbol" w:hAnsi="Symbol" w:hint="default"/>
      </w:rPr>
    </w:lvl>
    <w:lvl w:ilvl="4" w:tplc="7D1AEBA6">
      <w:start w:val="1"/>
      <w:numFmt w:val="bullet"/>
      <w:lvlText w:val="o"/>
      <w:lvlJc w:val="left"/>
      <w:pPr>
        <w:ind w:left="3600" w:hanging="360"/>
      </w:pPr>
      <w:rPr>
        <w:rFonts w:ascii="Courier New" w:hAnsi="Courier New" w:hint="default"/>
      </w:rPr>
    </w:lvl>
    <w:lvl w:ilvl="5" w:tplc="FD4846EE">
      <w:start w:val="1"/>
      <w:numFmt w:val="bullet"/>
      <w:lvlText w:val=""/>
      <w:lvlJc w:val="left"/>
      <w:pPr>
        <w:ind w:left="4320" w:hanging="360"/>
      </w:pPr>
      <w:rPr>
        <w:rFonts w:ascii="Wingdings" w:hAnsi="Wingdings" w:hint="default"/>
      </w:rPr>
    </w:lvl>
    <w:lvl w:ilvl="6" w:tplc="87BEFEA0">
      <w:start w:val="1"/>
      <w:numFmt w:val="bullet"/>
      <w:lvlText w:val=""/>
      <w:lvlJc w:val="left"/>
      <w:pPr>
        <w:ind w:left="5040" w:hanging="360"/>
      </w:pPr>
      <w:rPr>
        <w:rFonts w:ascii="Symbol" w:hAnsi="Symbol" w:hint="default"/>
      </w:rPr>
    </w:lvl>
    <w:lvl w:ilvl="7" w:tplc="D70C7FE0">
      <w:start w:val="1"/>
      <w:numFmt w:val="bullet"/>
      <w:lvlText w:val="o"/>
      <w:lvlJc w:val="left"/>
      <w:pPr>
        <w:ind w:left="5760" w:hanging="360"/>
      </w:pPr>
      <w:rPr>
        <w:rFonts w:ascii="Courier New" w:hAnsi="Courier New" w:hint="default"/>
      </w:rPr>
    </w:lvl>
    <w:lvl w:ilvl="8" w:tplc="1B86250A">
      <w:start w:val="1"/>
      <w:numFmt w:val="bullet"/>
      <w:lvlText w:val=""/>
      <w:lvlJc w:val="left"/>
      <w:pPr>
        <w:ind w:left="6480" w:hanging="360"/>
      </w:pPr>
      <w:rPr>
        <w:rFonts w:ascii="Wingdings" w:hAnsi="Wingdings" w:hint="default"/>
      </w:rPr>
    </w:lvl>
  </w:abstractNum>
  <w:abstractNum w:abstractNumId="1" w15:restartNumberingAfterBreak="0">
    <w:nsid w:val="2CA036D3"/>
    <w:multiLevelType w:val="hybridMultilevel"/>
    <w:tmpl w:val="FFFFFFFF"/>
    <w:lvl w:ilvl="0" w:tplc="D5781B86">
      <w:start w:val="1"/>
      <w:numFmt w:val="bullet"/>
      <w:lvlText w:val=""/>
      <w:lvlJc w:val="left"/>
      <w:pPr>
        <w:ind w:left="720" w:hanging="360"/>
      </w:pPr>
      <w:rPr>
        <w:rFonts w:ascii="Symbol" w:hAnsi="Symbol" w:hint="default"/>
      </w:rPr>
    </w:lvl>
    <w:lvl w:ilvl="1" w:tplc="6A328A6A">
      <w:start w:val="1"/>
      <w:numFmt w:val="bullet"/>
      <w:lvlText w:val="o"/>
      <w:lvlJc w:val="left"/>
      <w:pPr>
        <w:ind w:left="1440" w:hanging="360"/>
      </w:pPr>
      <w:rPr>
        <w:rFonts w:ascii="Courier New" w:hAnsi="Courier New" w:hint="default"/>
      </w:rPr>
    </w:lvl>
    <w:lvl w:ilvl="2" w:tplc="64CEBCCA">
      <w:start w:val="1"/>
      <w:numFmt w:val="bullet"/>
      <w:lvlText w:val=""/>
      <w:lvlJc w:val="left"/>
      <w:pPr>
        <w:ind w:left="2160" w:hanging="360"/>
      </w:pPr>
      <w:rPr>
        <w:rFonts w:ascii="Wingdings" w:hAnsi="Wingdings" w:hint="default"/>
      </w:rPr>
    </w:lvl>
    <w:lvl w:ilvl="3" w:tplc="0AACE138">
      <w:start w:val="1"/>
      <w:numFmt w:val="bullet"/>
      <w:lvlText w:val=""/>
      <w:lvlJc w:val="left"/>
      <w:pPr>
        <w:ind w:left="2880" w:hanging="360"/>
      </w:pPr>
      <w:rPr>
        <w:rFonts w:ascii="Symbol" w:hAnsi="Symbol" w:hint="default"/>
      </w:rPr>
    </w:lvl>
    <w:lvl w:ilvl="4" w:tplc="CEAAFC24">
      <w:start w:val="1"/>
      <w:numFmt w:val="bullet"/>
      <w:lvlText w:val="o"/>
      <w:lvlJc w:val="left"/>
      <w:pPr>
        <w:ind w:left="3600" w:hanging="360"/>
      </w:pPr>
      <w:rPr>
        <w:rFonts w:ascii="Courier New" w:hAnsi="Courier New" w:hint="default"/>
      </w:rPr>
    </w:lvl>
    <w:lvl w:ilvl="5" w:tplc="74F4147E">
      <w:start w:val="1"/>
      <w:numFmt w:val="bullet"/>
      <w:lvlText w:val=""/>
      <w:lvlJc w:val="left"/>
      <w:pPr>
        <w:ind w:left="4320" w:hanging="360"/>
      </w:pPr>
      <w:rPr>
        <w:rFonts w:ascii="Wingdings" w:hAnsi="Wingdings" w:hint="default"/>
      </w:rPr>
    </w:lvl>
    <w:lvl w:ilvl="6" w:tplc="7038B89E">
      <w:start w:val="1"/>
      <w:numFmt w:val="bullet"/>
      <w:lvlText w:val=""/>
      <w:lvlJc w:val="left"/>
      <w:pPr>
        <w:ind w:left="5040" w:hanging="360"/>
      </w:pPr>
      <w:rPr>
        <w:rFonts w:ascii="Symbol" w:hAnsi="Symbol" w:hint="default"/>
      </w:rPr>
    </w:lvl>
    <w:lvl w:ilvl="7" w:tplc="1CC0365E">
      <w:start w:val="1"/>
      <w:numFmt w:val="bullet"/>
      <w:lvlText w:val="o"/>
      <w:lvlJc w:val="left"/>
      <w:pPr>
        <w:ind w:left="5760" w:hanging="360"/>
      </w:pPr>
      <w:rPr>
        <w:rFonts w:ascii="Courier New" w:hAnsi="Courier New" w:hint="default"/>
      </w:rPr>
    </w:lvl>
    <w:lvl w:ilvl="8" w:tplc="0E6EE6B8">
      <w:start w:val="1"/>
      <w:numFmt w:val="bullet"/>
      <w:lvlText w:val=""/>
      <w:lvlJc w:val="left"/>
      <w:pPr>
        <w:ind w:left="6480" w:hanging="360"/>
      </w:pPr>
      <w:rPr>
        <w:rFonts w:ascii="Wingdings" w:hAnsi="Wingdings" w:hint="default"/>
      </w:rPr>
    </w:lvl>
  </w:abstractNum>
  <w:abstractNum w:abstractNumId="2" w15:restartNumberingAfterBreak="0">
    <w:nsid w:val="3A797F76"/>
    <w:multiLevelType w:val="hybridMultilevel"/>
    <w:tmpl w:val="FFFFFFFF"/>
    <w:lvl w:ilvl="0" w:tplc="70A61126">
      <w:start w:val="1"/>
      <w:numFmt w:val="bullet"/>
      <w:lvlText w:val=""/>
      <w:lvlJc w:val="left"/>
      <w:pPr>
        <w:ind w:left="720" w:hanging="360"/>
      </w:pPr>
      <w:rPr>
        <w:rFonts w:ascii="Symbol" w:hAnsi="Symbol" w:hint="default"/>
      </w:rPr>
    </w:lvl>
    <w:lvl w:ilvl="1" w:tplc="5D480D58">
      <w:start w:val="1"/>
      <w:numFmt w:val="bullet"/>
      <w:lvlText w:val="o"/>
      <w:lvlJc w:val="left"/>
      <w:pPr>
        <w:ind w:left="1440" w:hanging="360"/>
      </w:pPr>
      <w:rPr>
        <w:rFonts w:ascii="Courier New" w:hAnsi="Courier New" w:hint="default"/>
      </w:rPr>
    </w:lvl>
    <w:lvl w:ilvl="2" w:tplc="4BFEC2FA">
      <w:start w:val="1"/>
      <w:numFmt w:val="bullet"/>
      <w:lvlText w:val=""/>
      <w:lvlJc w:val="left"/>
      <w:pPr>
        <w:ind w:left="2160" w:hanging="360"/>
      </w:pPr>
      <w:rPr>
        <w:rFonts w:ascii="Wingdings" w:hAnsi="Wingdings" w:hint="default"/>
      </w:rPr>
    </w:lvl>
    <w:lvl w:ilvl="3" w:tplc="A3E2B120">
      <w:start w:val="1"/>
      <w:numFmt w:val="bullet"/>
      <w:lvlText w:val=""/>
      <w:lvlJc w:val="left"/>
      <w:pPr>
        <w:ind w:left="2880" w:hanging="360"/>
      </w:pPr>
      <w:rPr>
        <w:rFonts w:ascii="Symbol" w:hAnsi="Symbol" w:hint="default"/>
      </w:rPr>
    </w:lvl>
    <w:lvl w:ilvl="4" w:tplc="CD4C6D48">
      <w:start w:val="1"/>
      <w:numFmt w:val="bullet"/>
      <w:lvlText w:val="o"/>
      <w:lvlJc w:val="left"/>
      <w:pPr>
        <w:ind w:left="3600" w:hanging="360"/>
      </w:pPr>
      <w:rPr>
        <w:rFonts w:ascii="Courier New" w:hAnsi="Courier New" w:hint="default"/>
      </w:rPr>
    </w:lvl>
    <w:lvl w:ilvl="5" w:tplc="EDA8026C">
      <w:start w:val="1"/>
      <w:numFmt w:val="bullet"/>
      <w:lvlText w:val=""/>
      <w:lvlJc w:val="left"/>
      <w:pPr>
        <w:ind w:left="4320" w:hanging="360"/>
      </w:pPr>
      <w:rPr>
        <w:rFonts w:ascii="Wingdings" w:hAnsi="Wingdings" w:hint="default"/>
      </w:rPr>
    </w:lvl>
    <w:lvl w:ilvl="6" w:tplc="5BE8258A">
      <w:start w:val="1"/>
      <w:numFmt w:val="bullet"/>
      <w:lvlText w:val=""/>
      <w:lvlJc w:val="left"/>
      <w:pPr>
        <w:ind w:left="5040" w:hanging="360"/>
      </w:pPr>
      <w:rPr>
        <w:rFonts w:ascii="Symbol" w:hAnsi="Symbol" w:hint="default"/>
      </w:rPr>
    </w:lvl>
    <w:lvl w:ilvl="7" w:tplc="A8AE8498">
      <w:start w:val="1"/>
      <w:numFmt w:val="bullet"/>
      <w:lvlText w:val="o"/>
      <w:lvlJc w:val="left"/>
      <w:pPr>
        <w:ind w:left="5760" w:hanging="360"/>
      </w:pPr>
      <w:rPr>
        <w:rFonts w:ascii="Courier New" w:hAnsi="Courier New" w:hint="default"/>
      </w:rPr>
    </w:lvl>
    <w:lvl w:ilvl="8" w:tplc="37924E7C">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c0NzE3tjAyszCyMDFQ0lEKTi0uzszPAykwrgUAuCECgSwAAAA="/>
  </w:docVars>
  <w:rsids>
    <w:rsidRoot w:val="002E1A5F"/>
    <w:rsid w:val="0000571E"/>
    <w:rsid w:val="0000799B"/>
    <w:rsid w:val="00012191"/>
    <w:rsid w:val="000272C8"/>
    <w:rsid w:val="00030087"/>
    <w:rsid w:val="00086551"/>
    <w:rsid w:val="00097CC8"/>
    <w:rsid w:val="000A3FDF"/>
    <w:rsid w:val="000B3FEB"/>
    <w:rsid w:val="000D06A7"/>
    <w:rsid w:val="000E3311"/>
    <w:rsid w:val="00104F0C"/>
    <w:rsid w:val="0010698A"/>
    <w:rsid w:val="00110F70"/>
    <w:rsid w:val="001123E4"/>
    <w:rsid w:val="00121419"/>
    <w:rsid w:val="00155614"/>
    <w:rsid w:val="00171E4B"/>
    <w:rsid w:val="00183FAC"/>
    <w:rsid w:val="001A50F1"/>
    <w:rsid w:val="001D26C2"/>
    <w:rsid w:val="001E03FC"/>
    <w:rsid w:val="001F0DD5"/>
    <w:rsid w:val="00223E50"/>
    <w:rsid w:val="00257E83"/>
    <w:rsid w:val="002829D2"/>
    <w:rsid w:val="002A3009"/>
    <w:rsid w:val="002A5388"/>
    <w:rsid w:val="002B1630"/>
    <w:rsid w:val="002B247E"/>
    <w:rsid w:val="002B4374"/>
    <w:rsid w:val="002B781F"/>
    <w:rsid w:val="002E1A5F"/>
    <w:rsid w:val="002E525E"/>
    <w:rsid w:val="002F099C"/>
    <w:rsid w:val="00340F61"/>
    <w:rsid w:val="00341166"/>
    <w:rsid w:val="003609C6"/>
    <w:rsid w:val="00380B3A"/>
    <w:rsid w:val="003849F7"/>
    <w:rsid w:val="0038669D"/>
    <w:rsid w:val="003C30F5"/>
    <w:rsid w:val="003E05E4"/>
    <w:rsid w:val="003E637E"/>
    <w:rsid w:val="003F575D"/>
    <w:rsid w:val="00401688"/>
    <w:rsid w:val="004038D8"/>
    <w:rsid w:val="0040475B"/>
    <w:rsid w:val="004149D7"/>
    <w:rsid w:val="00420BEB"/>
    <w:rsid w:val="00425B3A"/>
    <w:rsid w:val="00455934"/>
    <w:rsid w:val="00457F47"/>
    <w:rsid w:val="004B6C86"/>
    <w:rsid w:val="004D25FF"/>
    <w:rsid w:val="004D42AF"/>
    <w:rsid w:val="004E46E5"/>
    <w:rsid w:val="004F514D"/>
    <w:rsid w:val="005260FB"/>
    <w:rsid w:val="00540165"/>
    <w:rsid w:val="00565AE5"/>
    <w:rsid w:val="00575DED"/>
    <w:rsid w:val="005935BA"/>
    <w:rsid w:val="005A40C0"/>
    <w:rsid w:val="005A4309"/>
    <w:rsid w:val="005B5AF4"/>
    <w:rsid w:val="005C2AB9"/>
    <w:rsid w:val="005D0EA2"/>
    <w:rsid w:val="005D358D"/>
    <w:rsid w:val="005D732C"/>
    <w:rsid w:val="005E201D"/>
    <w:rsid w:val="005F261F"/>
    <w:rsid w:val="005F576A"/>
    <w:rsid w:val="0062483F"/>
    <w:rsid w:val="0062D03B"/>
    <w:rsid w:val="0063538D"/>
    <w:rsid w:val="0064651D"/>
    <w:rsid w:val="00646BA6"/>
    <w:rsid w:val="006A19AD"/>
    <w:rsid w:val="006A5129"/>
    <w:rsid w:val="006B07CA"/>
    <w:rsid w:val="006C4FD5"/>
    <w:rsid w:val="006D2380"/>
    <w:rsid w:val="006E12D6"/>
    <w:rsid w:val="00714F91"/>
    <w:rsid w:val="00721E08"/>
    <w:rsid w:val="00740C94"/>
    <w:rsid w:val="00760BF0"/>
    <w:rsid w:val="007854D5"/>
    <w:rsid w:val="007944CB"/>
    <w:rsid w:val="007A2E49"/>
    <w:rsid w:val="007C165E"/>
    <w:rsid w:val="007D1487"/>
    <w:rsid w:val="007F5BDE"/>
    <w:rsid w:val="00851AB6"/>
    <w:rsid w:val="00854B18"/>
    <w:rsid w:val="00867FF0"/>
    <w:rsid w:val="008918CB"/>
    <w:rsid w:val="00893D5D"/>
    <w:rsid w:val="008A309E"/>
    <w:rsid w:val="008B7E7C"/>
    <w:rsid w:val="008C330C"/>
    <w:rsid w:val="008C73EA"/>
    <w:rsid w:val="008F514C"/>
    <w:rsid w:val="009037C1"/>
    <w:rsid w:val="009223EF"/>
    <w:rsid w:val="00931639"/>
    <w:rsid w:val="00931E65"/>
    <w:rsid w:val="0095193D"/>
    <w:rsid w:val="00973270"/>
    <w:rsid w:val="00976203"/>
    <w:rsid w:val="00981F19"/>
    <w:rsid w:val="009871FF"/>
    <w:rsid w:val="009B21AF"/>
    <w:rsid w:val="009B33E4"/>
    <w:rsid w:val="009B4F51"/>
    <w:rsid w:val="009B5BF6"/>
    <w:rsid w:val="009D0720"/>
    <w:rsid w:val="009E4329"/>
    <w:rsid w:val="009E5FF8"/>
    <w:rsid w:val="00A21614"/>
    <w:rsid w:val="00A22E08"/>
    <w:rsid w:val="00A4212C"/>
    <w:rsid w:val="00A43D01"/>
    <w:rsid w:val="00A46F3D"/>
    <w:rsid w:val="00A53BBC"/>
    <w:rsid w:val="00A6420C"/>
    <w:rsid w:val="00A737FF"/>
    <w:rsid w:val="00A81C61"/>
    <w:rsid w:val="00A9520C"/>
    <w:rsid w:val="00A9570B"/>
    <w:rsid w:val="00AC5068"/>
    <w:rsid w:val="00AC73EE"/>
    <w:rsid w:val="00AD641D"/>
    <w:rsid w:val="00AE0796"/>
    <w:rsid w:val="00AE1ABE"/>
    <w:rsid w:val="00AE3657"/>
    <w:rsid w:val="00B25164"/>
    <w:rsid w:val="00B41F8E"/>
    <w:rsid w:val="00B42EFF"/>
    <w:rsid w:val="00B47E8E"/>
    <w:rsid w:val="00B509DF"/>
    <w:rsid w:val="00B5535F"/>
    <w:rsid w:val="00B55E7E"/>
    <w:rsid w:val="00B803EA"/>
    <w:rsid w:val="00B87D7E"/>
    <w:rsid w:val="00B9504C"/>
    <w:rsid w:val="00BD2087"/>
    <w:rsid w:val="00BD409E"/>
    <w:rsid w:val="00BE5CA7"/>
    <w:rsid w:val="00C03C11"/>
    <w:rsid w:val="00C07FB7"/>
    <w:rsid w:val="00C63026"/>
    <w:rsid w:val="00C71061"/>
    <w:rsid w:val="00C717BA"/>
    <w:rsid w:val="00C81C11"/>
    <w:rsid w:val="00C90A4F"/>
    <w:rsid w:val="00CA28D7"/>
    <w:rsid w:val="00CA351F"/>
    <w:rsid w:val="00CB5F20"/>
    <w:rsid w:val="00CC3D51"/>
    <w:rsid w:val="00CD2B0A"/>
    <w:rsid w:val="00CF5324"/>
    <w:rsid w:val="00D00F53"/>
    <w:rsid w:val="00D10606"/>
    <w:rsid w:val="00D21CAB"/>
    <w:rsid w:val="00D25246"/>
    <w:rsid w:val="00D40909"/>
    <w:rsid w:val="00D673A4"/>
    <w:rsid w:val="00D80CDB"/>
    <w:rsid w:val="00DA0688"/>
    <w:rsid w:val="00DA2D71"/>
    <w:rsid w:val="00DE2B36"/>
    <w:rsid w:val="00DF4669"/>
    <w:rsid w:val="00E00BCD"/>
    <w:rsid w:val="00E0729D"/>
    <w:rsid w:val="00E10632"/>
    <w:rsid w:val="00E235AF"/>
    <w:rsid w:val="00E24EC4"/>
    <w:rsid w:val="00E33825"/>
    <w:rsid w:val="00E64BFB"/>
    <w:rsid w:val="00E6603F"/>
    <w:rsid w:val="00E770E8"/>
    <w:rsid w:val="00EA0545"/>
    <w:rsid w:val="00EA525B"/>
    <w:rsid w:val="00EA53DB"/>
    <w:rsid w:val="00F119B6"/>
    <w:rsid w:val="00F15E57"/>
    <w:rsid w:val="00F20616"/>
    <w:rsid w:val="00F231B2"/>
    <w:rsid w:val="00F232C6"/>
    <w:rsid w:val="00F32A35"/>
    <w:rsid w:val="00F76F26"/>
    <w:rsid w:val="00FA46E6"/>
    <w:rsid w:val="00FB304D"/>
    <w:rsid w:val="00FB6BAB"/>
    <w:rsid w:val="00FB7497"/>
    <w:rsid w:val="00FC5D6F"/>
    <w:rsid w:val="00FE1D5B"/>
    <w:rsid w:val="00FE61D6"/>
    <w:rsid w:val="00FF1D01"/>
    <w:rsid w:val="00FF699D"/>
    <w:rsid w:val="0104F9BB"/>
    <w:rsid w:val="010DC29E"/>
    <w:rsid w:val="01FFA6F2"/>
    <w:rsid w:val="02ADEBA0"/>
    <w:rsid w:val="03B2EBE1"/>
    <w:rsid w:val="04895892"/>
    <w:rsid w:val="067543D8"/>
    <w:rsid w:val="0700C52E"/>
    <w:rsid w:val="07EB5477"/>
    <w:rsid w:val="0A2C8650"/>
    <w:rsid w:val="0B832C48"/>
    <w:rsid w:val="0BB6B191"/>
    <w:rsid w:val="0D282AE6"/>
    <w:rsid w:val="0E62CCA3"/>
    <w:rsid w:val="0E6621FF"/>
    <w:rsid w:val="0E9E109F"/>
    <w:rsid w:val="0EDF3239"/>
    <w:rsid w:val="0FC887B6"/>
    <w:rsid w:val="1022D921"/>
    <w:rsid w:val="10AE97F8"/>
    <w:rsid w:val="116CB6F8"/>
    <w:rsid w:val="121083A3"/>
    <w:rsid w:val="13946C17"/>
    <w:rsid w:val="13976C6A"/>
    <w:rsid w:val="14CEE6F9"/>
    <w:rsid w:val="166AB75A"/>
    <w:rsid w:val="16FC9317"/>
    <w:rsid w:val="17317828"/>
    <w:rsid w:val="19E1F3D2"/>
    <w:rsid w:val="19FBB792"/>
    <w:rsid w:val="1C6CED60"/>
    <w:rsid w:val="1CC6B593"/>
    <w:rsid w:val="1D506DD7"/>
    <w:rsid w:val="1D50EE4A"/>
    <w:rsid w:val="1D5223CE"/>
    <w:rsid w:val="1F2A6663"/>
    <w:rsid w:val="21D83F01"/>
    <w:rsid w:val="23547C49"/>
    <w:rsid w:val="243C37EE"/>
    <w:rsid w:val="244AC73F"/>
    <w:rsid w:val="246DF70A"/>
    <w:rsid w:val="24876BE2"/>
    <w:rsid w:val="25734A1C"/>
    <w:rsid w:val="258CB2DA"/>
    <w:rsid w:val="27DF1B07"/>
    <w:rsid w:val="2ABC988C"/>
    <w:rsid w:val="2B46389E"/>
    <w:rsid w:val="2D9DCFB0"/>
    <w:rsid w:val="2DA437E3"/>
    <w:rsid w:val="2E048A3E"/>
    <w:rsid w:val="2EC2FD82"/>
    <w:rsid w:val="2F27A893"/>
    <w:rsid w:val="30D6CCA2"/>
    <w:rsid w:val="342BE519"/>
    <w:rsid w:val="362730E9"/>
    <w:rsid w:val="369E54FC"/>
    <w:rsid w:val="36F66D27"/>
    <w:rsid w:val="376385DB"/>
    <w:rsid w:val="3766453E"/>
    <w:rsid w:val="37C8AEED"/>
    <w:rsid w:val="37DDDCDC"/>
    <w:rsid w:val="38E39A35"/>
    <w:rsid w:val="393F87CE"/>
    <w:rsid w:val="3AC89A24"/>
    <w:rsid w:val="3B2A1D0C"/>
    <w:rsid w:val="3BF6845B"/>
    <w:rsid w:val="3C36F6FE"/>
    <w:rsid w:val="3C782762"/>
    <w:rsid w:val="3D26B93F"/>
    <w:rsid w:val="3DBAA071"/>
    <w:rsid w:val="3E4D1E60"/>
    <w:rsid w:val="3E75DD9A"/>
    <w:rsid w:val="3EA4D1FD"/>
    <w:rsid w:val="3F009023"/>
    <w:rsid w:val="3FBF0367"/>
    <w:rsid w:val="3FD06D55"/>
    <w:rsid w:val="40458FD3"/>
    <w:rsid w:val="4149EB60"/>
    <w:rsid w:val="41BA6315"/>
    <w:rsid w:val="42977686"/>
    <w:rsid w:val="432B1757"/>
    <w:rsid w:val="43BB1B2B"/>
    <w:rsid w:val="43C27521"/>
    <w:rsid w:val="43CF661F"/>
    <w:rsid w:val="44EE8865"/>
    <w:rsid w:val="45DDD944"/>
    <w:rsid w:val="46316870"/>
    <w:rsid w:val="482E4883"/>
    <w:rsid w:val="48DE29B2"/>
    <w:rsid w:val="4993C300"/>
    <w:rsid w:val="4A6EECBA"/>
    <w:rsid w:val="4ADAB2A9"/>
    <w:rsid w:val="4C30EED3"/>
    <w:rsid w:val="4D02BD78"/>
    <w:rsid w:val="4D40DDBB"/>
    <w:rsid w:val="4E7C424E"/>
    <w:rsid w:val="4E7FCF1E"/>
    <w:rsid w:val="4F9860B1"/>
    <w:rsid w:val="4FE17472"/>
    <w:rsid w:val="50EE4C8F"/>
    <w:rsid w:val="50FCD812"/>
    <w:rsid w:val="51000E7B"/>
    <w:rsid w:val="52004245"/>
    <w:rsid w:val="5279BE9A"/>
    <w:rsid w:val="53307729"/>
    <w:rsid w:val="53816BB8"/>
    <w:rsid w:val="53EEEA6D"/>
    <w:rsid w:val="556BD0F5"/>
    <w:rsid w:val="570E1AE3"/>
    <w:rsid w:val="57B635BF"/>
    <w:rsid w:val="580C4C30"/>
    <w:rsid w:val="5849120C"/>
    <w:rsid w:val="58A0F707"/>
    <w:rsid w:val="58E7D12E"/>
    <w:rsid w:val="597946F0"/>
    <w:rsid w:val="59CD2074"/>
    <w:rsid w:val="5A37BA34"/>
    <w:rsid w:val="5B253037"/>
    <w:rsid w:val="5C4FC1A7"/>
    <w:rsid w:val="5D91138C"/>
    <w:rsid w:val="5DC2B7FD"/>
    <w:rsid w:val="5DEDD41C"/>
    <w:rsid w:val="5E5A8FA7"/>
    <w:rsid w:val="5F05F744"/>
    <w:rsid w:val="5F143DA1"/>
    <w:rsid w:val="612574DE"/>
    <w:rsid w:val="6254D0B8"/>
    <w:rsid w:val="62B6580B"/>
    <w:rsid w:val="636AE1A1"/>
    <w:rsid w:val="63B79345"/>
    <w:rsid w:val="642954E5"/>
    <w:rsid w:val="65999219"/>
    <w:rsid w:val="6600D387"/>
    <w:rsid w:val="679CA3E8"/>
    <w:rsid w:val="6983F7C1"/>
    <w:rsid w:val="69B13632"/>
    <w:rsid w:val="6BBF50C9"/>
    <w:rsid w:val="6C06D81B"/>
    <w:rsid w:val="6C491D14"/>
    <w:rsid w:val="6C90F27F"/>
    <w:rsid w:val="6DD64179"/>
    <w:rsid w:val="6E0BE56C"/>
    <w:rsid w:val="709E687A"/>
    <w:rsid w:val="710DE23B"/>
    <w:rsid w:val="745E6208"/>
    <w:rsid w:val="748E3249"/>
    <w:rsid w:val="755FA1AC"/>
    <w:rsid w:val="756D36A7"/>
    <w:rsid w:val="76B647E4"/>
    <w:rsid w:val="76F335E1"/>
    <w:rsid w:val="7BCB3729"/>
    <w:rsid w:val="7E4088CA"/>
    <w:rsid w:val="7F28AD0C"/>
    <w:rsid w:val="7F43F2FD"/>
    <w:rsid w:val="7FA95524"/>
    <w:rsid w:val="7FB384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38BAF"/>
  <w15:chartTrackingRefBased/>
  <w15:docId w15:val="{B9678619-529D-41EF-B484-5F04A6DDE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9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09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wrap">
    <w:name w:val="no-wrap"/>
    <w:basedOn w:val="DefaultParagraphFont"/>
    <w:rsid w:val="005A4309"/>
  </w:style>
  <w:style w:type="character" w:styleId="Hyperlink">
    <w:name w:val="Hyperlink"/>
    <w:basedOn w:val="DefaultParagraphFont"/>
    <w:uiPriority w:val="99"/>
    <w:unhideWhenUsed/>
    <w:rsid w:val="005A4309"/>
    <w:rPr>
      <w:color w:val="0000FF"/>
      <w:u w:val="single"/>
    </w:rPr>
  </w:style>
  <w:style w:type="character" w:customStyle="1" w:styleId="Heading1Char">
    <w:name w:val="Heading 1 Char"/>
    <w:basedOn w:val="DefaultParagraphFont"/>
    <w:link w:val="Heading1"/>
    <w:uiPriority w:val="9"/>
    <w:rsid w:val="00B509D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509DF"/>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A9520C"/>
    <w:rPr>
      <w:i/>
      <w:iCs/>
    </w:rPr>
  </w:style>
  <w:style w:type="paragraph" w:styleId="ListParagraph">
    <w:name w:val="List Paragraph"/>
    <w:basedOn w:val="Normal"/>
    <w:uiPriority w:val="34"/>
    <w:qFormat/>
    <w:rsid w:val="00FF699D"/>
    <w:pPr>
      <w:ind w:left="720"/>
      <w:contextualSpacing/>
    </w:pPr>
  </w:style>
  <w:style w:type="character" w:styleId="UnresolvedMention">
    <w:name w:val="Unresolved Mention"/>
    <w:basedOn w:val="DefaultParagraphFont"/>
    <w:uiPriority w:val="99"/>
    <w:semiHidden/>
    <w:unhideWhenUsed/>
    <w:rsid w:val="00D21CAB"/>
    <w:rPr>
      <w:color w:val="605E5C"/>
      <w:shd w:val="clear" w:color="auto" w:fill="E1DFDD"/>
    </w:rPr>
  </w:style>
  <w:style w:type="character" w:customStyle="1" w:styleId="Heading3Char">
    <w:name w:val="Heading 3 Char"/>
    <w:basedOn w:val="DefaultParagraphFont"/>
    <w:link w:val="Heading3"/>
    <w:uiPriority w:val="9"/>
    <w:rsid w:val="008A309E"/>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7944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4CB"/>
  </w:style>
  <w:style w:type="paragraph" w:styleId="Footer">
    <w:name w:val="footer"/>
    <w:basedOn w:val="Normal"/>
    <w:link w:val="FooterChar"/>
    <w:uiPriority w:val="99"/>
    <w:unhideWhenUsed/>
    <w:rsid w:val="007944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4CB"/>
  </w:style>
  <w:style w:type="table" w:styleId="TableGrid">
    <w:name w:val="Table Grid"/>
    <w:basedOn w:val="TableNormal"/>
    <w:uiPriority w:val="39"/>
    <w:rsid w:val="002B1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40C94"/>
    <w:pPr>
      <w:outlineLvl w:val="9"/>
    </w:pPr>
  </w:style>
  <w:style w:type="paragraph" w:styleId="TOC1">
    <w:name w:val="toc 1"/>
    <w:basedOn w:val="Normal"/>
    <w:next w:val="Normal"/>
    <w:autoRedefine/>
    <w:uiPriority w:val="39"/>
    <w:unhideWhenUsed/>
    <w:rsid w:val="00740C94"/>
    <w:pPr>
      <w:spacing w:after="100"/>
    </w:pPr>
  </w:style>
  <w:style w:type="paragraph" w:styleId="TOC2">
    <w:name w:val="toc 2"/>
    <w:basedOn w:val="Normal"/>
    <w:next w:val="Normal"/>
    <w:autoRedefine/>
    <w:uiPriority w:val="39"/>
    <w:unhideWhenUsed/>
    <w:rsid w:val="00740C9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196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vescience.com/author/alina-bradford" TargetMode="External"/><Relationship Id="rId13" Type="http://schemas.openxmlformats.org/officeDocument/2006/relationships/hyperlink" Target="https://nrdc.org/stories/water-pollution-everythinh-you-need-know" TargetMode="External"/><Relationship Id="rId18" Type="http://schemas.openxmlformats.org/officeDocument/2006/relationships/hyperlink" Target="https://www.acciona.com/renewable-energy/wind-energy/"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epa.gov/enforcement/deepwater-horizon-bp-gulf-mexico-oil-spill" TargetMode="External"/><Relationship Id="rId17" Type="http://schemas.openxmlformats.org/officeDocument/2006/relationships/hyperlink" Target="https://doi.org/10.1016/j.rser.2018.03.065" TargetMode="External"/><Relationship Id="rId2" Type="http://schemas.openxmlformats.org/officeDocument/2006/relationships/styles" Target="styles.xml"/><Relationship Id="rId16" Type="http://schemas.openxmlformats.org/officeDocument/2006/relationships/hyperlink" Target="http://blog.adecesg.com/blog/environmental-impacts-of-renewable-energy-sources" TargetMode="External"/><Relationship Id="rId20" Type="http://schemas.openxmlformats.org/officeDocument/2006/relationships/hyperlink" Target="https://justenergy.com/blog/7-types-renewable-energy-future-of-energ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ia.gov/energyexplained/solar/photovoltaics-and-electricity.php" TargetMode="External"/><Relationship Id="rId5" Type="http://schemas.openxmlformats.org/officeDocument/2006/relationships/footnotes" Target="footnotes.xml"/><Relationship Id="rId15" Type="http://schemas.openxmlformats.org/officeDocument/2006/relationships/hyperlink" Target="https://physicsworld.com/a/biomass-energy-green-or-dirty/" TargetMode="External"/><Relationship Id="rId10" Type="http://schemas.openxmlformats.org/officeDocument/2006/relationships/hyperlink" Target="https://www.eia.gov/energyexplained/solar/solar-thermal-power-plants.php" TargetMode="External"/><Relationship Id="rId19" Type="http://schemas.openxmlformats.org/officeDocument/2006/relationships/hyperlink" Target="https://www.eia.gov/tools/faqs/faq.php?id=427&amp;t=3" TargetMode="External"/><Relationship Id="rId4" Type="http://schemas.openxmlformats.org/officeDocument/2006/relationships/webSettings" Target="webSettings.xml"/><Relationship Id="rId9" Type="http://schemas.openxmlformats.org/officeDocument/2006/relationships/hyperlink" Target="https://www.eia.gov/energyexplained/solar/solar-thermal-collectors.php" TargetMode="External"/><Relationship Id="rId14" Type="http://schemas.openxmlformats.org/officeDocument/2006/relationships/hyperlink" Target="https://www.energy.gov/eere/wind/advantages-and-challenges-wind-energ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11</Pages>
  <Words>3999</Words>
  <Characters>22800</Characters>
  <Application>Microsoft Office Word</Application>
  <DocSecurity>0</DocSecurity>
  <Lines>190</Lines>
  <Paragraphs>53</Paragraphs>
  <ScaleCrop>false</ScaleCrop>
  <Company/>
  <LinksUpToDate>false</LinksUpToDate>
  <CharactersWithSpaces>26746</CharactersWithSpaces>
  <SharedDoc>false</SharedDoc>
  <HLinks>
    <vt:vector size="174" baseType="variant">
      <vt:variant>
        <vt:i4>7536676</vt:i4>
      </vt:variant>
      <vt:variant>
        <vt:i4>126</vt:i4>
      </vt:variant>
      <vt:variant>
        <vt:i4>0</vt:i4>
      </vt:variant>
      <vt:variant>
        <vt:i4>5</vt:i4>
      </vt:variant>
      <vt:variant>
        <vt:lpwstr>https://www.inspirecleanenergy.com/blog/clean-energy-101/renewable-energy-facts</vt:lpwstr>
      </vt:variant>
      <vt:variant>
        <vt:lpwstr/>
      </vt:variant>
      <vt:variant>
        <vt:i4>7536676</vt:i4>
      </vt:variant>
      <vt:variant>
        <vt:i4>123</vt:i4>
      </vt:variant>
      <vt:variant>
        <vt:i4>0</vt:i4>
      </vt:variant>
      <vt:variant>
        <vt:i4>5</vt:i4>
      </vt:variant>
      <vt:variant>
        <vt:lpwstr>https://www.inspirecleanenergy.com/blog/clean-energy-101/renewable-energy-facts</vt:lpwstr>
      </vt:variant>
      <vt:variant>
        <vt:lpwstr/>
      </vt:variant>
      <vt:variant>
        <vt:i4>6488191</vt:i4>
      </vt:variant>
      <vt:variant>
        <vt:i4>120</vt:i4>
      </vt:variant>
      <vt:variant>
        <vt:i4>0</vt:i4>
      </vt:variant>
      <vt:variant>
        <vt:i4>5</vt:i4>
      </vt:variant>
      <vt:variant>
        <vt:lpwstr>https://justenergy.com/blog/7-types-renewable-energy-future-of-energy/</vt:lpwstr>
      </vt:variant>
      <vt:variant>
        <vt:lpwstr/>
      </vt:variant>
      <vt:variant>
        <vt:i4>6488191</vt:i4>
      </vt:variant>
      <vt:variant>
        <vt:i4>117</vt:i4>
      </vt:variant>
      <vt:variant>
        <vt:i4>0</vt:i4>
      </vt:variant>
      <vt:variant>
        <vt:i4>5</vt:i4>
      </vt:variant>
      <vt:variant>
        <vt:lpwstr>https://justenergy.com/blog/7-types-renewable-energy-future-of-energy/</vt:lpwstr>
      </vt:variant>
      <vt:variant>
        <vt:lpwstr/>
      </vt:variant>
      <vt:variant>
        <vt:i4>1769486</vt:i4>
      </vt:variant>
      <vt:variant>
        <vt:i4>114</vt:i4>
      </vt:variant>
      <vt:variant>
        <vt:i4>0</vt:i4>
      </vt:variant>
      <vt:variant>
        <vt:i4>5</vt:i4>
      </vt:variant>
      <vt:variant>
        <vt:lpwstr>https://www.eia.gov/tools/faqs/faq.php?id=427&amp;t=3</vt:lpwstr>
      </vt:variant>
      <vt:variant>
        <vt:lpwstr/>
      </vt:variant>
      <vt:variant>
        <vt:i4>5636108</vt:i4>
      </vt:variant>
      <vt:variant>
        <vt:i4>111</vt:i4>
      </vt:variant>
      <vt:variant>
        <vt:i4>0</vt:i4>
      </vt:variant>
      <vt:variant>
        <vt:i4>5</vt:i4>
      </vt:variant>
      <vt:variant>
        <vt:lpwstr>https://www.acciona.com/renewable-energy/wind-energy/</vt:lpwstr>
      </vt:variant>
      <vt:variant>
        <vt:lpwstr/>
      </vt:variant>
      <vt:variant>
        <vt:i4>2490415</vt:i4>
      </vt:variant>
      <vt:variant>
        <vt:i4>108</vt:i4>
      </vt:variant>
      <vt:variant>
        <vt:i4>0</vt:i4>
      </vt:variant>
      <vt:variant>
        <vt:i4>5</vt:i4>
      </vt:variant>
      <vt:variant>
        <vt:lpwstr>https://doi.org/10.1016/j.rser.2018.03.065</vt:lpwstr>
      </vt:variant>
      <vt:variant>
        <vt:lpwstr/>
      </vt:variant>
      <vt:variant>
        <vt:i4>7536738</vt:i4>
      </vt:variant>
      <vt:variant>
        <vt:i4>105</vt:i4>
      </vt:variant>
      <vt:variant>
        <vt:i4>0</vt:i4>
      </vt:variant>
      <vt:variant>
        <vt:i4>5</vt:i4>
      </vt:variant>
      <vt:variant>
        <vt:lpwstr>http://blog.adecesg.com/blog/environmental-impacts-of-renewable-energy-sources</vt:lpwstr>
      </vt:variant>
      <vt:variant>
        <vt:lpwstr/>
      </vt:variant>
      <vt:variant>
        <vt:i4>1376285</vt:i4>
      </vt:variant>
      <vt:variant>
        <vt:i4>102</vt:i4>
      </vt:variant>
      <vt:variant>
        <vt:i4>0</vt:i4>
      </vt:variant>
      <vt:variant>
        <vt:i4>5</vt:i4>
      </vt:variant>
      <vt:variant>
        <vt:lpwstr>https://physicsworld.com/a/biomass-energy-green-or-dirty/</vt:lpwstr>
      </vt:variant>
      <vt:variant>
        <vt:lpwstr/>
      </vt:variant>
      <vt:variant>
        <vt:i4>4063293</vt:i4>
      </vt:variant>
      <vt:variant>
        <vt:i4>99</vt:i4>
      </vt:variant>
      <vt:variant>
        <vt:i4>0</vt:i4>
      </vt:variant>
      <vt:variant>
        <vt:i4>5</vt:i4>
      </vt:variant>
      <vt:variant>
        <vt:lpwstr>https://www.energy.gov/eere/wind/advantages-and-challenges-wind-energy</vt:lpwstr>
      </vt:variant>
      <vt:variant>
        <vt:lpwstr/>
      </vt:variant>
      <vt:variant>
        <vt:i4>262236</vt:i4>
      </vt:variant>
      <vt:variant>
        <vt:i4>96</vt:i4>
      </vt:variant>
      <vt:variant>
        <vt:i4>0</vt:i4>
      </vt:variant>
      <vt:variant>
        <vt:i4>5</vt:i4>
      </vt:variant>
      <vt:variant>
        <vt:lpwstr>https://nrdc.org/stories/water-pollution-everythinh-you-need-know</vt:lpwstr>
      </vt:variant>
      <vt:variant>
        <vt:lpwstr/>
      </vt:variant>
      <vt:variant>
        <vt:i4>7929969</vt:i4>
      </vt:variant>
      <vt:variant>
        <vt:i4>93</vt:i4>
      </vt:variant>
      <vt:variant>
        <vt:i4>0</vt:i4>
      </vt:variant>
      <vt:variant>
        <vt:i4>5</vt:i4>
      </vt:variant>
      <vt:variant>
        <vt:lpwstr>https://epa.gov/enforcement/deepwater-horizon-bp-gulf-mexico-oil-spill</vt:lpwstr>
      </vt:variant>
      <vt:variant>
        <vt:lpwstr/>
      </vt:variant>
      <vt:variant>
        <vt:i4>7995432</vt:i4>
      </vt:variant>
      <vt:variant>
        <vt:i4>90</vt:i4>
      </vt:variant>
      <vt:variant>
        <vt:i4>0</vt:i4>
      </vt:variant>
      <vt:variant>
        <vt:i4>5</vt:i4>
      </vt:variant>
      <vt:variant>
        <vt:lpwstr>https://www.eia.gov/energyexplained/solar/photovoltaics-and-electricity.php</vt:lpwstr>
      </vt:variant>
      <vt:variant>
        <vt:lpwstr/>
      </vt:variant>
      <vt:variant>
        <vt:i4>2031626</vt:i4>
      </vt:variant>
      <vt:variant>
        <vt:i4>87</vt:i4>
      </vt:variant>
      <vt:variant>
        <vt:i4>0</vt:i4>
      </vt:variant>
      <vt:variant>
        <vt:i4>5</vt:i4>
      </vt:variant>
      <vt:variant>
        <vt:lpwstr>https://www.eia.gov/energyexplained/solar/solar-thermal-power-plants.php</vt:lpwstr>
      </vt:variant>
      <vt:variant>
        <vt:lpwstr/>
      </vt:variant>
      <vt:variant>
        <vt:i4>3473526</vt:i4>
      </vt:variant>
      <vt:variant>
        <vt:i4>84</vt:i4>
      </vt:variant>
      <vt:variant>
        <vt:i4>0</vt:i4>
      </vt:variant>
      <vt:variant>
        <vt:i4>5</vt:i4>
      </vt:variant>
      <vt:variant>
        <vt:lpwstr>https://www.eia.gov/energyexplained/solar/solar-thermal-collectors.php</vt:lpwstr>
      </vt:variant>
      <vt:variant>
        <vt:lpwstr/>
      </vt:variant>
      <vt:variant>
        <vt:i4>6160454</vt:i4>
      </vt:variant>
      <vt:variant>
        <vt:i4>81</vt:i4>
      </vt:variant>
      <vt:variant>
        <vt:i4>0</vt:i4>
      </vt:variant>
      <vt:variant>
        <vt:i4>5</vt:i4>
      </vt:variant>
      <vt:variant>
        <vt:lpwstr>https://www.livescience.com/author/alina-bradford</vt:lpwstr>
      </vt:variant>
      <vt:variant>
        <vt:lpwstr/>
      </vt:variant>
      <vt:variant>
        <vt:i4>1769529</vt:i4>
      </vt:variant>
      <vt:variant>
        <vt:i4>74</vt:i4>
      </vt:variant>
      <vt:variant>
        <vt:i4>0</vt:i4>
      </vt:variant>
      <vt:variant>
        <vt:i4>5</vt:i4>
      </vt:variant>
      <vt:variant>
        <vt:lpwstr/>
      </vt:variant>
      <vt:variant>
        <vt:lpwstr>_Toc85466837</vt:lpwstr>
      </vt:variant>
      <vt:variant>
        <vt:i4>1703993</vt:i4>
      </vt:variant>
      <vt:variant>
        <vt:i4>68</vt:i4>
      </vt:variant>
      <vt:variant>
        <vt:i4>0</vt:i4>
      </vt:variant>
      <vt:variant>
        <vt:i4>5</vt:i4>
      </vt:variant>
      <vt:variant>
        <vt:lpwstr/>
      </vt:variant>
      <vt:variant>
        <vt:lpwstr>_Toc85466836</vt:lpwstr>
      </vt:variant>
      <vt:variant>
        <vt:i4>1638457</vt:i4>
      </vt:variant>
      <vt:variant>
        <vt:i4>62</vt:i4>
      </vt:variant>
      <vt:variant>
        <vt:i4>0</vt:i4>
      </vt:variant>
      <vt:variant>
        <vt:i4>5</vt:i4>
      </vt:variant>
      <vt:variant>
        <vt:lpwstr/>
      </vt:variant>
      <vt:variant>
        <vt:lpwstr>_Toc85466835</vt:lpwstr>
      </vt:variant>
      <vt:variant>
        <vt:i4>1572921</vt:i4>
      </vt:variant>
      <vt:variant>
        <vt:i4>56</vt:i4>
      </vt:variant>
      <vt:variant>
        <vt:i4>0</vt:i4>
      </vt:variant>
      <vt:variant>
        <vt:i4>5</vt:i4>
      </vt:variant>
      <vt:variant>
        <vt:lpwstr/>
      </vt:variant>
      <vt:variant>
        <vt:lpwstr>_Toc85466834</vt:lpwstr>
      </vt:variant>
      <vt:variant>
        <vt:i4>2031673</vt:i4>
      </vt:variant>
      <vt:variant>
        <vt:i4>50</vt:i4>
      </vt:variant>
      <vt:variant>
        <vt:i4>0</vt:i4>
      </vt:variant>
      <vt:variant>
        <vt:i4>5</vt:i4>
      </vt:variant>
      <vt:variant>
        <vt:lpwstr/>
      </vt:variant>
      <vt:variant>
        <vt:lpwstr>_Toc85466833</vt:lpwstr>
      </vt:variant>
      <vt:variant>
        <vt:i4>1966137</vt:i4>
      </vt:variant>
      <vt:variant>
        <vt:i4>44</vt:i4>
      </vt:variant>
      <vt:variant>
        <vt:i4>0</vt:i4>
      </vt:variant>
      <vt:variant>
        <vt:i4>5</vt:i4>
      </vt:variant>
      <vt:variant>
        <vt:lpwstr/>
      </vt:variant>
      <vt:variant>
        <vt:lpwstr>_Toc85466832</vt:lpwstr>
      </vt:variant>
      <vt:variant>
        <vt:i4>1900601</vt:i4>
      </vt:variant>
      <vt:variant>
        <vt:i4>38</vt:i4>
      </vt:variant>
      <vt:variant>
        <vt:i4>0</vt:i4>
      </vt:variant>
      <vt:variant>
        <vt:i4>5</vt:i4>
      </vt:variant>
      <vt:variant>
        <vt:lpwstr/>
      </vt:variant>
      <vt:variant>
        <vt:lpwstr>_Toc85466831</vt:lpwstr>
      </vt:variant>
      <vt:variant>
        <vt:i4>1835065</vt:i4>
      </vt:variant>
      <vt:variant>
        <vt:i4>32</vt:i4>
      </vt:variant>
      <vt:variant>
        <vt:i4>0</vt:i4>
      </vt:variant>
      <vt:variant>
        <vt:i4>5</vt:i4>
      </vt:variant>
      <vt:variant>
        <vt:lpwstr/>
      </vt:variant>
      <vt:variant>
        <vt:lpwstr>_Toc85466830</vt:lpwstr>
      </vt:variant>
      <vt:variant>
        <vt:i4>1376312</vt:i4>
      </vt:variant>
      <vt:variant>
        <vt:i4>26</vt:i4>
      </vt:variant>
      <vt:variant>
        <vt:i4>0</vt:i4>
      </vt:variant>
      <vt:variant>
        <vt:i4>5</vt:i4>
      </vt:variant>
      <vt:variant>
        <vt:lpwstr/>
      </vt:variant>
      <vt:variant>
        <vt:lpwstr>_Toc85466829</vt:lpwstr>
      </vt:variant>
      <vt:variant>
        <vt:i4>1310776</vt:i4>
      </vt:variant>
      <vt:variant>
        <vt:i4>20</vt:i4>
      </vt:variant>
      <vt:variant>
        <vt:i4>0</vt:i4>
      </vt:variant>
      <vt:variant>
        <vt:i4>5</vt:i4>
      </vt:variant>
      <vt:variant>
        <vt:lpwstr/>
      </vt:variant>
      <vt:variant>
        <vt:lpwstr>_Toc85466828</vt:lpwstr>
      </vt:variant>
      <vt:variant>
        <vt:i4>1769528</vt:i4>
      </vt:variant>
      <vt:variant>
        <vt:i4>14</vt:i4>
      </vt:variant>
      <vt:variant>
        <vt:i4>0</vt:i4>
      </vt:variant>
      <vt:variant>
        <vt:i4>5</vt:i4>
      </vt:variant>
      <vt:variant>
        <vt:lpwstr/>
      </vt:variant>
      <vt:variant>
        <vt:lpwstr>_Toc85466827</vt:lpwstr>
      </vt:variant>
      <vt:variant>
        <vt:i4>1703992</vt:i4>
      </vt:variant>
      <vt:variant>
        <vt:i4>8</vt:i4>
      </vt:variant>
      <vt:variant>
        <vt:i4>0</vt:i4>
      </vt:variant>
      <vt:variant>
        <vt:i4>5</vt:i4>
      </vt:variant>
      <vt:variant>
        <vt:lpwstr/>
      </vt:variant>
      <vt:variant>
        <vt:lpwstr>_Toc85466826</vt:lpwstr>
      </vt:variant>
      <vt:variant>
        <vt:i4>1638456</vt:i4>
      </vt:variant>
      <vt:variant>
        <vt:i4>2</vt:i4>
      </vt:variant>
      <vt:variant>
        <vt:i4>0</vt:i4>
      </vt:variant>
      <vt:variant>
        <vt:i4>5</vt:i4>
      </vt:variant>
      <vt:variant>
        <vt:lpwstr/>
      </vt:variant>
      <vt:variant>
        <vt:lpwstr>_Toc85466825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Trevor Atela</cp:lastModifiedBy>
  <cp:revision>117</cp:revision>
  <dcterms:created xsi:type="dcterms:W3CDTF">2021-09-20T07:08:00Z</dcterms:created>
  <dcterms:modified xsi:type="dcterms:W3CDTF">2022-02-15T06:15:00Z</dcterms:modified>
</cp:coreProperties>
</file>