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FDB1B" w14:textId="032497F2" w:rsidR="000F1FD1" w:rsidRDefault="006E659C" w:rsidP="0041431D">
      <w:pPr>
        <w:pStyle w:val="Heading1"/>
      </w:pPr>
      <w:r>
        <w:t>Engineering math assignment</w:t>
      </w:r>
    </w:p>
    <w:p w14:paraId="058C9724" w14:textId="77777777" w:rsidR="00790C8D" w:rsidRPr="0041431D" w:rsidRDefault="006E659C">
      <w:pPr>
        <w:rPr>
          <w:rStyle w:val="Strong"/>
        </w:rPr>
      </w:pPr>
      <w:r w:rsidRPr="0041431D">
        <w:rPr>
          <w:rStyle w:val="Strong"/>
        </w:rPr>
        <w:t xml:space="preserve">Problem 1: </w:t>
      </w:r>
    </w:p>
    <w:p w14:paraId="2DE5DBD5" w14:textId="6067B4B6" w:rsidR="006E659C" w:rsidRPr="0041431D" w:rsidRDefault="006E659C">
      <w:pPr>
        <w:rPr>
          <w:rStyle w:val="Strong"/>
        </w:rPr>
      </w:pPr>
      <w:r w:rsidRPr="0041431D">
        <w:rPr>
          <w:rStyle w:val="Strong"/>
        </w:rPr>
        <w:t>An electric utility is interested in developing a model relating peak hour demand (y in kilowatts) to total monthly energy usage during the month (x, in kilowatt hours). Data for 50 residential customers are shown in the following table.</w:t>
      </w:r>
    </w:p>
    <w:p w14:paraId="7D0391B4" w14:textId="68761F67" w:rsidR="006E659C" w:rsidRPr="0041431D" w:rsidRDefault="006E659C" w:rsidP="006E659C">
      <w:pPr>
        <w:pStyle w:val="ListParagraph"/>
        <w:numPr>
          <w:ilvl w:val="0"/>
          <w:numId w:val="1"/>
        </w:numPr>
        <w:rPr>
          <w:rStyle w:val="Strong"/>
        </w:rPr>
      </w:pPr>
      <w:r w:rsidRPr="0041431D">
        <w:rPr>
          <w:rStyle w:val="Strong"/>
        </w:rPr>
        <w:t>Draw a scatter diagram of y versus x. Does the scatter diagram exhibit a linear relationship between x and y?</w:t>
      </w:r>
    </w:p>
    <w:p w14:paraId="229BAC8C" w14:textId="0A6E61ED" w:rsidR="006E659C" w:rsidRDefault="006E659C" w:rsidP="00790C8D">
      <w:r w:rsidRPr="006E659C">
        <w:drawing>
          <wp:inline distT="0" distB="0" distL="0" distR="0" wp14:anchorId="4C002F97" wp14:editId="6D91F2E9">
            <wp:extent cx="3856355" cy="355423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68564" cy="3565485"/>
                    </a:xfrm>
                    <a:prstGeom prst="rect">
                      <a:avLst/>
                    </a:prstGeom>
                  </pic:spPr>
                </pic:pic>
              </a:graphicData>
            </a:graphic>
          </wp:inline>
        </w:drawing>
      </w:r>
    </w:p>
    <w:p w14:paraId="47AF8848" w14:textId="1E312924" w:rsidR="0041431D" w:rsidRDefault="0041431D" w:rsidP="00790C8D">
      <w:r>
        <w:t>The scatter diagram does not exhibit a clear linear relationship between x and y</w:t>
      </w:r>
    </w:p>
    <w:p w14:paraId="6BCB4A65" w14:textId="2466EB1B" w:rsidR="006E659C" w:rsidRPr="0041431D" w:rsidRDefault="006E659C" w:rsidP="006E659C">
      <w:pPr>
        <w:pStyle w:val="ListParagraph"/>
        <w:numPr>
          <w:ilvl w:val="0"/>
          <w:numId w:val="1"/>
        </w:numPr>
        <w:rPr>
          <w:rStyle w:val="Strong"/>
        </w:rPr>
      </w:pPr>
      <w:r w:rsidRPr="0041431D">
        <w:rPr>
          <w:rStyle w:val="Strong"/>
        </w:rPr>
        <w:t>Find the regression line with peak hour demand as the dependent variable and total monthly energy usage as independent variable. Give a brief interpretation of the regression coefficients.</w:t>
      </w:r>
    </w:p>
    <w:p w14:paraId="35F2E45D" w14:textId="77777777" w:rsidR="00790C8D" w:rsidRDefault="00790C8D" w:rsidP="00790C8D">
      <w:pPr>
        <w:pStyle w:val="NoSpacing"/>
      </w:pPr>
      <w:r>
        <w:t>Call:</w:t>
      </w:r>
    </w:p>
    <w:p w14:paraId="422F92D6" w14:textId="77777777" w:rsidR="00790C8D" w:rsidRDefault="00790C8D" w:rsidP="00790C8D">
      <w:pPr>
        <w:pStyle w:val="NoSpacing"/>
      </w:pPr>
      <w:proofErr w:type="spellStart"/>
      <w:r>
        <w:t>lm</w:t>
      </w:r>
      <w:proofErr w:type="spellEnd"/>
      <w:r>
        <w:t>(formula = y ~ x)</w:t>
      </w:r>
    </w:p>
    <w:p w14:paraId="3620E76C" w14:textId="77777777" w:rsidR="00790C8D" w:rsidRDefault="00790C8D" w:rsidP="00790C8D">
      <w:pPr>
        <w:pStyle w:val="NoSpacing"/>
      </w:pPr>
    </w:p>
    <w:p w14:paraId="275ADF3F" w14:textId="77777777" w:rsidR="00790C8D" w:rsidRDefault="00790C8D" w:rsidP="00790C8D">
      <w:pPr>
        <w:pStyle w:val="NoSpacing"/>
      </w:pPr>
      <w:r>
        <w:t>Residuals:</w:t>
      </w:r>
    </w:p>
    <w:p w14:paraId="64333286" w14:textId="77777777" w:rsidR="00790C8D" w:rsidRDefault="00790C8D" w:rsidP="00790C8D">
      <w:pPr>
        <w:pStyle w:val="NoSpacing"/>
      </w:pPr>
      <w:r>
        <w:t xml:space="preserve">    Min      1Q  Median      3Q     Max </w:t>
      </w:r>
    </w:p>
    <w:p w14:paraId="1B263931" w14:textId="77777777" w:rsidR="00790C8D" w:rsidRDefault="00790C8D" w:rsidP="00790C8D">
      <w:pPr>
        <w:pStyle w:val="NoSpacing"/>
      </w:pPr>
      <w:r>
        <w:t xml:space="preserve">-4.3259 -0.9492 -0.2181  1.3378  2.9672 </w:t>
      </w:r>
    </w:p>
    <w:p w14:paraId="246CBF9B" w14:textId="77777777" w:rsidR="00790C8D" w:rsidRDefault="00790C8D" w:rsidP="00790C8D">
      <w:pPr>
        <w:pStyle w:val="NoSpacing"/>
      </w:pPr>
    </w:p>
    <w:p w14:paraId="7AFF56A0" w14:textId="77777777" w:rsidR="00790C8D" w:rsidRDefault="00790C8D" w:rsidP="00790C8D">
      <w:pPr>
        <w:pStyle w:val="NoSpacing"/>
      </w:pPr>
      <w:r>
        <w:t>Coefficients:</w:t>
      </w:r>
    </w:p>
    <w:p w14:paraId="30AB369B" w14:textId="77777777" w:rsidR="00790C8D" w:rsidRDefault="00790C8D" w:rsidP="00790C8D">
      <w:pPr>
        <w:pStyle w:val="NoSpacing"/>
      </w:pPr>
      <w:r>
        <w:t xml:space="preserve">              Estimate Std. Error t value </w:t>
      </w:r>
      <w:proofErr w:type="spellStart"/>
      <w:r>
        <w:t>Pr</w:t>
      </w:r>
      <w:proofErr w:type="spellEnd"/>
      <w:r>
        <w:t xml:space="preserve">(&gt;|t|)    </w:t>
      </w:r>
    </w:p>
    <w:p w14:paraId="335AA32A" w14:textId="77777777" w:rsidR="00790C8D" w:rsidRDefault="00790C8D" w:rsidP="00790C8D">
      <w:pPr>
        <w:pStyle w:val="NoSpacing"/>
      </w:pPr>
      <w:r>
        <w:t xml:space="preserve">(Intercept) -0.8819274  0.4521244  -1.951    0.057 .  </w:t>
      </w:r>
    </w:p>
    <w:p w14:paraId="37324758" w14:textId="77777777" w:rsidR="00790C8D" w:rsidRDefault="00790C8D" w:rsidP="00790C8D">
      <w:pPr>
        <w:pStyle w:val="NoSpacing"/>
      </w:pPr>
      <w:r>
        <w:lastRenderedPageBreak/>
        <w:t>x            0.0038479  0.0003483  11.047 8.81e-15 ***</w:t>
      </w:r>
    </w:p>
    <w:p w14:paraId="1EE7C094" w14:textId="77777777" w:rsidR="00790C8D" w:rsidRDefault="00790C8D" w:rsidP="00790C8D">
      <w:pPr>
        <w:pStyle w:val="NoSpacing"/>
      </w:pPr>
      <w:r>
        <w:t>---</w:t>
      </w:r>
    </w:p>
    <w:p w14:paraId="3BD3BDCA" w14:textId="77777777" w:rsidR="00790C8D" w:rsidRDefault="00790C8D" w:rsidP="00790C8D">
      <w:pPr>
        <w:pStyle w:val="NoSpacing"/>
      </w:pPr>
      <w:proofErr w:type="spellStart"/>
      <w:r>
        <w:t>Signif</w:t>
      </w:r>
      <w:proofErr w:type="spellEnd"/>
      <w:r>
        <w:t>. codes:  0 ‘***’ 0.001 ‘**’ 0.01 ‘*’ 0.05 ‘.’ 0.1 ‘ ’ 1</w:t>
      </w:r>
    </w:p>
    <w:p w14:paraId="4524C7EC" w14:textId="77777777" w:rsidR="00790C8D" w:rsidRDefault="00790C8D" w:rsidP="00790C8D">
      <w:pPr>
        <w:pStyle w:val="NoSpacing"/>
      </w:pPr>
    </w:p>
    <w:p w14:paraId="2F1684E6" w14:textId="77777777" w:rsidR="00790C8D" w:rsidRDefault="00790C8D" w:rsidP="00790C8D">
      <w:pPr>
        <w:pStyle w:val="NoSpacing"/>
      </w:pPr>
      <w:r>
        <w:t>Residual standard error: 1.562 on 48 degrees of freedom</w:t>
      </w:r>
    </w:p>
    <w:p w14:paraId="0DF52F12" w14:textId="77777777" w:rsidR="00790C8D" w:rsidRDefault="00790C8D" w:rsidP="00790C8D">
      <w:pPr>
        <w:pStyle w:val="NoSpacing"/>
      </w:pPr>
      <w:r>
        <w:t xml:space="preserve">Multiple R-squared:  0.7177,    Adjusted R-squared:  0.7118 </w:t>
      </w:r>
    </w:p>
    <w:p w14:paraId="1B5639D3" w14:textId="121B6BE8" w:rsidR="00790C8D" w:rsidRDefault="00790C8D" w:rsidP="00790C8D">
      <w:pPr>
        <w:pStyle w:val="NoSpacing"/>
      </w:pPr>
      <w:r>
        <w:t>F-statistic:   122 on 1 and 48 DF,  p-value: 8.808e-15</w:t>
      </w:r>
    </w:p>
    <w:p w14:paraId="36FCBA08" w14:textId="77777777" w:rsidR="006E659C" w:rsidRPr="006E659C" w:rsidRDefault="006E659C" w:rsidP="006E659C">
      <w:pPr>
        <w:spacing w:before="100" w:beforeAutospacing="1" w:after="100" w:afterAutospacing="1" w:line="240" w:lineRule="auto"/>
        <w:outlineLvl w:val="2"/>
        <w:rPr>
          <w:rFonts w:ascii="Times New Roman" w:eastAsia="Times New Roman" w:hAnsi="Times New Roman" w:cs="Times New Roman"/>
          <w:sz w:val="24"/>
          <w:szCs w:val="24"/>
        </w:rPr>
      </w:pPr>
      <w:r w:rsidRPr="006E659C">
        <w:rPr>
          <w:rFonts w:ascii="Times New Roman" w:eastAsia="Times New Roman" w:hAnsi="Times New Roman" w:cs="Times New Roman"/>
          <w:sz w:val="24"/>
          <w:szCs w:val="24"/>
        </w:rPr>
        <w:t>The Regression Equation</w:t>
      </w:r>
    </w:p>
    <w:p w14:paraId="18798F03" w14:textId="78341EB5" w:rsidR="006E659C" w:rsidRPr="006E659C" w:rsidRDefault="006E659C" w:rsidP="006E659C">
      <w:pPr>
        <w:spacing w:before="100" w:beforeAutospacing="1" w:after="100" w:afterAutospacing="1" w:line="240" w:lineRule="auto"/>
        <w:rPr>
          <w:rFonts w:ascii="Times New Roman" w:eastAsia="Times New Roman" w:hAnsi="Times New Roman" w:cs="Times New Roman"/>
          <w:sz w:val="24"/>
          <w:szCs w:val="24"/>
        </w:rPr>
      </w:pPr>
      <w:r w:rsidRPr="006E659C">
        <w:rPr>
          <w:rFonts w:ascii="Times New Roman" w:eastAsia="Times New Roman" w:hAnsi="Times New Roman" w:cs="Times New Roman"/>
          <w:sz w:val="24"/>
          <w:szCs w:val="24"/>
        </w:rPr>
        <w:t>From the Coefficients section of</w:t>
      </w:r>
      <w:r w:rsidR="0041431D">
        <w:rPr>
          <w:rFonts w:ascii="Times New Roman" w:eastAsia="Times New Roman" w:hAnsi="Times New Roman" w:cs="Times New Roman"/>
          <w:sz w:val="24"/>
          <w:szCs w:val="24"/>
        </w:rPr>
        <w:t xml:space="preserve"> the</w:t>
      </w:r>
      <w:r w:rsidRPr="006E659C">
        <w:rPr>
          <w:rFonts w:ascii="Times New Roman" w:eastAsia="Times New Roman" w:hAnsi="Times New Roman" w:cs="Times New Roman"/>
          <w:sz w:val="24"/>
          <w:szCs w:val="24"/>
        </w:rPr>
        <w:t xml:space="preserve"> output:</w:t>
      </w:r>
    </w:p>
    <w:p w14:paraId="0A703238" w14:textId="5FA9CDFF" w:rsidR="006E659C" w:rsidRDefault="006E659C" w:rsidP="006E65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59C">
        <w:rPr>
          <w:rFonts w:ascii="Times New Roman" w:eastAsia="Times New Roman" w:hAnsi="Times New Roman" w:cs="Times New Roman"/>
          <w:b/>
          <w:bCs/>
          <w:sz w:val="24"/>
          <w:szCs w:val="24"/>
        </w:rPr>
        <w:t>Intercept:</w:t>
      </w:r>
      <w:r w:rsidRPr="006E659C">
        <w:rPr>
          <w:rFonts w:ascii="Times New Roman" w:eastAsia="Times New Roman" w:hAnsi="Times New Roman" w:cs="Times New Roman"/>
          <w:sz w:val="24"/>
          <w:szCs w:val="24"/>
        </w:rPr>
        <w:t xml:space="preserve"> -0.8819</w:t>
      </w:r>
    </w:p>
    <w:p w14:paraId="46099298" w14:textId="08831C55" w:rsidR="00AD445F" w:rsidRDefault="00577F5F" w:rsidP="00AD445F">
      <w:pPr>
        <w:spacing w:before="100" w:beforeAutospacing="1" w:after="100" w:afterAutospacing="1" w:line="240" w:lineRule="auto"/>
        <w:ind w:left="720"/>
        <w:rPr>
          <w:rFonts w:ascii="Times New Roman" w:eastAsia="Times New Roman" w:hAnsi="Times New Roman" w:cs="Times New Roman"/>
          <w:sz w:val="24"/>
          <w:szCs w:val="24"/>
        </w:rPr>
      </w:pPr>
      <w:r w:rsidRPr="00577F5F">
        <w:rPr>
          <w:rFonts w:ascii="Times New Roman" w:eastAsia="Times New Roman" w:hAnsi="Times New Roman" w:cs="Times New Roman"/>
          <w:sz w:val="24"/>
          <w:szCs w:val="24"/>
        </w:rPr>
        <w:t>this represents the predicted peak hour demand when total monthly energy usage is 0 kWh</w:t>
      </w:r>
      <w:r>
        <w:rPr>
          <w:rFonts w:ascii="Times New Roman" w:eastAsia="Times New Roman" w:hAnsi="Times New Roman" w:cs="Times New Roman"/>
          <w:sz w:val="24"/>
          <w:szCs w:val="24"/>
        </w:rPr>
        <w:t xml:space="preserve">. </w:t>
      </w:r>
      <w:r w:rsidR="00840DF6">
        <w:rPr>
          <w:rFonts w:ascii="Times New Roman" w:eastAsia="Times New Roman" w:hAnsi="Times New Roman" w:cs="Times New Roman"/>
          <w:sz w:val="24"/>
          <w:szCs w:val="24"/>
        </w:rPr>
        <w:t>The result thus s</w:t>
      </w:r>
      <w:r w:rsidR="00840DF6" w:rsidRPr="00840DF6">
        <w:rPr>
          <w:rFonts w:ascii="Times New Roman" w:eastAsia="Times New Roman" w:hAnsi="Times New Roman" w:cs="Times New Roman"/>
          <w:sz w:val="24"/>
          <w:szCs w:val="24"/>
        </w:rPr>
        <w:t>uggests that the linear model is only valid within the range of the observed data and should not be extrapolated to zero usage</w:t>
      </w:r>
    </w:p>
    <w:p w14:paraId="0D4356CE" w14:textId="1A9A490A" w:rsidR="006E659C" w:rsidRPr="006E659C" w:rsidRDefault="006E659C" w:rsidP="006E65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59C">
        <w:rPr>
          <w:rFonts w:ascii="Times New Roman" w:eastAsia="Times New Roman" w:hAnsi="Times New Roman" w:cs="Times New Roman"/>
          <w:b/>
          <w:bCs/>
          <w:sz w:val="24"/>
          <w:szCs w:val="24"/>
        </w:rPr>
        <w:t>Slope:</w:t>
      </w:r>
      <w:r w:rsidRPr="006E659C">
        <w:rPr>
          <w:rFonts w:ascii="Times New Roman" w:eastAsia="Times New Roman" w:hAnsi="Times New Roman" w:cs="Times New Roman"/>
          <w:sz w:val="24"/>
          <w:szCs w:val="24"/>
        </w:rPr>
        <w:t xml:space="preserve"> 0.0038</w:t>
      </w:r>
    </w:p>
    <w:p w14:paraId="6B5EF3ED" w14:textId="1F6A47AA" w:rsidR="006E659C" w:rsidRDefault="00AD445F" w:rsidP="006E659C">
      <w:pPr>
        <w:pStyle w:val="ListParagraph"/>
      </w:pPr>
      <w:r w:rsidRPr="00AD445F">
        <w:t>It indicates that for every 1 kWh increase in total monthly energy usage, the peak hour demand increases by approximately 0.0038 kW</w:t>
      </w:r>
    </w:p>
    <w:p w14:paraId="4E7A2638" w14:textId="705F612C" w:rsidR="006E659C" w:rsidRPr="0041431D" w:rsidRDefault="006E659C" w:rsidP="006E659C">
      <w:pPr>
        <w:pStyle w:val="ListParagraph"/>
        <w:numPr>
          <w:ilvl w:val="0"/>
          <w:numId w:val="1"/>
        </w:numPr>
        <w:rPr>
          <w:rStyle w:val="Strong"/>
        </w:rPr>
      </w:pPr>
      <w:r w:rsidRPr="0041431D">
        <w:rPr>
          <w:rStyle w:val="Strong"/>
        </w:rPr>
        <w:t>Plot the regression line on the scatter diagram of part (a).</w:t>
      </w:r>
    </w:p>
    <w:p w14:paraId="161FD5B7" w14:textId="2273A0E7" w:rsidR="00790C8D" w:rsidRDefault="00790C8D" w:rsidP="00790C8D">
      <w:r w:rsidRPr="006E659C">
        <w:drawing>
          <wp:inline distT="0" distB="0" distL="0" distR="0" wp14:anchorId="48F094FC" wp14:editId="37FF7EE5">
            <wp:extent cx="4118610" cy="3729161"/>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1930" cy="3741221"/>
                    </a:xfrm>
                    <a:prstGeom prst="rect">
                      <a:avLst/>
                    </a:prstGeom>
                  </pic:spPr>
                </pic:pic>
              </a:graphicData>
            </a:graphic>
          </wp:inline>
        </w:drawing>
      </w:r>
    </w:p>
    <w:p w14:paraId="55FC4F42" w14:textId="6C4E2AE2" w:rsidR="006E659C" w:rsidRPr="0041431D" w:rsidRDefault="006E659C" w:rsidP="006E659C">
      <w:pPr>
        <w:pStyle w:val="ListParagraph"/>
        <w:numPr>
          <w:ilvl w:val="0"/>
          <w:numId w:val="1"/>
        </w:numPr>
        <w:rPr>
          <w:rStyle w:val="Strong"/>
        </w:rPr>
      </w:pPr>
      <w:r w:rsidRPr="0041431D">
        <w:rPr>
          <w:rStyle w:val="Strong"/>
        </w:rPr>
        <w:t>Predict the peak hour demand for 1000 kilowatt hours of total monthly energy usage.</w:t>
      </w:r>
    </w:p>
    <w:p w14:paraId="0DD0216E" w14:textId="70808DA9" w:rsidR="00790C8D" w:rsidRDefault="00790C8D" w:rsidP="00790C8D">
      <w:r w:rsidRPr="00790C8D">
        <w:lastRenderedPageBreak/>
        <w:t>Predicted Peak Hour Demand for 1000 kWh: 2.965928</w:t>
      </w:r>
    </w:p>
    <w:p w14:paraId="1CB17F27" w14:textId="77777777" w:rsidR="00790C8D" w:rsidRPr="0041431D" w:rsidRDefault="00790C8D" w:rsidP="00790C8D">
      <w:pPr>
        <w:rPr>
          <w:rStyle w:val="Strong"/>
        </w:rPr>
      </w:pPr>
      <w:r w:rsidRPr="0041431D">
        <w:rPr>
          <w:rStyle w:val="Strong"/>
        </w:rPr>
        <w:t xml:space="preserve">Problem 2: </w:t>
      </w:r>
    </w:p>
    <w:p w14:paraId="0EC77466" w14:textId="35D738F9" w:rsidR="00790C8D" w:rsidRPr="0041431D" w:rsidRDefault="00790C8D" w:rsidP="00790C8D">
      <w:pPr>
        <w:rPr>
          <w:rStyle w:val="Strong"/>
        </w:rPr>
      </w:pPr>
      <w:r w:rsidRPr="0041431D">
        <w:rPr>
          <w:rStyle w:val="Strong"/>
        </w:rPr>
        <w:t>In an article in IEEE Transactions on Instrumentation and Measurement (2001, Vol. 50, pp. 986–990), researchers studied the effects of reducing current draw in a magnetic core by electronic means. They measured the current in a magnetic winding with and without the electronics in a paired experiment. Data for the case without electronics are provided in the following table.</w:t>
      </w:r>
    </w:p>
    <w:p w14:paraId="2400382A" w14:textId="77777777" w:rsidR="00790C8D" w:rsidRPr="0041431D" w:rsidRDefault="00790C8D" w:rsidP="00790C8D">
      <w:pPr>
        <w:rPr>
          <w:rStyle w:val="Strong"/>
        </w:rPr>
      </w:pPr>
      <w:r w:rsidRPr="0041431D">
        <w:rPr>
          <w:rStyle w:val="Strong"/>
        </w:rPr>
        <w:t xml:space="preserve">Questions: </w:t>
      </w:r>
    </w:p>
    <w:p w14:paraId="793B90F9" w14:textId="3837E64F" w:rsidR="00790C8D" w:rsidRPr="0041431D" w:rsidRDefault="00790C8D" w:rsidP="00790C8D">
      <w:pPr>
        <w:pStyle w:val="ListParagraph"/>
        <w:numPr>
          <w:ilvl w:val="1"/>
          <w:numId w:val="2"/>
        </w:numPr>
        <w:rPr>
          <w:rStyle w:val="Strong"/>
        </w:rPr>
      </w:pPr>
      <w:r w:rsidRPr="0041431D">
        <w:rPr>
          <w:rStyle w:val="Strong"/>
        </w:rPr>
        <w:t xml:space="preserve">Graph the data and fit a regression line to predict current without electronics to supply voltage. </w:t>
      </w:r>
    </w:p>
    <w:p w14:paraId="0C8F6EA9" w14:textId="31C0E58F" w:rsidR="00790C8D" w:rsidRDefault="00790C8D" w:rsidP="00790C8D">
      <w:r w:rsidRPr="00790C8D">
        <w:drawing>
          <wp:inline distT="0" distB="0" distL="0" distR="0" wp14:anchorId="50337F4E" wp14:editId="7B92E9B0">
            <wp:extent cx="4365266" cy="3752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1105" cy="3757870"/>
                    </a:xfrm>
                    <a:prstGeom prst="rect">
                      <a:avLst/>
                    </a:prstGeom>
                  </pic:spPr>
                </pic:pic>
              </a:graphicData>
            </a:graphic>
          </wp:inline>
        </w:drawing>
      </w:r>
    </w:p>
    <w:p w14:paraId="47F185F0" w14:textId="282EEB43" w:rsidR="002A485D" w:rsidRDefault="002A485D" w:rsidP="00790C8D">
      <w:r w:rsidRPr="002A485D">
        <w:t xml:space="preserve">Estimated </w:t>
      </w:r>
      <w:r w:rsidR="00C27F91">
        <w:t xml:space="preserve">Current without </w:t>
      </w:r>
      <w:r w:rsidRPr="002A485D">
        <w:t>Supply Voltage</w:t>
      </w:r>
      <w:r w:rsidR="00244F59">
        <w:t xml:space="preserve"> is </w:t>
      </w:r>
      <w:r w:rsidR="00104E2A">
        <w:t>3</w:t>
      </w:r>
      <w:r w:rsidR="00244F59">
        <w:t>mA</w:t>
      </w:r>
    </w:p>
    <w:p w14:paraId="226B99EF" w14:textId="1320044C" w:rsidR="00790C8D" w:rsidRPr="0041431D" w:rsidRDefault="00790C8D" w:rsidP="00790C8D">
      <w:pPr>
        <w:pStyle w:val="ListParagraph"/>
        <w:numPr>
          <w:ilvl w:val="1"/>
          <w:numId w:val="2"/>
        </w:numPr>
        <w:rPr>
          <w:rStyle w:val="Strong"/>
        </w:rPr>
      </w:pPr>
      <w:r w:rsidRPr="0041431D">
        <w:rPr>
          <w:rStyle w:val="Strong"/>
        </w:rPr>
        <w:t xml:space="preserve">Estimate the correlation coefficient </w:t>
      </w:r>
    </w:p>
    <w:p w14:paraId="4DF402CE" w14:textId="657DF60B" w:rsidR="00790C8D" w:rsidRDefault="00790C8D" w:rsidP="00790C8D">
      <w:r w:rsidRPr="00790C8D">
        <w:t>Correlation Coefficient (r): 0.9943178</w:t>
      </w:r>
    </w:p>
    <w:p w14:paraId="4FC6614B" w14:textId="11627171" w:rsidR="00790C8D" w:rsidRPr="0041431D" w:rsidRDefault="00790C8D" w:rsidP="00790C8D">
      <w:pPr>
        <w:pStyle w:val="ListParagraph"/>
        <w:numPr>
          <w:ilvl w:val="1"/>
          <w:numId w:val="2"/>
        </w:numPr>
        <w:rPr>
          <w:rStyle w:val="Strong"/>
        </w:rPr>
      </w:pPr>
      <w:r w:rsidRPr="0041431D">
        <w:rPr>
          <w:rStyle w:val="Strong"/>
        </w:rPr>
        <w:t xml:space="preserve">Compute at 95% the confidence interval for correlation coefficient. </w:t>
      </w:r>
    </w:p>
    <w:p w14:paraId="7F3D7C98" w14:textId="77777777" w:rsidR="00790C8D" w:rsidRDefault="00790C8D" w:rsidP="00790C8D">
      <w:r w:rsidRPr="00790C8D">
        <w:t>95% Confidence Interval: 0.9752376 0.9987057</w:t>
      </w:r>
    </w:p>
    <w:p w14:paraId="310BB5B2" w14:textId="63BD2A43" w:rsidR="00790C8D" w:rsidRPr="0041431D" w:rsidRDefault="00790C8D" w:rsidP="00790C8D">
      <w:pPr>
        <w:pStyle w:val="ListParagraph"/>
        <w:numPr>
          <w:ilvl w:val="1"/>
          <w:numId w:val="2"/>
        </w:numPr>
        <w:rPr>
          <w:rStyle w:val="Strong"/>
        </w:rPr>
      </w:pPr>
      <w:r w:rsidRPr="0041431D">
        <w:rPr>
          <w:rStyle w:val="Strong"/>
        </w:rPr>
        <w:t>Use the model in part (a) to estimate the supply voltage for 30mA current without electronics.</w:t>
      </w:r>
    </w:p>
    <w:p w14:paraId="2D11124C" w14:textId="0C4BF67D" w:rsidR="0041431D" w:rsidRDefault="00790C8D" w:rsidP="0041431D">
      <w:r w:rsidRPr="00790C8D">
        <w:t>Estimated Supply Voltage for 30mA: 3.836878</w:t>
      </w:r>
      <w:r w:rsidR="00E52472">
        <w:t xml:space="preserve"> </w:t>
      </w:r>
      <w:r w:rsidR="00F36BD5">
        <w:t>= around 4</w:t>
      </w:r>
    </w:p>
    <w:sectPr w:rsidR="0041431D" w:rsidSect="008E3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DE6329"/>
    <w:multiLevelType w:val="multilevel"/>
    <w:tmpl w:val="A7143CC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481AB6"/>
    <w:multiLevelType w:val="hybridMultilevel"/>
    <w:tmpl w:val="4606E3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9C"/>
    <w:rsid w:val="000F1FD1"/>
    <w:rsid w:val="00104E2A"/>
    <w:rsid w:val="00244F59"/>
    <w:rsid w:val="002A485D"/>
    <w:rsid w:val="0041431D"/>
    <w:rsid w:val="00577F5F"/>
    <w:rsid w:val="006E659C"/>
    <w:rsid w:val="00790C8D"/>
    <w:rsid w:val="00840DF6"/>
    <w:rsid w:val="008E3719"/>
    <w:rsid w:val="00AD445F"/>
    <w:rsid w:val="00C27F91"/>
    <w:rsid w:val="00D736E8"/>
    <w:rsid w:val="00E52472"/>
    <w:rsid w:val="00F36BD5"/>
    <w:rsid w:val="00FC51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6E7A"/>
  <w15:chartTrackingRefBased/>
  <w15:docId w15:val="{BAA82E99-B965-4DB3-8CB8-4B0E09008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3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6E6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659C"/>
    <w:pPr>
      <w:ind w:left="720"/>
      <w:contextualSpacing/>
    </w:pPr>
  </w:style>
  <w:style w:type="character" w:customStyle="1" w:styleId="Heading3Char">
    <w:name w:val="Heading 3 Char"/>
    <w:basedOn w:val="DefaultParagraphFont"/>
    <w:link w:val="Heading3"/>
    <w:uiPriority w:val="9"/>
    <w:rsid w:val="006E659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E6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6E659C"/>
  </w:style>
  <w:style w:type="paragraph" w:styleId="NoSpacing">
    <w:name w:val="No Spacing"/>
    <w:uiPriority w:val="1"/>
    <w:qFormat/>
    <w:rsid w:val="00790C8D"/>
    <w:pPr>
      <w:spacing w:after="0" w:line="240" w:lineRule="auto"/>
    </w:pPr>
  </w:style>
  <w:style w:type="character" w:styleId="Strong">
    <w:name w:val="Strong"/>
    <w:basedOn w:val="DefaultParagraphFont"/>
    <w:uiPriority w:val="22"/>
    <w:qFormat/>
    <w:rsid w:val="0041431D"/>
    <w:rPr>
      <w:b/>
      <w:bCs/>
    </w:rPr>
  </w:style>
  <w:style w:type="character" w:customStyle="1" w:styleId="Heading1Char">
    <w:name w:val="Heading 1 Char"/>
    <w:basedOn w:val="DefaultParagraphFont"/>
    <w:link w:val="Heading1"/>
    <w:uiPriority w:val="9"/>
    <w:rsid w:val="0041431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6594">
      <w:bodyDiv w:val="1"/>
      <w:marLeft w:val="0"/>
      <w:marRight w:val="0"/>
      <w:marTop w:val="0"/>
      <w:marBottom w:val="0"/>
      <w:divBdr>
        <w:top w:val="none" w:sz="0" w:space="0" w:color="auto"/>
        <w:left w:val="none" w:sz="0" w:space="0" w:color="auto"/>
        <w:bottom w:val="none" w:sz="0" w:space="0" w:color="auto"/>
        <w:right w:val="none" w:sz="0" w:space="0" w:color="auto"/>
      </w:divBdr>
    </w:div>
    <w:div w:id="61159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911f24917ec89007ed667f86af7f011f">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347ea62874f6934554fb02f5c1ba41d3"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Props1.xml><?xml version="1.0" encoding="utf-8"?>
<ds:datastoreItem xmlns:ds="http://schemas.openxmlformats.org/officeDocument/2006/customXml" ds:itemID="{31472657-F355-4C93-BFF0-040EF0A5E3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6EB799-48C6-4BC8-B355-803464246011}">
  <ds:schemaRefs>
    <ds:schemaRef ds:uri="http://schemas.microsoft.com/sharepoint/v3/contenttype/forms"/>
  </ds:schemaRefs>
</ds:datastoreItem>
</file>

<file path=customXml/itemProps3.xml><?xml version="1.0" encoding="utf-8"?>
<ds:datastoreItem xmlns:ds="http://schemas.openxmlformats.org/officeDocument/2006/customXml" ds:itemID="{DC833521-1021-4780-A0D0-055AABF69478}">
  <ds:schemaRefs>
    <ds:schemaRef ds:uri="http://purl.org/dc/elements/1.1/"/>
    <ds:schemaRef ds:uri="http://schemas.microsoft.com/office/2006/metadata/properties"/>
    <ds:schemaRef ds:uri="http://schemas.microsoft.com/office/2006/documentManagement/types"/>
    <ds:schemaRef ds:uri="http://purl.org/dc/dcmitype/"/>
    <ds:schemaRef ds:uri="http://www.w3.org/XML/1998/namespace"/>
    <ds:schemaRef ds:uri="http://schemas.microsoft.com/office/infopath/2007/PartnerControls"/>
    <ds:schemaRef ds:uri="http://schemas.openxmlformats.org/package/2006/metadata/core-properties"/>
    <ds:schemaRef ds:uri="http://purl.org/dc/terms/"/>
    <ds:schemaRef ds:uri="7c58ec93-d355-4a29-a911-760cf285bbf3"/>
    <ds:schemaRef ds:uri="167efd2f-0e6c-4f85-8a47-9d63446ceae2"/>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11</cp:revision>
  <dcterms:created xsi:type="dcterms:W3CDTF">2026-01-21T15:10:00Z</dcterms:created>
  <dcterms:modified xsi:type="dcterms:W3CDTF">2026-01-21T15:53:00Z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