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EAE3B"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r w:rsidRPr="00E046A9">
        <w:rPr>
          <w:rFonts w:asciiTheme="minorHAnsi" w:eastAsiaTheme="minorEastAsia" w:hAnsiTheme="minorHAnsi" w:cstheme="minorBidi"/>
          <w:noProof/>
          <w:sz w:val="28"/>
          <w:szCs w:val="28"/>
        </w:rPr>
        <w:drawing>
          <wp:inline distT="0" distB="0" distL="0" distR="0" wp14:anchorId="5E41B24C" wp14:editId="1961FF5A">
            <wp:extent cx="2400300" cy="243205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11"/>
                    <a:srcRect l="26923" t="11242" r="29359" b="8069"/>
                    <a:stretch>
                      <a:fillRect/>
                    </a:stretch>
                  </pic:blipFill>
                  <pic:spPr>
                    <a:xfrm>
                      <a:off x="0" y="0"/>
                      <a:ext cx="2400300" cy="2432050"/>
                    </a:xfrm>
                    <a:prstGeom prst="rect">
                      <a:avLst/>
                    </a:prstGeom>
                    <a:ln/>
                  </pic:spPr>
                </pic:pic>
              </a:graphicData>
            </a:graphic>
          </wp:inline>
        </w:drawing>
      </w:r>
    </w:p>
    <w:p w14:paraId="51BEEBC4" w14:textId="77777777" w:rsidR="00E046A9" w:rsidRPr="00E046A9" w:rsidRDefault="00E046A9" w:rsidP="00E046A9">
      <w:pPr>
        <w:spacing w:after="160" w:line="259" w:lineRule="auto"/>
        <w:jc w:val="center"/>
        <w:rPr>
          <w:rFonts w:asciiTheme="minorHAnsi" w:eastAsiaTheme="minorEastAsia" w:hAnsiTheme="minorHAnsi" w:cstheme="minorBidi"/>
          <w:b/>
          <w:bCs/>
          <w:sz w:val="32"/>
          <w:szCs w:val="32"/>
        </w:rPr>
      </w:pPr>
      <w:r w:rsidRPr="00E046A9">
        <w:rPr>
          <w:rFonts w:asciiTheme="minorHAnsi" w:eastAsiaTheme="minorEastAsia" w:hAnsiTheme="minorHAnsi" w:cstheme="minorBidi"/>
          <w:b/>
          <w:bCs/>
          <w:sz w:val="32"/>
          <w:szCs w:val="32"/>
        </w:rPr>
        <w:t>SCHOOL OF COMPUTING AND ENGINEERING SCIENCES (SCES)</w:t>
      </w:r>
    </w:p>
    <w:p w14:paraId="2467B258" w14:textId="77777777" w:rsidR="00E046A9" w:rsidRPr="00E046A9" w:rsidRDefault="00E046A9" w:rsidP="00E046A9">
      <w:pPr>
        <w:spacing w:after="160" w:line="259" w:lineRule="auto"/>
        <w:jc w:val="center"/>
        <w:rPr>
          <w:rFonts w:asciiTheme="minorHAnsi" w:eastAsiaTheme="minorEastAsia" w:hAnsiTheme="minorHAnsi" w:cstheme="minorBidi"/>
          <w:b/>
          <w:bCs/>
          <w:sz w:val="32"/>
          <w:szCs w:val="32"/>
        </w:rPr>
      </w:pPr>
      <w:r w:rsidRPr="00E046A9">
        <w:rPr>
          <w:rFonts w:asciiTheme="minorHAnsi" w:eastAsiaTheme="minorEastAsia" w:hAnsiTheme="minorHAnsi" w:cstheme="minorBidi"/>
          <w:b/>
          <w:bCs/>
          <w:sz w:val="32"/>
          <w:szCs w:val="32"/>
        </w:rPr>
        <w:t>BACHELOR OF SCIENCE IN ELECTRICAL AND ELECTRONIC ENGINEERING</w:t>
      </w:r>
    </w:p>
    <w:p w14:paraId="3931A246" w14:textId="77777777" w:rsidR="00E046A9" w:rsidRPr="00E046A9" w:rsidRDefault="00E046A9" w:rsidP="00E046A9">
      <w:pPr>
        <w:spacing w:after="160" w:line="259" w:lineRule="auto"/>
        <w:jc w:val="center"/>
        <w:rPr>
          <w:rFonts w:asciiTheme="minorHAnsi" w:eastAsiaTheme="minorEastAsia" w:hAnsiTheme="minorHAnsi" w:cstheme="minorBidi"/>
          <w:b/>
          <w:bCs/>
          <w:sz w:val="32"/>
          <w:szCs w:val="32"/>
        </w:rPr>
      </w:pPr>
      <w:r w:rsidRPr="00E046A9">
        <w:rPr>
          <w:rFonts w:asciiTheme="minorHAnsi" w:eastAsiaTheme="minorEastAsia" w:hAnsiTheme="minorHAnsi" w:cstheme="minorBidi"/>
          <w:b/>
          <w:bCs/>
          <w:sz w:val="32"/>
          <w:szCs w:val="32"/>
        </w:rPr>
        <w:t>MULTIVARIATE CONTROL - LAB 1 REPORT</w:t>
      </w:r>
    </w:p>
    <w:p w14:paraId="402B3C22" w14:textId="77777777" w:rsidR="00E046A9" w:rsidRPr="00E046A9" w:rsidRDefault="00E046A9" w:rsidP="00E046A9">
      <w:pPr>
        <w:spacing w:after="160" w:line="259" w:lineRule="auto"/>
        <w:jc w:val="center"/>
        <w:rPr>
          <w:rFonts w:asciiTheme="minorHAnsi" w:eastAsiaTheme="minorEastAsia" w:hAnsiTheme="minorHAnsi" w:cstheme="minorBidi"/>
          <w:b/>
          <w:bCs/>
          <w:sz w:val="32"/>
          <w:szCs w:val="32"/>
        </w:rPr>
      </w:pPr>
      <w:r w:rsidRPr="00E046A9">
        <w:rPr>
          <w:rFonts w:asciiTheme="minorHAnsi" w:eastAsiaTheme="minorEastAsia" w:hAnsiTheme="minorHAnsi" w:cstheme="minorBidi"/>
          <w:b/>
          <w:bCs/>
          <w:sz w:val="32"/>
          <w:szCs w:val="32"/>
        </w:rPr>
        <w:t xml:space="preserve">State-Space and Transfer Matrix Modelling and Simulation for MIMO Systems </w:t>
      </w:r>
    </w:p>
    <w:p w14:paraId="55AEC2FC" w14:textId="77777777" w:rsidR="00E046A9" w:rsidRPr="00E046A9" w:rsidRDefault="00E046A9" w:rsidP="00E046A9">
      <w:pPr>
        <w:spacing w:after="160" w:line="259" w:lineRule="auto"/>
        <w:jc w:val="center"/>
        <w:rPr>
          <w:rFonts w:asciiTheme="minorHAnsi" w:eastAsiaTheme="minorEastAsia" w:hAnsiTheme="minorHAnsi" w:cstheme="minorBidi"/>
          <w:b/>
          <w:bCs/>
          <w:sz w:val="28"/>
          <w:szCs w:val="28"/>
        </w:rPr>
      </w:pPr>
      <w:r w:rsidRPr="00E046A9">
        <w:rPr>
          <w:rFonts w:asciiTheme="minorHAnsi" w:eastAsiaTheme="minorEastAsia" w:hAnsiTheme="minorHAnsi" w:cstheme="minorBidi"/>
          <w:b/>
          <w:bCs/>
          <w:sz w:val="28"/>
          <w:szCs w:val="28"/>
        </w:rPr>
        <w:t>By</w:t>
      </w:r>
    </w:p>
    <w:p w14:paraId="2C7B2733"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r w:rsidRPr="00E046A9">
        <w:rPr>
          <w:rFonts w:asciiTheme="minorHAnsi" w:eastAsiaTheme="minorEastAsia" w:hAnsiTheme="minorHAnsi" w:cstheme="minorBidi"/>
          <w:sz w:val="28"/>
          <w:szCs w:val="28"/>
        </w:rPr>
        <w:t>Edward Aribu – 142092</w:t>
      </w:r>
    </w:p>
    <w:p w14:paraId="0B9B875A" w14:textId="77777777" w:rsidR="00E046A9" w:rsidRPr="00E046A9" w:rsidRDefault="00E046A9" w:rsidP="00E046A9">
      <w:pPr>
        <w:spacing w:after="160" w:line="259" w:lineRule="auto"/>
        <w:jc w:val="center"/>
        <w:rPr>
          <w:rFonts w:asciiTheme="minorHAnsi" w:eastAsiaTheme="minorEastAsia" w:hAnsiTheme="minorHAnsi" w:cstheme="minorBidi"/>
          <w:b/>
          <w:bCs/>
          <w:sz w:val="28"/>
          <w:szCs w:val="28"/>
        </w:rPr>
      </w:pPr>
      <w:r w:rsidRPr="00E046A9">
        <w:rPr>
          <w:rFonts w:asciiTheme="minorHAnsi" w:eastAsiaTheme="minorEastAsia" w:hAnsiTheme="minorHAnsi" w:cstheme="minorBidi"/>
          <w:b/>
          <w:bCs/>
          <w:sz w:val="28"/>
          <w:szCs w:val="28"/>
        </w:rPr>
        <w:t>Collaborators:</w:t>
      </w:r>
    </w:p>
    <w:p w14:paraId="68A44788"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r w:rsidRPr="00E046A9">
        <w:rPr>
          <w:rFonts w:asciiTheme="minorHAnsi" w:eastAsiaTheme="minorEastAsia" w:hAnsiTheme="minorHAnsi" w:cstheme="minorBidi"/>
          <w:sz w:val="28"/>
          <w:szCs w:val="28"/>
        </w:rPr>
        <w:t xml:space="preserve">Alvin </w:t>
      </w:r>
      <w:proofErr w:type="spellStart"/>
      <w:r w:rsidRPr="00E046A9">
        <w:rPr>
          <w:rFonts w:asciiTheme="minorHAnsi" w:eastAsiaTheme="minorEastAsia" w:hAnsiTheme="minorHAnsi" w:cstheme="minorBidi"/>
          <w:sz w:val="28"/>
          <w:szCs w:val="28"/>
        </w:rPr>
        <w:t>Nyandeje</w:t>
      </w:r>
      <w:proofErr w:type="spellEnd"/>
      <w:r w:rsidRPr="00E046A9">
        <w:rPr>
          <w:rFonts w:asciiTheme="minorHAnsi" w:eastAsiaTheme="minorEastAsia" w:hAnsiTheme="minorHAnsi" w:cstheme="minorBidi"/>
          <w:sz w:val="28"/>
          <w:szCs w:val="28"/>
        </w:rPr>
        <w:t xml:space="preserve">, Andrew </w:t>
      </w:r>
      <w:proofErr w:type="spellStart"/>
      <w:r w:rsidRPr="00E046A9">
        <w:rPr>
          <w:rFonts w:asciiTheme="minorHAnsi" w:eastAsiaTheme="minorEastAsia" w:hAnsiTheme="minorHAnsi" w:cstheme="minorBidi"/>
          <w:sz w:val="28"/>
          <w:szCs w:val="28"/>
        </w:rPr>
        <w:t>Nzioki</w:t>
      </w:r>
      <w:proofErr w:type="spellEnd"/>
      <w:r w:rsidRPr="00E046A9">
        <w:rPr>
          <w:rFonts w:asciiTheme="minorHAnsi" w:eastAsiaTheme="minorEastAsia" w:hAnsiTheme="minorHAnsi" w:cstheme="minorBidi"/>
          <w:sz w:val="28"/>
          <w:szCs w:val="28"/>
        </w:rPr>
        <w:t xml:space="preserve">, Leo </w:t>
      </w:r>
      <w:proofErr w:type="spellStart"/>
      <w:r w:rsidRPr="00E046A9">
        <w:rPr>
          <w:rFonts w:asciiTheme="minorHAnsi" w:eastAsiaTheme="minorEastAsia" w:hAnsiTheme="minorHAnsi" w:cstheme="minorBidi"/>
          <w:sz w:val="28"/>
          <w:szCs w:val="28"/>
        </w:rPr>
        <w:t>Mulama</w:t>
      </w:r>
      <w:proofErr w:type="spellEnd"/>
      <w:r w:rsidRPr="00E046A9">
        <w:rPr>
          <w:rFonts w:asciiTheme="minorHAnsi" w:eastAsiaTheme="minorEastAsia" w:hAnsiTheme="minorHAnsi" w:cstheme="minorBidi"/>
          <w:sz w:val="28"/>
          <w:szCs w:val="28"/>
        </w:rPr>
        <w:t xml:space="preserve">, </w:t>
      </w:r>
      <w:proofErr w:type="spellStart"/>
      <w:r w:rsidRPr="00E046A9">
        <w:rPr>
          <w:rFonts w:asciiTheme="minorHAnsi" w:eastAsiaTheme="minorEastAsia" w:hAnsiTheme="minorHAnsi" w:cstheme="minorBidi"/>
          <w:sz w:val="28"/>
          <w:szCs w:val="28"/>
        </w:rPr>
        <w:t>Kimutai</w:t>
      </w:r>
      <w:proofErr w:type="spellEnd"/>
      <w:r w:rsidRPr="00E046A9">
        <w:rPr>
          <w:rFonts w:asciiTheme="minorHAnsi" w:eastAsiaTheme="minorEastAsia" w:hAnsiTheme="minorHAnsi" w:cstheme="minorBidi"/>
          <w:sz w:val="28"/>
          <w:szCs w:val="28"/>
        </w:rPr>
        <w:t xml:space="preserve"> Ronny </w:t>
      </w:r>
      <w:proofErr w:type="spellStart"/>
      <w:r w:rsidRPr="00E046A9">
        <w:rPr>
          <w:rFonts w:asciiTheme="minorHAnsi" w:eastAsiaTheme="minorEastAsia" w:hAnsiTheme="minorHAnsi" w:cstheme="minorBidi"/>
          <w:sz w:val="28"/>
          <w:szCs w:val="28"/>
        </w:rPr>
        <w:t>Kibiwott</w:t>
      </w:r>
      <w:proofErr w:type="spellEnd"/>
    </w:p>
    <w:p w14:paraId="01592352"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p>
    <w:p w14:paraId="53ACBE61"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r w:rsidRPr="00E046A9">
        <w:rPr>
          <w:rFonts w:asciiTheme="minorHAnsi" w:eastAsiaTheme="minorEastAsia" w:hAnsiTheme="minorHAnsi" w:cstheme="minorBidi"/>
          <w:b/>
          <w:bCs/>
          <w:sz w:val="28"/>
          <w:szCs w:val="28"/>
        </w:rPr>
        <w:t>Lecturer</w:t>
      </w:r>
      <w:r w:rsidRPr="00E046A9">
        <w:rPr>
          <w:rFonts w:asciiTheme="minorHAnsi" w:eastAsiaTheme="minorEastAsia" w:hAnsiTheme="minorHAnsi" w:cstheme="minorBidi"/>
          <w:sz w:val="28"/>
          <w:szCs w:val="28"/>
        </w:rPr>
        <w:t xml:space="preserve">: Prof </w:t>
      </w:r>
      <w:proofErr w:type="spellStart"/>
      <w:r w:rsidRPr="00E046A9">
        <w:rPr>
          <w:rFonts w:asciiTheme="minorHAnsi" w:eastAsiaTheme="minorEastAsia" w:hAnsiTheme="minorHAnsi" w:cstheme="minorBidi"/>
          <w:sz w:val="28"/>
          <w:szCs w:val="28"/>
        </w:rPr>
        <w:t>Mbuthia</w:t>
      </w:r>
      <w:proofErr w:type="spellEnd"/>
    </w:p>
    <w:p w14:paraId="251074EB"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r w:rsidRPr="00E046A9">
        <w:rPr>
          <w:rFonts w:asciiTheme="minorHAnsi" w:eastAsiaTheme="minorEastAsia" w:hAnsiTheme="minorHAnsi" w:cstheme="minorBidi"/>
          <w:b/>
          <w:bCs/>
          <w:sz w:val="28"/>
          <w:szCs w:val="28"/>
        </w:rPr>
        <w:t>Supervisor</w:t>
      </w:r>
      <w:r w:rsidRPr="00E046A9">
        <w:rPr>
          <w:rFonts w:asciiTheme="minorHAnsi" w:eastAsiaTheme="minorEastAsia" w:hAnsiTheme="minorHAnsi" w:cstheme="minorBidi"/>
          <w:sz w:val="28"/>
          <w:szCs w:val="28"/>
        </w:rPr>
        <w:t xml:space="preserve">: Mr. </w:t>
      </w:r>
      <w:proofErr w:type="spellStart"/>
      <w:r w:rsidRPr="00E046A9">
        <w:rPr>
          <w:rFonts w:asciiTheme="minorHAnsi" w:eastAsiaTheme="minorEastAsia" w:hAnsiTheme="minorHAnsi" w:cstheme="minorBidi"/>
          <w:sz w:val="28"/>
          <w:szCs w:val="28"/>
        </w:rPr>
        <w:t>Jamlick</w:t>
      </w:r>
      <w:proofErr w:type="spellEnd"/>
      <w:r w:rsidRPr="00E046A9">
        <w:rPr>
          <w:rFonts w:asciiTheme="minorHAnsi" w:eastAsiaTheme="minorEastAsia" w:hAnsiTheme="minorHAnsi" w:cstheme="minorBidi"/>
          <w:sz w:val="28"/>
          <w:szCs w:val="28"/>
        </w:rPr>
        <w:t xml:space="preserve"> </w:t>
      </w:r>
      <w:proofErr w:type="spellStart"/>
      <w:r w:rsidRPr="00E046A9">
        <w:rPr>
          <w:rFonts w:asciiTheme="minorHAnsi" w:eastAsiaTheme="minorEastAsia" w:hAnsiTheme="minorHAnsi" w:cstheme="minorBidi"/>
          <w:sz w:val="28"/>
          <w:szCs w:val="28"/>
        </w:rPr>
        <w:t>Ntonjira</w:t>
      </w:r>
      <w:proofErr w:type="spellEnd"/>
    </w:p>
    <w:p w14:paraId="03622CF9" w14:textId="77777777" w:rsidR="00E046A9" w:rsidRPr="00E046A9" w:rsidRDefault="00E046A9" w:rsidP="00E046A9">
      <w:pPr>
        <w:spacing w:after="160" w:line="259" w:lineRule="auto"/>
        <w:jc w:val="center"/>
        <w:rPr>
          <w:rFonts w:asciiTheme="minorHAnsi" w:eastAsiaTheme="minorEastAsia" w:hAnsiTheme="minorHAnsi" w:cstheme="minorBidi"/>
          <w:sz w:val="28"/>
          <w:szCs w:val="28"/>
        </w:rPr>
      </w:pPr>
    </w:p>
    <w:p w14:paraId="6863F883" w14:textId="77777777" w:rsidR="00E046A9" w:rsidRPr="00E046A9" w:rsidRDefault="00E046A9" w:rsidP="00E046A9">
      <w:pPr>
        <w:spacing w:after="160" w:line="259" w:lineRule="auto"/>
        <w:rPr>
          <w:rFonts w:asciiTheme="minorHAnsi" w:eastAsiaTheme="minorEastAsia" w:hAnsiTheme="minorHAnsi" w:cstheme="minorBidi"/>
          <w:sz w:val="28"/>
          <w:szCs w:val="28"/>
        </w:rPr>
      </w:pPr>
      <w:r w:rsidRPr="00E046A9">
        <w:rPr>
          <w:rFonts w:asciiTheme="minorHAnsi" w:eastAsiaTheme="minorEastAsia" w:hAnsiTheme="minorHAnsi" w:cstheme="minorBidi"/>
          <w:sz w:val="28"/>
          <w:szCs w:val="28"/>
        </w:rPr>
        <w:t>Date: January 2026</w:t>
      </w:r>
    </w:p>
    <w:p w14:paraId="6FADE74B" w14:textId="77777777" w:rsidR="00E046A9" w:rsidRDefault="00E046A9">
      <w:r>
        <w:br w:type="page"/>
      </w:r>
    </w:p>
    <w:sdt>
      <w:sdtPr>
        <w:rPr>
          <w:rFonts w:ascii="Times New Roman" w:eastAsia="Times New Roman" w:hAnsi="Times New Roman" w:cs="Times New Roman"/>
          <w:color w:val="auto"/>
          <w:sz w:val="22"/>
          <w:szCs w:val="22"/>
          <w:lang w:val="en-GB" w:eastAsia="zh-CN"/>
        </w:rPr>
        <w:id w:val="366106848"/>
        <w:docPartObj>
          <w:docPartGallery w:val="Table of Contents"/>
          <w:docPartUnique/>
        </w:docPartObj>
      </w:sdtPr>
      <w:sdtEndPr>
        <w:rPr>
          <w:b/>
          <w:bCs/>
          <w:noProof/>
        </w:rPr>
      </w:sdtEndPr>
      <w:sdtContent>
        <w:p w14:paraId="77A03EED" w14:textId="5ABC7534" w:rsidR="00027CF6" w:rsidRDefault="00027CF6" w:rsidP="00DC381B">
          <w:pPr>
            <w:pStyle w:val="TOCHeading"/>
          </w:pPr>
          <w:r>
            <w:t>Contents</w:t>
          </w:r>
        </w:p>
        <w:p w14:paraId="29B6E3B3" w14:textId="604F10A5" w:rsidR="00FD4F0B" w:rsidRDefault="00027CF6">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2869561" w:history="1">
            <w:r w:rsidR="00FD4F0B" w:rsidRPr="008510B1">
              <w:rPr>
                <w:rStyle w:val="Hyperlink"/>
                <w:noProof/>
              </w:rPr>
              <w:t>List of figures</w:t>
            </w:r>
            <w:r w:rsidR="00FD4F0B">
              <w:rPr>
                <w:noProof/>
                <w:webHidden/>
              </w:rPr>
              <w:tab/>
            </w:r>
            <w:r w:rsidR="00FD4F0B">
              <w:rPr>
                <w:noProof/>
                <w:webHidden/>
              </w:rPr>
              <w:fldChar w:fldCharType="begin"/>
            </w:r>
            <w:r w:rsidR="00FD4F0B">
              <w:rPr>
                <w:noProof/>
                <w:webHidden/>
              </w:rPr>
              <w:instrText xml:space="preserve"> PAGEREF _Toc222869561 \h </w:instrText>
            </w:r>
            <w:r w:rsidR="00FD4F0B">
              <w:rPr>
                <w:noProof/>
                <w:webHidden/>
              </w:rPr>
            </w:r>
            <w:r w:rsidR="00FD4F0B">
              <w:rPr>
                <w:noProof/>
                <w:webHidden/>
              </w:rPr>
              <w:fldChar w:fldCharType="separate"/>
            </w:r>
            <w:r w:rsidR="001C112E">
              <w:rPr>
                <w:noProof/>
                <w:webHidden/>
              </w:rPr>
              <w:t>2</w:t>
            </w:r>
            <w:r w:rsidR="00FD4F0B">
              <w:rPr>
                <w:noProof/>
                <w:webHidden/>
              </w:rPr>
              <w:fldChar w:fldCharType="end"/>
            </w:r>
          </w:hyperlink>
        </w:p>
        <w:p w14:paraId="684A0631" w14:textId="5E5390E7" w:rsidR="00FD4F0B" w:rsidRDefault="004B175D">
          <w:pPr>
            <w:pStyle w:val="TOC1"/>
            <w:tabs>
              <w:tab w:val="right" w:leader="dot" w:pos="9350"/>
            </w:tabs>
            <w:rPr>
              <w:rFonts w:asciiTheme="minorHAnsi" w:eastAsiaTheme="minorEastAsia" w:hAnsiTheme="minorHAnsi" w:cstheme="minorBidi"/>
              <w:noProof/>
            </w:rPr>
          </w:pPr>
          <w:hyperlink w:anchor="_Toc222869562" w:history="1">
            <w:r w:rsidR="00FD4F0B" w:rsidRPr="008510B1">
              <w:rPr>
                <w:rStyle w:val="Hyperlink"/>
                <w:noProof/>
              </w:rPr>
              <w:t>Abstract</w:t>
            </w:r>
            <w:r w:rsidR="00FD4F0B">
              <w:rPr>
                <w:noProof/>
                <w:webHidden/>
              </w:rPr>
              <w:tab/>
            </w:r>
            <w:r w:rsidR="00FD4F0B">
              <w:rPr>
                <w:noProof/>
                <w:webHidden/>
              </w:rPr>
              <w:fldChar w:fldCharType="begin"/>
            </w:r>
            <w:r w:rsidR="00FD4F0B">
              <w:rPr>
                <w:noProof/>
                <w:webHidden/>
              </w:rPr>
              <w:instrText xml:space="preserve"> PAGEREF _Toc222869562 \h </w:instrText>
            </w:r>
            <w:r w:rsidR="00FD4F0B">
              <w:rPr>
                <w:noProof/>
                <w:webHidden/>
              </w:rPr>
            </w:r>
            <w:r w:rsidR="00FD4F0B">
              <w:rPr>
                <w:noProof/>
                <w:webHidden/>
              </w:rPr>
              <w:fldChar w:fldCharType="separate"/>
            </w:r>
            <w:r w:rsidR="001C112E">
              <w:rPr>
                <w:noProof/>
                <w:webHidden/>
              </w:rPr>
              <w:t>4</w:t>
            </w:r>
            <w:r w:rsidR="00FD4F0B">
              <w:rPr>
                <w:noProof/>
                <w:webHidden/>
              </w:rPr>
              <w:fldChar w:fldCharType="end"/>
            </w:r>
          </w:hyperlink>
        </w:p>
        <w:p w14:paraId="7ADC8088" w14:textId="39CCFA54" w:rsidR="00FD4F0B" w:rsidRDefault="004B175D">
          <w:pPr>
            <w:pStyle w:val="TOC1"/>
            <w:tabs>
              <w:tab w:val="right" w:leader="dot" w:pos="9350"/>
            </w:tabs>
            <w:rPr>
              <w:rFonts w:asciiTheme="minorHAnsi" w:eastAsiaTheme="minorEastAsia" w:hAnsiTheme="minorHAnsi" w:cstheme="minorBidi"/>
              <w:noProof/>
            </w:rPr>
          </w:pPr>
          <w:hyperlink w:anchor="_Toc222869563" w:history="1">
            <w:r w:rsidR="00FD4F0B" w:rsidRPr="008510B1">
              <w:rPr>
                <w:rStyle w:val="Hyperlink"/>
                <w:noProof/>
              </w:rPr>
              <w:t>1. Introduction</w:t>
            </w:r>
            <w:r w:rsidR="00FD4F0B">
              <w:rPr>
                <w:noProof/>
                <w:webHidden/>
              </w:rPr>
              <w:tab/>
            </w:r>
            <w:r w:rsidR="00FD4F0B">
              <w:rPr>
                <w:noProof/>
                <w:webHidden/>
              </w:rPr>
              <w:fldChar w:fldCharType="begin"/>
            </w:r>
            <w:r w:rsidR="00FD4F0B">
              <w:rPr>
                <w:noProof/>
                <w:webHidden/>
              </w:rPr>
              <w:instrText xml:space="preserve"> PAGEREF _Toc222869563 \h </w:instrText>
            </w:r>
            <w:r w:rsidR="00FD4F0B">
              <w:rPr>
                <w:noProof/>
                <w:webHidden/>
              </w:rPr>
            </w:r>
            <w:r w:rsidR="00FD4F0B">
              <w:rPr>
                <w:noProof/>
                <w:webHidden/>
              </w:rPr>
              <w:fldChar w:fldCharType="separate"/>
            </w:r>
            <w:r w:rsidR="001C112E">
              <w:rPr>
                <w:noProof/>
                <w:webHidden/>
              </w:rPr>
              <w:t>5</w:t>
            </w:r>
            <w:r w:rsidR="00FD4F0B">
              <w:rPr>
                <w:noProof/>
                <w:webHidden/>
              </w:rPr>
              <w:fldChar w:fldCharType="end"/>
            </w:r>
          </w:hyperlink>
        </w:p>
        <w:p w14:paraId="783BCF79" w14:textId="74B72308" w:rsidR="00FD4F0B" w:rsidRDefault="004B175D">
          <w:pPr>
            <w:pStyle w:val="TOC1"/>
            <w:tabs>
              <w:tab w:val="right" w:leader="dot" w:pos="9350"/>
            </w:tabs>
            <w:rPr>
              <w:rFonts w:asciiTheme="minorHAnsi" w:eastAsiaTheme="minorEastAsia" w:hAnsiTheme="minorHAnsi" w:cstheme="minorBidi"/>
              <w:noProof/>
            </w:rPr>
          </w:pPr>
          <w:hyperlink w:anchor="_Toc222869564" w:history="1">
            <w:r w:rsidR="00FD4F0B" w:rsidRPr="008510B1">
              <w:rPr>
                <w:rStyle w:val="Hyperlink"/>
                <w:noProof/>
              </w:rPr>
              <w:t>2. Preparations</w:t>
            </w:r>
            <w:r w:rsidR="00FD4F0B">
              <w:rPr>
                <w:noProof/>
                <w:webHidden/>
              </w:rPr>
              <w:tab/>
            </w:r>
            <w:r w:rsidR="00FD4F0B">
              <w:rPr>
                <w:noProof/>
                <w:webHidden/>
              </w:rPr>
              <w:fldChar w:fldCharType="begin"/>
            </w:r>
            <w:r w:rsidR="00FD4F0B">
              <w:rPr>
                <w:noProof/>
                <w:webHidden/>
              </w:rPr>
              <w:instrText xml:space="preserve"> PAGEREF _Toc222869564 \h </w:instrText>
            </w:r>
            <w:r w:rsidR="00FD4F0B">
              <w:rPr>
                <w:noProof/>
                <w:webHidden/>
              </w:rPr>
            </w:r>
            <w:r w:rsidR="00FD4F0B">
              <w:rPr>
                <w:noProof/>
                <w:webHidden/>
              </w:rPr>
              <w:fldChar w:fldCharType="separate"/>
            </w:r>
            <w:r w:rsidR="001C112E">
              <w:rPr>
                <w:noProof/>
                <w:webHidden/>
              </w:rPr>
              <w:t>5</w:t>
            </w:r>
            <w:r w:rsidR="00FD4F0B">
              <w:rPr>
                <w:noProof/>
                <w:webHidden/>
              </w:rPr>
              <w:fldChar w:fldCharType="end"/>
            </w:r>
          </w:hyperlink>
        </w:p>
        <w:p w14:paraId="29934EB8" w14:textId="7F956F8A" w:rsidR="00FD4F0B" w:rsidRDefault="004B175D">
          <w:pPr>
            <w:pStyle w:val="TOC2"/>
            <w:tabs>
              <w:tab w:val="right" w:leader="dot" w:pos="9350"/>
            </w:tabs>
            <w:rPr>
              <w:rFonts w:asciiTheme="minorHAnsi" w:eastAsiaTheme="minorEastAsia" w:hAnsiTheme="minorHAnsi" w:cstheme="minorBidi"/>
              <w:noProof/>
            </w:rPr>
          </w:pPr>
          <w:hyperlink w:anchor="_Toc222869565" w:history="1">
            <w:r w:rsidR="00FD4F0B" w:rsidRPr="008510B1">
              <w:rPr>
                <w:rStyle w:val="Hyperlink"/>
                <w:noProof/>
              </w:rPr>
              <w:t>2.1 Equipment and Software</w:t>
            </w:r>
            <w:r w:rsidR="00FD4F0B">
              <w:rPr>
                <w:noProof/>
                <w:webHidden/>
              </w:rPr>
              <w:tab/>
            </w:r>
            <w:r w:rsidR="00FD4F0B">
              <w:rPr>
                <w:noProof/>
                <w:webHidden/>
              </w:rPr>
              <w:fldChar w:fldCharType="begin"/>
            </w:r>
            <w:r w:rsidR="00FD4F0B">
              <w:rPr>
                <w:noProof/>
                <w:webHidden/>
              </w:rPr>
              <w:instrText xml:space="preserve"> PAGEREF _Toc222869565 \h </w:instrText>
            </w:r>
            <w:r w:rsidR="00FD4F0B">
              <w:rPr>
                <w:noProof/>
                <w:webHidden/>
              </w:rPr>
            </w:r>
            <w:r w:rsidR="00FD4F0B">
              <w:rPr>
                <w:noProof/>
                <w:webHidden/>
              </w:rPr>
              <w:fldChar w:fldCharType="separate"/>
            </w:r>
            <w:r w:rsidR="001C112E">
              <w:rPr>
                <w:noProof/>
                <w:webHidden/>
              </w:rPr>
              <w:t>5</w:t>
            </w:r>
            <w:r w:rsidR="00FD4F0B">
              <w:rPr>
                <w:noProof/>
                <w:webHidden/>
              </w:rPr>
              <w:fldChar w:fldCharType="end"/>
            </w:r>
          </w:hyperlink>
        </w:p>
        <w:p w14:paraId="133FA2C4" w14:textId="46B32F17" w:rsidR="00FD4F0B" w:rsidRDefault="004B175D">
          <w:pPr>
            <w:pStyle w:val="TOC2"/>
            <w:tabs>
              <w:tab w:val="right" w:leader="dot" w:pos="9350"/>
            </w:tabs>
            <w:rPr>
              <w:rFonts w:asciiTheme="minorHAnsi" w:eastAsiaTheme="minorEastAsia" w:hAnsiTheme="minorHAnsi" w:cstheme="minorBidi"/>
              <w:noProof/>
            </w:rPr>
          </w:pPr>
          <w:hyperlink w:anchor="_Toc222869566" w:history="1">
            <w:r w:rsidR="00FD4F0B" w:rsidRPr="008510B1">
              <w:rPr>
                <w:rStyle w:val="Hyperlink"/>
                <w:noProof/>
              </w:rPr>
              <w:t>2.2 System Parameters</w:t>
            </w:r>
            <w:r w:rsidR="00FD4F0B">
              <w:rPr>
                <w:noProof/>
                <w:webHidden/>
              </w:rPr>
              <w:tab/>
            </w:r>
            <w:r w:rsidR="00FD4F0B">
              <w:rPr>
                <w:noProof/>
                <w:webHidden/>
              </w:rPr>
              <w:fldChar w:fldCharType="begin"/>
            </w:r>
            <w:r w:rsidR="00FD4F0B">
              <w:rPr>
                <w:noProof/>
                <w:webHidden/>
              </w:rPr>
              <w:instrText xml:space="preserve"> PAGEREF _Toc222869566 \h </w:instrText>
            </w:r>
            <w:r w:rsidR="00FD4F0B">
              <w:rPr>
                <w:noProof/>
                <w:webHidden/>
              </w:rPr>
            </w:r>
            <w:r w:rsidR="00FD4F0B">
              <w:rPr>
                <w:noProof/>
                <w:webHidden/>
              </w:rPr>
              <w:fldChar w:fldCharType="separate"/>
            </w:r>
            <w:r w:rsidR="001C112E">
              <w:rPr>
                <w:noProof/>
                <w:webHidden/>
              </w:rPr>
              <w:t>5</w:t>
            </w:r>
            <w:r w:rsidR="00FD4F0B">
              <w:rPr>
                <w:noProof/>
                <w:webHidden/>
              </w:rPr>
              <w:fldChar w:fldCharType="end"/>
            </w:r>
          </w:hyperlink>
        </w:p>
        <w:p w14:paraId="0B53FC58" w14:textId="37FB7ABA" w:rsidR="00FD4F0B" w:rsidRDefault="004B175D">
          <w:pPr>
            <w:pStyle w:val="TOC1"/>
            <w:tabs>
              <w:tab w:val="right" w:leader="dot" w:pos="9350"/>
            </w:tabs>
            <w:rPr>
              <w:rFonts w:asciiTheme="minorHAnsi" w:eastAsiaTheme="minorEastAsia" w:hAnsiTheme="minorHAnsi" w:cstheme="minorBidi"/>
              <w:noProof/>
            </w:rPr>
          </w:pPr>
          <w:hyperlink w:anchor="_Toc222869567" w:history="1">
            <w:r w:rsidR="00FD4F0B" w:rsidRPr="008510B1">
              <w:rPr>
                <w:rStyle w:val="Hyperlink"/>
                <w:noProof/>
              </w:rPr>
              <w:t>3. Results and Analysis</w:t>
            </w:r>
            <w:r w:rsidR="00FD4F0B">
              <w:rPr>
                <w:noProof/>
                <w:webHidden/>
              </w:rPr>
              <w:tab/>
            </w:r>
            <w:r w:rsidR="00FD4F0B">
              <w:rPr>
                <w:noProof/>
                <w:webHidden/>
              </w:rPr>
              <w:fldChar w:fldCharType="begin"/>
            </w:r>
            <w:r w:rsidR="00FD4F0B">
              <w:rPr>
                <w:noProof/>
                <w:webHidden/>
              </w:rPr>
              <w:instrText xml:space="preserve"> PAGEREF _Toc222869567 \h </w:instrText>
            </w:r>
            <w:r w:rsidR="00FD4F0B">
              <w:rPr>
                <w:noProof/>
                <w:webHidden/>
              </w:rPr>
            </w:r>
            <w:r w:rsidR="00FD4F0B">
              <w:rPr>
                <w:noProof/>
                <w:webHidden/>
              </w:rPr>
              <w:fldChar w:fldCharType="separate"/>
            </w:r>
            <w:r w:rsidR="001C112E">
              <w:rPr>
                <w:noProof/>
                <w:webHidden/>
              </w:rPr>
              <w:t>6</w:t>
            </w:r>
            <w:r w:rsidR="00FD4F0B">
              <w:rPr>
                <w:noProof/>
                <w:webHidden/>
              </w:rPr>
              <w:fldChar w:fldCharType="end"/>
            </w:r>
          </w:hyperlink>
        </w:p>
        <w:p w14:paraId="300465DB" w14:textId="253F0B36" w:rsidR="00FD4F0B" w:rsidRDefault="004B175D">
          <w:pPr>
            <w:pStyle w:val="TOC2"/>
            <w:tabs>
              <w:tab w:val="right" w:leader="dot" w:pos="9350"/>
            </w:tabs>
            <w:rPr>
              <w:rFonts w:asciiTheme="minorHAnsi" w:eastAsiaTheme="minorEastAsia" w:hAnsiTheme="minorHAnsi" w:cstheme="minorBidi"/>
              <w:noProof/>
            </w:rPr>
          </w:pPr>
          <w:hyperlink w:anchor="_Toc222869568" w:history="1">
            <w:r w:rsidR="00FD4F0B" w:rsidRPr="008510B1">
              <w:rPr>
                <w:rStyle w:val="Hyperlink"/>
                <w:noProof/>
              </w:rPr>
              <w:t>3.1 Task 5.1 — 1/18 Scale FSD Car Lateral-Yaw Dynamics (Items 1 &amp; 2)</w:t>
            </w:r>
            <w:r w:rsidR="00FD4F0B">
              <w:rPr>
                <w:noProof/>
                <w:webHidden/>
              </w:rPr>
              <w:tab/>
            </w:r>
            <w:r w:rsidR="00FD4F0B">
              <w:rPr>
                <w:noProof/>
                <w:webHidden/>
              </w:rPr>
              <w:fldChar w:fldCharType="begin"/>
            </w:r>
            <w:r w:rsidR="00FD4F0B">
              <w:rPr>
                <w:noProof/>
                <w:webHidden/>
              </w:rPr>
              <w:instrText xml:space="preserve"> PAGEREF _Toc222869568 \h </w:instrText>
            </w:r>
            <w:r w:rsidR="00FD4F0B">
              <w:rPr>
                <w:noProof/>
                <w:webHidden/>
              </w:rPr>
            </w:r>
            <w:r w:rsidR="00FD4F0B">
              <w:rPr>
                <w:noProof/>
                <w:webHidden/>
              </w:rPr>
              <w:fldChar w:fldCharType="separate"/>
            </w:r>
            <w:r w:rsidR="001C112E">
              <w:rPr>
                <w:noProof/>
                <w:webHidden/>
              </w:rPr>
              <w:t>6</w:t>
            </w:r>
            <w:r w:rsidR="00FD4F0B">
              <w:rPr>
                <w:noProof/>
                <w:webHidden/>
              </w:rPr>
              <w:fldChar w:fldCharType="end"/>
            </w:r>
          </w:hyperlink>
        </w:p>
        <w:p w14:paraId="33C44AA4" w14:textId="07B4DD01" w:rsidR="00FD4F0B" w:rsidRDefault="004B175D">
          <w:pPr>
            <w:pStyle w:val="TOC3"/>
            <w:tabs>
              <w:tab w:val="right" w:leader="dot" w:pos="9350"/>
            </w:tabs>
            <w:rPr>
              <w:rFonts w:asciiTheme="minorHAnsi" w:eastAsiaTheme="minorEastAsia" w:hAnsiTheme="minorHAnsi" w:cstheme="minorBidi"/>
              <w:noProof/>
            </w:rPr>
          </w:pPr>
          <w:hyperlink w:anchor="_Toc222869569" w:history="1">
            <w:r w:rsidR="00FD4F0B" w:rsidRPr="008510B1">
              <w:rPr>
                <w:rStyle w:val="Hyperlink"/>
                <w:noProof/>
              </w:rPr>
              <w:t>3.1.1 Item 1: Mathematical Equations — State-Space Formulation</w:t>
            </w:r>
            <w:r w:rsidR="00FD4F0B">
              <w:rPr>
                <w:noProof/>
                <w:webHidden/>
              </w:rPr>
              <w:tab/>
            </w:r>
            <w:r w:rsidR="00FD4F0B">
              <w:rPr>
                <w:noProof/>
                <w:webHidden/>
              </w:rPr>
              <w:fldChar w:fldCharType="begin"/>
            </w:r>
            <w:r w:rsidR="00FD4F0B">
              <w:rPr>
                <w:noProof/>
                <w:webHidden/>
              </w:rPr>
              <w:instrText xml:space="preserve"> PAGEREF _Toc222869569 \h </w:instrText>
            </w:r>
            <w:r w:rsidR="00FD4F0B">
              <w:rPr>
                <w:noProof/>
                <w:webHidden/>
              </w:rPr>
            </w:r>
            <w:r w:rsidR="00FD4F0B">
              <w:rPr>
                <w:noProof/>
                <w:webHidden/>
              </w:rPr>
              <w:fldChar w:fldCharType="separate"/>
            </w:r>
            <w:r w:rsidR="001C112E">
              <w:rPr>
                <w:noProof/>
                <w:webHidden/>
              </w:rPr>
              <w:t>6</w:t>
            </w:r>
            <w:r w:rsidR="00FD4F0B">
              <w:rPr>
                <w:noProof/>
                <w:webHidden/>
              </w:rPr>
              <w:fldChar w:fldCharType="end"/>
            </w:r>
          </w:hyperlink>
        </w:p>
        <w:p w14:paraId="0C704561" w14:textId="4F691611" w:rsidR="00FD4F0B" w:rsidRDefault="004B175D">
          <w:pPr>
            <w:pStyle w:val="TOC3"/>
            <w:tabs>
              <w:tab w:val="right" w:leader="dot" w:pos="9350"/>
            </w:tabs>
            <w:rPr>
              <w:rFonts w:asciiTheme="minorHAnsi" w:eastAsiaTheme="minorEastAsia" w:hAnsiTheme="minorHAnsi" w:cstheme="minorBidi"/>
              <w:noProof/>
            </w:rPr>
          </w:pPr>
          <w:hyperlink w:anchor="_Toc222869570" w:history="1">
            <w:r w:rsidR="00FD4F0B" w:rsidRPr="008510B1">
              <w:rPr>
                <w:rStyle w:val="Hyperlink"/>
                <w:noProof/>
              </w:rPr>
              <w:t>3.1.2 Item 2: Eigenvalue Analysis and Simulation Results</w:t>
            </w:r>
            <w:r w:rsidR="00FD4F0B">
              <w:rPr>
                <w:noProof/>
                <w:webHidden/>
              </w:rPr>
              <w:tab/>
            </w:r>
            <w:r w:rsidR="00FD4F0B">
              <w:rPr>
                <w:noProof/>
                <w:webHidden/>
              </w:rPr>
              <w:fldChar w:fldCharType="begin"/>
            </w:r>
            <w:r w:rsidR="00FD4F0B">
              <w:rPr>
                <w:noProof/>
                <w:webHidden/>
              </w:rPr>
              <w:instrText xml:space="preserve"> PAGEREF _Toc222869570 \h </w:instrText>
            </w:r>
            <w:r w:rsidR="00FD4F0B">
              <w:rPr>
                <w:noProof/>
                <w:webHidden/>
              </w:rPr>
            </w:r>
            <w:r w:rsidR="00FD4F0B">
              <w:rPr>
                <w:noProof/>
                <w:webHidden/>
              </w:rPr>
              <w:fldChar w:fldCharType="separate"/>
            </w:r>
            <w:r w:rsidR="001C112E">
              <w:rPr>
                <w:noProof/>
                <w:webHidden/>
              </w:rPr>
              <w:t>6</w:t>
            </w:r>
            <w:r w:rsidR="00FD4F0B">
              <w:rPr>
                <w:noProof/>
                <w:webHidden/>
              </w:rPr>
              <w:fldChar w:fldCharType="end"/>
            </w:r>
          </w:hyperlink>
        </w:p>
        <w:p w14:paraId="4A225EDF" w14:textId="14FF174C" w:rsidR="00FD4F0B" w:rsidRDefault="004B175D">
          <w:pPr>
            <w:pStyle w:val="TOC2"/>
            <w:tabs>
              <w:tab w:val="right" w:leader="dot" w:pos="9350"/>
            </w:tabs>
            <w:rPr>
              <w:rFonts w:asciiTheme="minorHAnsi" w:eastAsiaTheme="minorEastAsia" w:hAnsiTheme="minorHAnsi" w:cstheme="minorBidi"/>
              <w:noProof/>
            </w:rPr>
          </w:pPr>
          <w:hyperlink w:anchor="_Toc222869571" w:history="1">
            <w:r w:rsidR="00FD4F0B" w:rsidRPr="008510B1">
              <w:rPr>
                <w:rStyle w:val="Hyperlink"/>
                <w:noProof/>
              </w:rPr>
              <w:t>3.2 Task 5.2 — Hitbot Z-Arm S922 Forward Kinematics, Jacobian and Manipulability</w:t>
            </w:r>
            <w:r w:rsidR="00FD4F0B">
              <w:rPr>
                <w:noProof/>
                <w:webHidden/>
              </w:rPr>
              <w:tab/>
            </w:r>
            <w:r w:rsidR="00FD4F0B">
              <w:rPr>
                <w:noProof/>
                <w:webHidden/>
              </w:rPr>
              <w:fldChar w:fldCharType="begin"/>
            </w:r>
            <w:r w:rsidR="00FD4F0B">
              <w:rPr>
                <w:noProof/>
                <w:webHidden/>
              </w:rPr>
              <w:instrText xml:space="preserve"> PAGEREF _Toc222869571 \h </w:instrText>
            </w:r>
            <w:r w:rsidR="00FD4F0B">
              <w:rPr>
                <w:noProof/>
                <w:webHidden/>
              </w:rPr>
            </w:r>
            <w:r w:rsidR="00FD4F0B">
              <w:rPr>
                <w:noProof/>
                <w:webHidden/>
              </w:rPr>
              <w:fldChar w:fldCharType="separate"/>
            </w:r>
            <w:r w:rsidR="001C112E">
              <w:rPr>
                <w:noProof/>
                <w:webHidden/>
              </w:rPr>
              <w:t>9</w:t>
            </w:r>
            <w:r w:rsidR="00FD4F0B">
              <w:rPr>
                <w:noProof/>
                <w:webHidden/>
              </w:rPr>
              <w:fldChar w:fldCharType="end"/>
            </w:r>
          </w:hyperlink>
        </w:p>
        <w:p w14:paraId="239E798A" w14:textId="7EEECE20" w:rsidR="00FD4F0B" w:rsidRDefault="004B175D">
          <w:pPr>
            <w:pStyle w:val="TOC3"/>
            <w:tabs>
              <w:tab w:val="right" w:leader="dot" w:pos="9350"/>
            </w:tabs>
            <w:rPr>
              <w:rFonts w:asciiTheme="minorHAnsi" w:eastAsiaTheme="minorEastAsia" w:hAnsiTheme="minorHAnsi" w:cstheme="minorBidi"/>
              <w:noProof/>
            </w:rPr>
          </w:pPr>
          <w:hyperlink w:anchor="_Toc222869572" w:history="1">
            <w:r w:rsidR="00FD4F0B" w:rsidRPr="008510B1">
              <w:rPr>
                <w:rStyle w:val="Hyperlink"/>
                <w:noProof/>
              </w:rPr>
              <w:t>3.2.1 Item 3: Forward Kinematics and Jacobian Equations</w:t>
            </w:r>
            <w:r w:rsidR="00FD4F0B">
              <w:rPr>
                <w:noProof/>
                <w:webHidden/>
              </w:rPr>
              <w:tab/>
            </w:r>
            <w:r w:rsidR="00FD4F0B">
              <w:rPr>
                <w:noProof/>
                <w:webHidden/>
              </w:rPr>
              <w:fldChar w:fldCharType="begin"/>
            </w:r>
            <w:r w:rsidR="00FD4F0B">
              <w:rPr>
                <w:noProof/>
                <w:webHidden/>
              </w:rPr>
              <w:instrText xml:space="preserve"> PAGEREF _Toc222869572 \h </w:instrText>
            </w:r>
            <w:r w:rsidR="00FD4F0B">
              <w:rPr>
                <w:noProof/>
                <w:webHidden/>
              </w:rPr>
            </w:r>
            <w:r w:rsidR="00FD4F0B">
              <w:rPr>
                <w:noProof/>
                <w:webHidden/>
              </w:rPr>
              <w:fldChar w:fldCharType="separate"/>
            </w:r>
            <w:r w:rsidR="001C112E">
              <w:rPr>
                <w:noProof/>
                <w:webHidden/>
              </w:rPr>
              <w:t>9</w:t>
            </w:r>
            <w:r w:rsidR="00FD4F0B">
              <w:rPr>
                <w:noProof/>
                <w:webHidden/>
              </w:rPr>
              <w:fldChar w:fldCharType="end"/>
            </w:r>
          </w:hyperlink>
        </w:p>
        <w:p w14:paraId="11A96586" w14:textId="406BFBF7" w:rsidR="00FD4F0B" w:rsidRDefault="004B175D">
          <w:pPr>
            <w:pStyle w:val="TOC2"/>
            <w:tabs>
              <w:tab w:val="right" w:leader="dot" w:pos="9350"/>
            </w:tabs>
            <w:rPr>
              <w:rFonts w:asciiTheme="minorHAnsi" w:eastAsiaTheme="minorEastAsia" w:hAnsiTheme="minorHAnsi" w:cstheme="minorBidi"/>
              <w:noProof/>
            </w:rPr>
          </w:pPr>
          <w:hyperlink w:anchor="_Toc222869573" w:history="1">
            <w:r w:rsidR="00FD4F0B" w:rsidRPr="008510B1">
              <w:rPr>
                <w:rStyle w:val="Hyperlink"/>
                <w:noProof/>
              </w:rPr>
              <w:t>3.3 Task 5.3 — 'X' Quadcopter Nonlinear Attitude Dynamics</w:t>
            </w:r>
            <w:r w:rsidR="00FD4F0B">
              <w:rPr>
                <w:noProof/>
                <w:webHidden/>
              </w:rPr>
              <w:tab/>
            </w:r>
            <w:r w:rsidR="00FD4F0B">
              <w:rPr>
                <w:noProof/>
                <w:webHidden/>
              </w:rPr>
              <w:fldChar w:fldCharType="begin"/>
            </w:r>
            <w:r w:rsidR="00FD4F0B">
              <w:rPr>
                <w:noProof/>
                <w:webHidden/>
              </w:rPr>
              <w:instrText xml:space="preserve"> PAGEREF _Toc222869573 \h </w:instrText>
            </w:r>
            <w:r w:rsidR="00FD4F0B">
              <w:rPr>
                <w:noProof/>
                <w:webHidden/>
              </w:rPr>
            </w:r>
            <w:r w:rsidR="00FD4F0B">
              <w:rPr>
                <w:noProof/>
                <w:webHidden/>
              </w:rPr>
              <w:fldChar w:fldCharType="separate"/>
            </w:r>
            <w:r w:rsidR="001C112E">
              <w:rPr>
                <w:noProof/>
                <w:webHidden/>
              </w:rPr>
              <w:t>10</w:t>
            </w:r>
            <w:r w:rsidR="00FD4F0B">
              <w:rPr>
                <w:noProof/>
                <w:webHidden/>
              </w:rPr>
              <w:fldChar w:fldCharType="end"/>
            </w:r>
          </w:hyperlink>
        </w:p>
        <w:p w14:paraId="2AA8769C" w14:textId="777813F0" w:rsidR="00FD4F0B" w:rsidRDefault="004B175D">
          <w:pPr>
            <w:pStyle w:val="TOC3"/>
            <w:tabs>
              <w:tab w:val="right" w:leader="dot" w:pos="9350"/>
            </w:tabs>
            <w:rPr>
              <w:rFonts w:asciiTheme="minorHAnsi" w:eastAsiaTheme="minorEastAsia" w:hAnsiTheme="minorHAnsi" w:cstheme="minorBidi"/>
              <w:noProof/>
            </w:rPr>
          </w:pPr>
          <w:hyperlink w:anchor="_Toc222869574" w:history="1">
            <w:r w:rsidR="00FD4F0B" w:rsidRPr="008510B1">
              <w:rPr>
                <w:rStyle w:val="Hyperlink"/>
                <w:noProof/>
              </w:rPr>
              <w:t>3.3.1 Item 5: Nonlinear Attitude Dynamics Equations</w:t>
            </w:r>
            <w:r w:rsidR="00FD4F0B">
              <w:rPr>
                <w:noProof/>
                <w:webHidden/>
              </w:rPr>
              <w:tab/>
            </w:r>
            <w:r w:rsidR="00FD4F0B">
              <w:rPr>
                <w:noProof/>
                <w:webHidden/>
              </w:rPr>
              <w:fldChar w:fldCharType="begin"/>
            </w:r>
            <w:r w:rsidR="00FD4F0B">
              <w:rPr>
                <w:noProof/>
                <w:webHidden/>
              </w:rPr>
              <w:instrText xml:space="preserve"> PAGEREF _Toc222869574 \h </w:instrText>
            </w:r>
            <w:r w:rsidR="00FD4F0B">
              <w:rPr>
                <w:noProof/>
                <w:webHidden/>
              </w:rPr>
            </w:r>
            <w:r w:rsidR="00FD4F0B">
              <w:rPr>
                <w:noProof/>
                <w:webHidden/>
              </w:rPr>
              <w:fldChar w:fldCharType="separate"/>
            </w:r>
            <w:r w:rsidR="001C112E">
              <w:rPr>
                <w:noProof/>
                <w:webHidden/>
              </w:rPr>
              <w:t>10</w:t>
            </w:r>
            <w:r w:rsidR="00FD4F0B">
              <w:rPr>
                <w:noProof/>
                <w:webHidden/>
              </w:rPr>
              <w:fldChar w:fldCharType="end"/>
            </w:r>
          </w:hyperlink>
        </w:p>
        <w:p w14:paraId="1BDB099A" w14:textId="5F70646C" w:rsidR="00FD4F0B" w:rsidRDefault="004B175D">
          <w:pPr>
            <w:pStyle w:val="TOC3"/>
            <w:tabs>
              <w:tab w:val="right" w:leader="dot" w:pos="9350"/>
            </w:tabs>
            <w:rPr>
              <w:rFonts w:asciiTheme="minorHAnsi" w:eastAsiaTheme="minorEastAsia" w:hAnsiTheme="minorHAnsi" w:cstheme="minorBidi"/>
              <w:noProof/>
            </w:rPr>
          </w:pPr>
          <w:hyperlink w:anchor="_Toc222869575" w:history="1">
            <w:r w:rsidR="00FD4F0B" w:rsidRPr="008510B1">
              <w:rPr>
                <w:rStyle w:val="Hyperlink"/>
                <w:noProof/>
              </w:rPr>
              <w:t>3.3.2 Item 6: Continuous-Time Response Plots</w:t>
            </w:r>
            <w:r w:rsidR="00FD4F0B">
              <w:rPr>
                <w:noProof/>
                <w:webHidden/>
              </w:rPr>
              <w:tab/>
            </w:r>
            <w:r w:rsidR="00FD4F0B">
              <w:rPr>
                <w:noProof/>
                <w:webHidden/>
              </w:rPr>
              <w:fldChar w:fldCharType="begin"/>
            </w:r>
            <w:r w:rsidR="00FD4F0B">
              <w:rPr>
                <w:noProof/>
                <w:webHidden/>
              </w:rPr>
              <w:instrText xml:space="preserve"> PAGEREF _Toc222869575 \h </w:instrText>
            </w:r>
            <w:r w:rsidR="00FD4F0B">
              <w:rPr>
                <w:noProof/>
                <w:webHidden/>
              </w:rPr>
            </w:r>
            <w:r w:rsidR="00FD4F0B">
              <w:rPr>
                <w:noProof/>
                <w:webHidden/>
              </w:rPr>
              <w:fldChar w:fldCharType="separate"/>
            </w:r>
            <w:r w:rsidR="001C112E">
              <w:rPr>
                <w:noProof/>
                <w:webHidden/>
              </w:rPr>
              <w:t>10</w:t>
            </w:r>
            <w:r w:rsidR="00FD4F0B">
              <w:rPr>
                <w:noProof/>
                <w:webHidden/>
              </w:rPr>
              <w:fldChar w:fldCharType="end"/>
            </w:r>
          </w:hyperlink>
        </w:p>
        <w:p w14:paraId="3D0C24FF" w14:textId="4CA4E9CD" w:rsidR="00FD4F0B" w:rsidRDefault="004B175D">
          <w:pPr>
            <w:pStyle w:val="TOC1"/>
            <w:tabs>
              <w:tab w:val="right" w:leader="dot" w:pos="9350"/>
            </w:tabs>
            <w:rPr>
              <w:rFonts w:asciiTheme="minorHAnsi" w:eastAsiaTheme="minorEastAsia" w:hAnsiTheme="minorHAnsi" w:cstheme="minorBidi"/>
              <w:noProof/>
            </w:rPr>
          </w:pPr>
          <w:hyperlink w:anchor="_Toc222869576" w:history="1">
            <w:r w:rsidR="00FD4F0B" w:rsidRPr="008510B1">
              <w:rPr>
                <w:rStyle w:val="Hyperlink"/>
                <w:noProof/>
              </w:rPr>
              <w:t>4. Discussion</w:t>
            </w:r>
            <w:r w:rsidR="00FD4F0B">
              <w:rPr>
                <w:noProof/>
                <w:webHidden/>
              </w:rPr>
              <w:tab/>
            </w:r>
            <w:r w:rsidR="00FD4F0B">
              <w:rPr>
                <w:noProof/>
                <w:webHidden/>
              </w:rPr>
              <w:fldChar w:fldCharType="begin"/>
            </w:r>
            <w:r w:rsidR="00FD4F0B">
              <w:rPr>
                <w:noProof/>
                <w:webHidden/>
              </w:rPr>
              <w:instrText xml:space="preserve"> PAGEREF _Toc222869576 \h </w:instrText>
            </w:r>
            <w:r w:rsidR="00FD4F0B">
              <w:rPr>
                <w:noProof/>
                <w:webHidden/>
              </w:rPr>
            </w:r>
            <w:r w:rsidR="00FD4F0B">
              <w:rPr>
                <w:noProof/>
                <w:webHidden/>
              </w:rPr>
              <w:fldChar w:fldCharType="separate"/>
            </w:r>
            <w:r w:rsidR="001C112E">
              <w:rPr>
                <w:noProof/>
                <w:webHidden/>
              </w:rPr>
              <w:t>11</w:t>
            </w:r>
            <w:r w:rsidR="00FD4F0B">
              <w:rPr>
                <w:noProof/>
                <w:webHidden/>
              </w:rPr>
              <w:fldChar w:fldCharType="end"/>
            </w:r>
          </w:hyperlink>
        </w:p>
        <w:p w14:paraId="15F4327D" w14:textId="37C7F656" w:rsidR="00FD4F0B" w:rsidRDefault="004B175D">
          <w:pPr>
            <w:pStyle w:val="TOC2"/>
            <w:tabs>
              <w:tab w:val="right" w:leader="dot" w:pos="9350"/>
            </w:tabs>
            <w:rPr>
              <w:rFonts w:asciiTheme="minorHAnsi" w:eastAsiaTheme="minorEastAsia" w:hAnsiTheme="minorHAnsi" w:cstheme="minorBidi"/>
              <w:noProof/>
            </w:rPr>
          </w:pPr>
          <w:hyperlink w:anchor="_Toc222869577" w:history="1">
            <w:r w:rsidR="00FD4F0B" w:rsidRPr="008510B1">
              <w:rPr>
                <w:rStyle w:val="Hyperlink"/>
                <w:noProof/>
              </w:rPr>
              <w:t>4.1 Speed-Dependent Stability of the FSD Car</w:t>
            </w:r>
            <w:r w:rsidR="00FD4F0B">
              <w:rPr>
                <w:noProof/>
                <w:webHidden/>
              </w:rPr>
              <w:tab/>
            </w:r>
            <w:r w:rsidR="00FD4F0B">
              <w:rPr>
                <w:noProof/>
                <w:webHidden/>
              </w:rPr>
              <w:fldChar w:fldCharType="begin"/>
            </w:r>
            <w:r w:rsidR="00FD4F0B">
              <w:rPr>
                <w:noProof/>
                <w:webHidden/>
              </w:rPr>
              <w:instrText xml:space="preserve"> PAGEREF _Toc222869577 \h </w:instrText>
            </w:r>
            <w:r w:rsidR="00FD4F0B">
              <w:rPr>
                <w:noProof/>
                <w:webHidden/>
              </w:rPr>
            </w:r>
            <w:r w:rsidR="00FD4F0B">
              <w:rPr>
                <w:noProof/>
                <w:webHidden/>
              </w:rPr>
              <w:fldChar w:fldCharType="separate"/>
            </w:r>
            <w:r w:rsidR="001C112E">
              <w:rPr>
                <w:noProof/>
                <w:webHidden/>
              </w:rPr>
              <w:t>11</w:t>
            </w:r>
            <w:r w:rsidR="00FD4F0B">
              <w:rPr>
                <w:noProof/>
                <w:webHidden/>
              </w:rPr>
              <w:fldChar w:fldCharType="end"/>
            </w:r>
          </w:hyperlink>
        </w:p>
        <w:p w14:paraId="5441B5CF" w14:textId="3B5DCE94" w:rsidR="00FD4F0B" w:rsidRDefault="004B175D">
          <w:pPr>
            <w:pStyle w:val="TOC2"/>
            <w:tabs>
              <w:tab w:val="right" w:leader="dot" w:pos="9350"/>
            </w:tabs>
            <w:rPr>
              <w:rFonts w:asciiTheme="minorHAnsi" w:eastAsiaTheme="minorEastAsia" w:hAnsiTheme="minorHAnsi" w:cstheme="minorBidi"/>
              <w:noProof/>
            </w:rPr>
          </w:pPr>
          <w:hyperlink w:anchor="_Toc222869578" w:history="1">
            <w:r w:rsidR="00FD4F0B" w:rsidRPr="008510B1">
              <w:rPr>
                <w:rStyle w:val="Hyperlink"/>
                <w:noProof/>
              </w:rPr>
              <w:t>4.2 Kinematic Dexterity of the Hitbot Z-Arm</w:t>
            </w:r>
            <w:r w:rsidR="00FD4F0B">
              <w:rPr>
                <w:noProof/>
                <w:webHidden/>
              </w:rPr>
              <w:tab/>
            </w:r>
            <w:r w:rsidR="00FD4F0B">
              <w:rPr>
                <w:noProof/>
                <w:webHidden/>
              </w:rPr>
              <w:fldChar w:fldCharType="begin"/>
            </w:r>
            <w:r w:rsidR="00FD4F0B">
              <w:rPr>
                <w:noProof/>
                <w:webHidden/>
              </w:rPr>
              <w:instrText xml:space="preserve"> PAGEREF _Toc222869578 \h </w:instrText>
            </w:r>
            <w:r w:rsidR="00FD4F0B">
              <w:rPr>
                <w:noProof/>
                <w:webHidden/>
              </w:rPr>
            </w:r>
            <w:r w:rsidR="00FD4F0B">
              <w:rPr>
                <w:noProof/>
                <w:webHidden/>
              </w:rPr>
              <w:fldChar w:fldCharType="separate"/>
            </w:r>
            <w:r w:rsidR="001C112E">
              <w:rPr>
                <w:noProof/>
                <w:webHidden/>
              </w:rPr>
              <w:t>12</w:t>
            </w:r>
            <w:r w:rsidR="00FD4F0B">
              <w:rPr>
                <w:noProof/>
                <w:webHidden/>
              </w:rPr>
              <w:fldChar w:fldCharType="end"/>
            </w:r>
          </w:hyperlink>
        </w:p>
        <w:p w14:paraId="77E89C37" w14:textId="38DB1E09" w:rsidR="00FD4F0B" w:rsidRDefault="004B175D">
          <w:pPr>
            <w:pStyle w:val="TOC2"/>
            <w:tabs>
              <w:tab w:val="right" w:leader="dot" w:pos="9350"/>
            </w:tabs>
            <w:rPr>
              <w:rFonts w:asciiTheme="minorHAnsi" w:eastAsiaTheme="minorEastAsia" w:hAnsiTheme="minorHAnsi" w:cstheme="minorBidi"/>
              <w:noProof/>
            </w:rPr>
          </w:pPr>
          <w:hyperlink w:anchor="_Toc222869579" w:history="1">
            <w:r w:rsidR="00FD4F0B" w:rsidRPr="008510B1">
              <w:rPr>
                <w:rStyle w:val="Hyperlink"/>
                <w:noProof/>
              </w:rPr>
              <w:t>4.3 Nonlinear Coupling in Quadcopter Attitude Dynamics</w:t>
            </w:r>
            <w:r w:rsidR="00FD4F0B">
              <w:rPr>
                <w:noProof/>
                <w:webHidden/>
              </w:rPr>
              <w:tab/>
            </w:r>
            <w:r w:rsidR="00FD4F0B">
              <w:rPr>
                <w:noProof/>
                <w:webHidden/>
              </w:rPr>
              <w:fldChar w:fldCharType="begin"/>
            </w:r>
            <w:r w:rsidR="00FD4F0B">
              <w:rPr>
                <w:noProof/>
                <w:webHidden/>
              </w:rPr>
              <w:instrText xml:space="preserve"> PAGEREF _Toc222869579 \h </w:instrText>
            </w:r>
            <w:r w:rsidR="00FD4F0B">
              <w:rPr>
                <w:noProof/>
                <w:webHidden/>
              </w:rPr>
            </w:r>
            <w:r w:rsidR="00FD4F0B">
              <w:rPr>
                <w:noProof/>
                <w:webHidden/>
              </w:rPr>
              <w:fldChar w:fldCharType="separate"/>
            </w:r>
            <w:r w:rsidR="001C112E">
              <w:rPr>
                <w:noProof/>
                <w:webHidden/>
              </w:rPr>
              <w:t>12</w:t>
            </w:r>
            <w:r w:rsidR="00FD4F0B">
              <w:rPr>
                <w:noProof/>
                <w:webHidden/>
              </w:rPr>
              <w:fldChar w:fldCharType="end"/>
            </w:r>
          </w:hyperlink>
        </w:p>
        <w:p w14:paraId="31BDD7E7" w14:textId="5327B96F" w:rsidR="00FD4F0B" w:rsidRDefault="004B175D">
          <w:pPr>
            <w:pStyle w:val="TOC2"/>
            <w:tabs>
              <w:tab w:val="right" w:leader="dot" w:pos="9350"/>
            </w:tabs>
            <w:rPr>
              <w:rFonts w:asciiTheme="minorHAnsi" w:eastAsiaTheme="minorEastAsia" w:hAnsiTheme="minorHAnsi" w:cstheme="minorBidi"/>
              <w:noProof/>
            </w:rPr>
          </w:pPr>
          <w:hyperlink w:anchor="_Toc222869580" w:history="1">
            <w:r w:rsidR="00FD4F0B" w:rsidRPr="008510B1">
              <w:rPr>
                <w:rStyle w:val="Hyperlink"/>
                <w:noProof/>
              </w:rPr>
              <w:t>4.4 Sources of Error</w:t>
            </w:r>
            <w:r w:rsidR="00FD4F0B">
              <w:rPr>
                <w:noProof/>
                <w:webHidden/>
              </w:rPr>
              <w:tab/>
            </w:r>
            <w:r w:rsidR="00FD4F0B">
              <w:rPr>
                <w:noProof/>
                <w:webHidden/>
              </w:rPr>
              <w:fldChar w:fldCharType="begin"/>
            </w:r>
            <w:r w:rsidR="00FD4F0B">
              <w:rPr>
                <w:noProof/>
                <w:webHidden/>
              </w:rPr>
              <w:instrText xml:space="preserve"> PAGEREF _Toc222869580 \h </w:instrText>
            </w:r>
            <w:r w:rsidR="00FD4F0B">
              <w:rPr>
                <w:noProof/>
                <w:webHidden/>
              </w:rPr>
            </w:r>
            <w:r w:rsidR="00FD4F0B">
              <w:rPr>
                <w:noProof/>
                <w:webHidden/>
              </w:rPr>
              <w:fldChar w:fldCharType="separate"/>
            </w:r>
            <w:r w:rsidR="001C112E">
              <w:rPr>
                <w:noProof/>
                <w:webHidden/>
              </w:rPr>
              <w:t>12</w:t>
            </w:r>
            <w:r w:rsidR="00FD4F0B">
              <w:rPr>
                <w:noProof/>
                <w:webHidden/>
              </w:rPr>
              <w:fldChar w:fldCharType="end"/>
            </w:r>
          </w:hyperlink>
        </w:p>
        <w:p w14:paraId="5B107E60" w14:textId="7A4CA60C" w:rsidR="00FD4F0B" w:rsidRDefault="004B175D">
          <w:pPr>
            <w:pStyle w:val="TOC1"/>
            <w:tabs>
              <w:tab w:val="right" w:leader="dot" w:pos="9350"/>
            </w:tabs>
            <w:rPr>
              <w:rFonts w:asciiTheme="minorHAnsi" w:eastAsiaTheme="minorEastAsia" w:hAnsiTheme="minorHAnsi" w:cstheme="minorBidi"/>
              <w:noProof/>
            </w:rPr>
          </w:pPr>
          <w:hyperlink w:anchor="_Toc222869581" w:history="1">
            <w:r w:rsidR="00FD4F0B" w:rsidRPr="008510B1">
              <w:rPr>
                <w:rStyle w:val="Hyperlink"/>
                <w:noProof/>
              </w:rPr>
              <w:t>5. Conclusion</w:t>
            </w:r>
            <w:r w:rsidR="00FD4F0B">
              <w:rPr>
                <w:noProof/>
                <w:webHidden/>
              </w:rPr>
              <w:tab/>
            </w:r>
            <w:r w:rsidR="00FD4F0B">
              <w:rPr>
                <w:noProof/>
                <w:webHidden/>
              </w:rPr>
              <w:fldChar w:fldCharType="begin"/>
            </w:r>
            <w:r w:rsidR="00FD4F0B">
              <w:rPr>
                <w:noProof/>
                <w:webHidden/>
              </w:rPr>
              <w:instrText xml:space="preserve"> PAGEREF _Toc222869581 \h </w:instrText>
            </w:r>
            <w:r w:rsidR="00FD4F0B">
              <w:rPr>
                <w:noProof/>
                <w:webHidden/>
              </w:rPr>
            </w:r>
            <w:r w:rsidR="00FD4F0B">
              <w:rPr>
                <w:noProof/>
                <w:webHidden/>
              </w:rPr>
              <w:fldChar w:fldCharType="separate"/>
            </w:r>
            <w:r w:rsidR="001C112E">
              <w:rPr>
                <w:noProof/>
                <w:webHidden/>
              </w:rPr>
              <w:t>13</w:t>
            </w:r>
            <w:r w:rsidR="00FD4F0B">
              <w:rPr>
                <w:noProof/>
                <w:webHidden/>
              </w:rPr>
              <w:fldChar w:fldCharType="end"/>
            </w:r>
          </w:hyperlink>
        </w:p>
        <w:p w14:paraId="22CD1154" w14:textId="172DE795" w:rsidR="00FD4F0B" w:rsidRDefault="004B175D">
          <w:pPr>
            <w:pStyle w:val="TOC1"/>
            <w:tabs>
              <w:tab w:val="right" w:leader="dot" w:pos="9350"/>
            </w:tabs>
            <w:rPr>
              <w:rFonts w:asciiTheme="minorHAnsi" w:eastAsiaTheme="minorEastAsia" w:hAnsiTheme="minorHAnsi" w:cstheme="minorBidi"/>
              <w:noProof/>
            </w:rPr>
          </w:pPr>
          <w:hyperlink w:anchor="_Toc222869582" w:history="1">
            <w:r w:rsidR="00FD4F0B" w:rsidRPr="008510B1">
              <w:rPr>
                <w:rStyle w:val="Hyperlink"/>
                <w:noProof/>
              </w:rPr>
              <w:t>6. References</w:t>
            </w:r>
            <w:r w:rsidR="00FD4F0B">
              <w:rPr>
                <w:noProof/>
                <w:webHidden/>
              </w:rPr>
              <w:tab/>
            </w:r>
            <w:r w:rsidR="00FD4F0B">
              <w:rPr>
                <w:noProof/>
                <w:webHidden/>
              </w:rPr>
              <w:fldChar w:fldCharType="begin"/>
            </w:r>
            <w:r w:rsidR="00FD4F0B">
              <w:rPr>
                <w:noProof/>
                <w:webHidden/>
              </w:rPr>
              <w:instrText xml:space="preserve"> PAGEREF _Toc222869582 \h </w:instrText>
            </w:r>
            <w:r w:rsidR="00FD4F0B">
              <w:rPr>
                <w:noProof/>
                <w:webHidden/>
              </w:rPr>
            </w:r>
            <w:r w:rsidR="00FD4F0B">
              <w:rPr>
                <w:noProof/>
                <w:webHidden/>
              </w:rPr>
              <w:fldChar w:fldCharType="separate"/>
            </w:r>
            <w:r w:rsidR="001C112E">
              <w:rPr>
                <w:noProof/>
                <w:webHidden/>
              </w:rPr>
              <w:t>13</w:t>
            </w:r>
            <w:r w:rsidR="00FD4F0B">
              <w:rPr>
                <w:noProof/>
                <w:webHidden/>
              </w:rPr>
              <w:fldChar w:fldCharType="end"/>
            </w:r>
          </w:hyperlink>
        </w:p>
        <w:p w14:paraId="301E7EEF" w14:textId="19D611F9" w:rsidR="00FD4F0B" w:rsidRDefault="004B175D">
          <w:pPr>
            <w:pStyle w:val="TOC1"/>
            <w:tabs>
              <w:tab w:val="right" w:leader="dot" w:pos="9350"/>
            </w:tabs>
            <w:rPr>
              <w:rFonts w:asciiTheme="minorHAnsi" w:eastAsiaTheme="minorEastAsia" w:hAnsiTheme="minorHAnsi" w:cstheme="minorBidi"/>
              <w:noProof/>
            </w:rPr>
          </w:pPr>
          <w:hyperlink w:anchor="_Toc222869583" w:history="1">
            <w:r w:rsidR="00FD4F0B" w:rsidRPr="008510B1">
              <w:rPr>
                <w:rStyle w:val="Hyperlink"/>
                <w:noProof/>
              </w:rPr>
              <w:t>Appendix A: MATLAB Code Listings</w:t>
            </w:r>
            <w:r w:rsidR="00FD4F0B">
              <w:rPr>
                <w:noProof/>
                <w:webHidden/>
              </w:rPr>
              <w:tab/>
            </w:r>
            <w:r w:rsidR="00FD4F0B">
              <w:rPr>
                <w:noProof/>
                <w:webHidden/>
              </w:rPr>
              <w:fldChar w:fldCharType="begin"/>
            </w:r>
            <w:r w:rsidR="00FD4F0B">
              <w:rPr>
                <w:noProof/>
                <w:webHidden/>
              </w:rPr>
              <w:instrText xml:space="preserve"> PAGEREF _Toc222869583 \h </w:instrText>
            </w:r>
            <w:r w:rsidR="00FD4F0B">
              <w:rPr>
                <w:noProof/>
                <w:webHidden/>
              </w:rPr>
            </w:r>
            <w:r w:rsidR="00FD4F0B">
              <w:rPr>
                <w:noProof/>
                <w:webHidden/>
              </w:rPr>
              <w:fldChar w:fldCharType="separate"/>
            </w:r>
            <w:r w:rsidR="001C112E">
              <w:rPr>
                <w:noProof/>
                <w:webHidden/>
              </w:rPr>
              <w:t>14</w:t>
            </w:r>
            <w:r w:rsidR="00FD4F0B">
              <w:rPr>
                <w:noProof/>
                <w:webHidden/>
              </w:rPr>
              <w:fldChar w:fldCharType="end"/>
            </w:r>
          </w:hyperlink>
        </w:p>
        <w:p w14:paraId="1CF8723D" w14:textId="6F36C6E9" w:rsidR="00FD4F0B" w:rsidRDefault="004B175D">
          <w:pPr>
            <w:pStyle w:val="TOC2"/>
            <w:tabs>
              <w:tab w:val="right" w:leader="dot" w:pos="9350"/>
            </w:tabs>
            <w:rPr>
              <w:rFonts w:asciiTheme="minorHAnsi" w:eastAsiaTheme="minorEastAsia" w:hAnsiTheme="minorHAnsi" w:cstheme="minorBidi"/>
              <w:noProof/>
            </w:rPr>
          </w:pPr>
          <w:hyperlink w:anchor="_Toc222869584" w:history="1">
            <w:r w:rsidR="00FD4F0B" w:rsidRPr="008510B1">
              <w:rPr>
                <w:rStyle w:val="Hyperlink"/>
                <w:noProof/>
              </w:rPr>
              <w:t>A.1 — FSD Car Lateral-Yaw Dynamics</w:t>
            </w:r>
            <w:r w:rsidR="00FD4F0B">
              <w:rPr>
                <w:noProof/>
                <w:webHidden/>
              </w:rPr>
              <w:tab/>
            </w:r>
            <w:r w:rsidR="00FD4F0B">
              <w:rPr>
                <w:noProof/>
                <w:webHidden/>
              </w:rPr>
              <w:fldChar w:fldCharType="begin"/>
            </w:r>
            <w:r w:rsidR="00FD4F0B">
              <w:rPr>
                <w:noProof/>
                <w:webHidden/>
              </w:rPr>
              <w:instrText xml:space="preserve"> PAGEREF _Toc222869584 \h </w:instrText>
            </w:r>
            <w:r w:rsidR="00FD4F0B">
              <w:rPr>
                <w:noProof/>
                <w:webHidden/>
              </w:rPr>
            </w:r>
            <w:r w:rsidR="00FD4F0B">
              <w:rPr>
                <w:noProof/>
                <w:webHidden/>
              </w:rPr>
              <w:fldChar w:fldCharType="separate"/>
            </w:r>
            <w:r w:rsidR="001C112E">
              <w:rPr>
                <w:noProof/>
                <w:webHidden/>
              </w:rPr>
              <w:t>14</w:t>
            </w:r>
            <w:r w:rsidR="00FD4F0B">
              <w:rPr>
                <w:noProof/>
                <w:webHidden/>
              </w:rPr>
              <w:fldChar w:fldCharType="end"/>
            </w:r>
          </w:hyperlink>
        </w:p>
        <w:p w14:paraId="024358B8" w14:textId="13477CC1" w:rsidR="00FD4F0B" w:rsidRDefault="004B175D">
          <w:pPr>
            <w:pStyle w:val="TOC2"/>
            <w:tabs>
              <w:tab w:val="right" w:leader="dot" w:pos="9350"/>
            </w:tabs>
            <w:rPr>
              <w:rFonts w:asciiTheme="minorHAnsi" w:eastAsiaTheme="minorEastAsia" w:hAnsiTheme="minorHAnsi" w:cstheme="minorBidi"/>
              <w:noProof/>
            </w:rPr>
          </w:pPr>
          <w:hyperlink w:anchor="_Toc222869585" w:history="1">
            <w:r w:rsidR="00FD4F0B" w:rsidRPr="008510B1">
              <w:rPr>
                <w:rStyle w:val="Hyperlink"/>
                <w:noProof/>
              </w:rPr>
              <w:t>A.2 — Hitbot Z-Arm Forward Kinematics &amp; Manipulability</w:t>
            </w:r>
            <w:r w:rsidR="00FD4F0B">
              <w:rPr>
                <w:noProof/>
                <w:webHidden/>
              </w:rPr>
              <w:tab/>
            </w:r>
            <w:r w:rsidR="00FD4F0B">
              <w:rPr>
                <w:noProof/>
                <w:webHidden/>
              </w:rPr>
              <w:fldChar w:fldCharType="begin"/>
            </w:r>
            <w:r w:rsidR="00FD4F0B">
              <w:rPr>
                <w:noProof/>
                <w:webHidden/>
              </w:rPr>
              <w:instrText xml:space="preserve"> PAGEREF _Toc222869585 \h </w:instrText>
            </w:r>
            <w:r w:rsidR="00FD4F0B">
              <w:rPr>
                <w:noProof/>
                <w:webHidden/>
              </w:rPr>
            </w:r>
            <w:r w:rsidR="00FD4F0B">
              <w:rPr>
                <w:noProof/>
                <w:webHidden/>
              </w:rPr>
              <w:fldChar w:fldCharType="separate"/>
            </w:r>
            <w:r w:rsidR="001C112E">
              <w:rPr>
                <w:noProof/>
                <w:webHidden/>
              </w:rPr>
              <w:t>14</w:t>
            </w:r>
            <w:r w:rsidR="00FD4F0B">
              <w:rPr>
                <w:noProof/>
                <w:webHidden/>
              </w:rPr>
              <w:fldChar w:fldCharType="end"/>
            </w:r>
          </w:hyperlink>
        </w:p>
        <w:p w14:paraId="6CAF340D" w14:textId="14E1AD85" w:rsidR="00FD4F0B" w:rsidRDefault="004B175D">
          <w:pPr>
            <w:pStyle w:val="TOC2"/>
            <w:tabs>
              <w:tab w:val="right" w:leader="dot" w:pos="9350"/>
            </w:tabs>
            <w:rPr>
              <w:rFonts w:asciiTheme="minorHAnsi" w:eastAsiaTheme="minorEastAsia" w:hAnsiTheme="minorHAnsi" w:cstheme="minorBidi"/>
              <w:noProof/>
            </w:rPr>
          </w:pPr>
          <w:hyperlink w:anchor="_Toc222869586" w:history="1">
            <w:r w:rsidR="00FD4F0B" w:rsidRPr="008510B1">
              <w:rPr>
                <w:rStyle w:val="Hyperlink"/>
                <w:noProof/>
              </w:rPr>
              <w:t>A.3 — X-Quadcopter Nonlinear Attitude Dynamics</w:t>
            </w:r>
            <w:r w:rsidR="00FD4F0B">
              <w:rPr>
                <w:noProof/>
                <w:webHidden/>
              </w:rPr>
              <w:tab/>
            </w:r>
            <w:r w:rsidR="00FD4F0B">
              <w:rPr>
                <w:noProof/>
                <w:webHidden/>
              </w:rPr>
              <w:fldChar w:fldCharType="begin"/>
            </w:r>
            <w:r w:rsidR="00FD4F0B">
              <w:rPr>
                <w:noProof/>
                <w:webHidden/>
              </w:rPr>
              <w:instrText xml:space="preserve"> PAGEREF _Toc222869586 \h </w:instrText>
            </w:r>
            <w:r w:rsidR="00FD4F0B">
              <w:rPr>
                <w:noProof/>
                <w:webHidden/>
              </w:rPr>
            </w:r>
            <w:r w:rsidR="00FD4F0B">
              <w:rPr>
                <w:noProof/>
                <w:webHidden/>
              </w:rPr>
              <w:fldChar w:fldCharType="separate"/>
            </w:r>
            <w:r w:rsidR="001C112E">
              <w:rPr>
                <w:noProof/>
                <w:webHidden/>
              </w:rPr>
              <w:t>16</w:t>
            </w:r>
            <w:r w:rsidR="00FD4F0B">
              <w:rPr>
                <w:noProof/>
                <w:webHidden/>
              </w:rPr>
              <w:fldChar w:fldCharType="end"/>
            </w:r>
          </w:hyperlink>
        </w:p>
        <w:p w14:paraId="599B0B33" w14:textId="186CD32F" w:rsidR="00027CF6" w:rsidRDefault="00027CF6">
          <w:r>
            <w:rPr>
              <w:b/>
              <w:bCs/>
              <w:noProof/>
            </w:rPr>
            <w:fldChar w:fldCharType="end"/>
          </w:r>
        </w:p>
      </w:sdtContent>
    </w:sdt>
    <w:p w14:paraId="36854678" w14:textId="4B6C1199" w:rsidR="00A213B9" w:rsidRPr="00402D97" w:rsidRDefault="00402D97" w:rsidP="00402D97">
      <w:pPr>
        <w:pStyle w:val="Heading2"/>
        <w:rPr>
          <w:noProof/>
        </w:rPr>
      </w:pPr>
      <w:bookmarkStart w:id="0" w:name="_Toc222869561"/>
      <w:r w:rsidRPr="00402D97">
        <w:t>List of figures</w:t>
      </w:r>
      <w:bookmarkEnd w:id="0"/>
      <w:r w:rsidR="00F00AE0" w:rsidRPr="00402D97">
        <w:fldChar w:fldCharType="begin"/>
      </w:r>
      <w:r w:rsidR="00F00AE0" w:rsidRPr="00402D97">
        <w:instrText xml:space="preserve"> TOC \h \z \c "Figure" </w:instrText>
      </w:r>
      <w:r w:rsidR="00F00AE0" w:rsidRPr="00402D97">
        <w:fldChar w:fldCharType="separate"/>
      </w:r>
    </w:p>
    <w:p w14:paraId="74E21AC5" w14:textId="0A94CA6A"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396" w:history="1">
        <w:r w:rsidR="00A213B9" w:rsidRPr="00402D97">
          <w:rPr>
            <w:rStyle w:val="Hyperlink"/>
            <w:noProof/>
            <w:color w:val="auto"/>
          </w:rPr>
          <w:t>Figure 1: Lateral-Yaw Response — 4 m/s, 5° steering</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_Toc222869396 \h </w:instrText>
        </w:r>
        <w:r w:rsidR="00A213B9" w:rsidRPr="00402D97">
          <w:rPr>
            <w:noProof/>
            <w:webHidden/>
          </w:rPr>
        </w:r>
        <w:r w:rsidR="00A213B9" w:rsidRPr="00402D97">
          <w:rPr>
            <w:noProof/>
            <w:webHidden/>
          </w:rPr>
          <w:fldChar w:fldCharType="separate"/>
        </w:r>
        <w:r w:rsidR="001C112E">
          <w:rPr>
            <w:noProof/>
            <w:webHidden/>
          </w:rPr>
          <w:t>7</w:t>
        </w:r>
        <w:r w:rsidR="00A213B9" w:rsidRPr="00402D97">
          <w:rPr>
            <w:noProof/>
            <w:webHidden/>
          </w:rPr>
          <w:fldChar w:fldCharType="end"/>
        </w:r>
      </w:hyperlink>
    </w:p>
    <w:p w14:paraId="2129FB5E" w14:textId="0E966805"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397" w:history="1">
        <w:r w:rsidR="00A213B9" w:rsidRPr="00402D97">
          <w:rPr>
            <w:rStyle w:val="Hyperlink"/>
            <w:noProof/>
            <w:color w:val="auto"/>
          </w:rPr>
          <w:t>Figure 2: Lateral-Yaw Response — 4 m/s, 10° steering</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_Toc222869397 \h </w:instrText>
        </w:r>
        <w:r w:rsidR="00A213B9" w:rsidRPr="00402D97">
          <w:rPr>
            <w:noProof/>
            <w:webHidden/>
          </w:rPr>
        </w:r>
        <w:r w:rsidR="00A213B9" w:rsidRPr="00402D97">
          <w:rPr>
            <w:noProof/>
            <w:webHidden/>
          </w:rPr>
          <w:fldChar w:fldCharType="separate"/>
        </w:r>
        <w:r w:rsidR="001C112E">
          <w:rPr>
            <w:noProof/>
            <w:webHidden/>
          </w:rPr>
          <w:t>7</w:t>
        </w:r>
        <w:r w:rsidR="00A213B9" w:rsidRPr="00402D97">
          <w:rPr>
            <w:noProof/>
            <w:webHidden/>
          </w:rPr>
          <w:fldChar w:fldCharType="end"/>
        </w:r>
      </w:hyperlink>
    </w:p>
    <w:p w14:paraId="629D0C1B" w14:textId="03824E38"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398" w:history="1">
        <w:r w:rsidR="00A213B9" w:rsidRPr="00402D97">
          <w:rPr>
            <w:rStyle w:val="Hyperlink"/>
            <w:noProof/>
            <w:color w:val="auto"/>
          </w:rPr>
          <w:t>Figure 3:Lateral-Yaw Response — 8 m/s, 5° steering</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_Toc222869398 \h </w:instrText>
        </w:r>
        <w:r w:rsidR="00A213B9" w:rsidRPr="00402D97">
          <w:rPr>
            <w:noProof/>
            <w:webHidden/>
          </w:rPr>
        </w:r>
        <w:r w:rsidR="00A213B9" w:rsidRPr="00402D97">
          <w:rPr>
            <w:noProof/>
            <w:webHidden/>
          </w:rPr>
          <w:fldChar w:fldCharType="separate"/>
        </w:r>
        <w:r w:rsidR="001C112E">
          <w:rPr>
            <w:noProof/>
            <w:webHidden/>
          </w:rPr>
          <w:t>8</w:t>
        </w:r>
        <w:r w:rsidR="00A213B9" w:rsidRPr="00402D97">
          <w:rPr>
            <w:noProof/>
            <w:webHidden/>
          </w:rPr>
          <w:fldChar w:fldCharType="end"/>
        </w:r>
      </w:hyperlink>
    </w:p>
    <w:p w14:paraId="3DE6422C" w14:textId="37678284"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399" w:history="1">
        <w:r w:rsidR="00A213B9" w:rsidRPr="00402D97">
          <w:rPr>
            <w:rStyle w:val="Hyperlink"/>
            <w:noProof/>
            <w:color w:val="auto"/>
          </w:rPr>
          <w:t>Figure 4: Lateral-Yaw Response — 8 m/s, 10° steering</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_Toc222869399 \h </w:instrText>
        </w:r>
        <w:r w:rsidR="00A213B9" w:rsidRPr="00402D97">
          <w:rPr>
            <w:noProof/>
            <w:webHidden/>
          </w:rPr>
        </w:r>
        <w:r w:rsidR="00A213B9" w:rsidRPr="00402D97">
          <w:rPr>
            <w:noProof/>
            <w:webHidden/>
          </w:rPr>
          <w:fldChar w:fldCharType="separate"/>
        </w:r>
        <w:r w:rsidR="001C112E">
          <w:rPr>
            <w:noProof/>
            <w:webHidden/>
          </w:rPr>
          <w:t>8</w:t>
        </w:r>
        <w:r w:rsidR="00A213B9" w:rsidRPr="00402D97">
          <w:rPr>
            <w:noProof/>
            <w:webHidden/>
          </w:rPr>
          <w:fldChar w:fldCharType="end"/>
        </w:r>
      </w:hyperlink>
    </w:p>
    <w:p w14:paraId="45856E12" w14:textId="384FFF3A"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400" w:history="1">
        <w:r w:rsidR="00A213B9" w:rsidRPr="00402D97">
          <w:rPr>
            <w:rStyle w:val="Hyperlink"/>
            <w:noProof/>
            <w:color w:val="auto"/>
          </w:rPr>
          <w:t>Figure 5: Lateral-Yaw Response — 12 m/s, 5° steering</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_Toc222869400 \h </w:instrText>
        </w:r>
        <w:r w:rsidR="00A213B9" w:rsidRPr="00402D97">
          <w:rPr>
            <w:noProof/>
            <w:webHidden/>
          </w:rPr>
        </w:r>
        <w:r w:rsidR="00A213B9" w:rsidRPr="00402D97">
          <w:rPr>
            <w:noProof/>
            <w:webHidden/>
          </w:rPr>
          <w:fldChar w:fldCharType="separate"/>
        </w:r>
        <w:r w:rsidR="001C112E">
          <w:rPr>
            <w:noProof/>
            <w:webHidden/>
          </w:rPr>
          <w:t>9</w:t>
        </w:r>
        <w:r w:rsidR="00A213B9" w:rsidRPr="00402D97">
          <w:rPr>
            <w:noProof/>
            <w:webHidden/>
          </w:rPr>
          <w:fldChar w:fldCharType="end"/>
        </w:r>
      </w:hyperlink>
    </w:p>
    <w:p w14:paraId="2ADC8B72" w14:textId="2BBF1340"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401" w:history="1">
        <w:r w:rsidR="00A213B9" w:rsidRPr="00402D97">
          <w:rPr>
            <w:rStyle w:val="Hyperlink"/>
            <w:noProof/>
            <w:color w:val="auto"/>
          </w:rPr>
          <w:t>Figure 6: Lateral-Yaw Response — 12 m/s, 10° steering</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_Toc222869401 \h </w:instrText>
        </w:r>
        <w:r w:rsidR="00A213B9" w:rsidRPr="00402D97">
          <w:rPr>
            <w:noProof/>
            <w:webHidden/>
          </w:rPr>
        </w:r>
        <w:r w:rsidR="00A213B9" w:rsidRPr="00402D97">
          <w:rPr>
            <w:noProof/>
            <w:webHidden/>
          </w:rPr>
          <w:fldChar w:fldCharType="separate"/>
        </w:r>
        <w:r w:rsidR="001C112E">
          <w:rPr>
            <w:noProof/>
            <w:webHidden/>
          </w:rPr>
          <w:t>9</w:t>
        </w:r>
        <w:r w:rsidR="00A213B9" w:rsidRPr="00402D97">
          <w:rPr>
            <w:noProof/>
            <w:webHidden/>
          </w:rPr>
          <w:fldChar w:fldCharType="end"/>
        </w:r>
      </w:hyperlink>
    </w:p>
    <w:p w14:paraId="69DE6542" w14:textId="59DCEC23" w:rsidR="00A213B9" w:rsidRPr="00402D97" w:rsidRDefault="004B175D">
      <w:pPr>
        <w:pStyle w:val="TableofFigures"/>
        <w:tabs>
          <w:tab w:val="right" w:leader="dot" w:pos="9350"/>
        </w:tabs>
        <w:rPr>
          <w:rFonts w:asciiTheme="minorHAnsi" w:eastAsiaTheme="minorEastAsia" w:hAnsiTheme="minorHAnsi" w:cstheme="minorBidi"/>
          <w:noProof/>
        </w:rPr>
      </w:pPr>
      <w:hyperlink w:anchor="_Toc222869402" w:history="1">
        <w:r w:rsidR="00A213B9" w:rsidRPr="00402D97">
          <w:rPr>
            <w:rStyle w:val="Hyperlink"/>
            <w:noProof/>
            <w:color w:val="auto"/>
          </w:rPr>
          <w:t>Figure 7:Quadcopter attitude response φ(t), θ(t), ψ(t) to pulsed yaw torque (0.02 Nm, 0.2 s)</w:t>
        </w:r>
        <w:r w:rsidR="00A213B9" w:rsidRPr="00402D97">
          <w:rPr>
            <w:noProof/>
            <w:webHidden/>
          </w:rPr>
          <w:tab/>
        </w:r>
        <w:r w:rsidR="00A213B9" w:rsidRPr="00402D97">
          <w:rPr>
            <w:noProof/>
            <w:webHidden/>
          </w:rPr>
          <w:fldChar w:fldCharType="begin"/>
        </w:r>
        <w:r w:rsidR="00A213B9" w:rsidRPr="00402D97">
          <w:rPr>
            <w:noProof/>
            <w:webHidden/>
          </w:rPr>
          <w:instrText xml:space="preserve"> PAGEREF _Toc222869402 \h </w:instrText>
        </w:r>
        <w:r w:rsidR="00A213B9" w:rsidRPr="00402D97">
          <w:rPr>
            <w:noProof/>
            <w:webHidden/>
          </w:rPr>
        </w:r>
        <w:r w:rsidR="00A213B9" w:rsidRPr="00402D97">
          <w:rPr>
            <w:noProof/>
            <w:webHidden/>
          </w:rPr>
          <w:fldChar w:fldCharType="separate"/>
        </w:r>
        <w:r w:rsidR="001C112E">
          <w:rPr>
            <w:noProof/>
            <w:webHidden/>
          </w:rPr>
          <w:t>11</w:t>
        </w:r>
        <w:r w:rsidR="00A213B9" w:rsidRPr="00402D97">
          <w:rPr>
            <w:noProof/>
            <w:webHidden/>
          </w:rPr>
          <w:fldChar w:fldCharType="end"/>
        </w:r>
      </w:hyperlink>
    </w:p>
    <w:p w14:paraId="015E92DD" w14:textId="77777777" w:rsidR="00A213B9" w:rsidRDefault="00F00AE0">
      <w:pPr>
        <w:rPr>
          <w:noProof/>
        </w:rPr>
      </w:pPr>
      <w:r w:rsidRPr="00402D97">
        <w:rPr>
          <w:b/>
          <w:bCs/>
          <w:sz w:val="28"/>
          <w:szCs w:val="28"/>
        </w:rPr>
        <w:fldChar w:fldCharType="end"/>
      </w:r>
      <w:r w:rsidR="00A213B9">
        <w:rPr>
          <w:b/>
          <w:bCs/>
          <w:color w:val="1F3864"/>
          <w:sz w:val="28"/>
          <w:szCs w:val="28"/>
        </w:rPr>
        <w:fldChar w:fldCharType="begin"/>
      </w:r>
      <w:r w:rsidR="00A213B9">
        <w:rPr>
          <w:b/>
          <w:bCs/>
          <w:color w:val="1F3864"/>
          <w:sz w:val="28"/>
          <w:szCs w:val="28"/>
        </w:rPr>
        <w:instrText xml:space="preserve"> TOC \h \z \c "Table" </w:instrText>
      </w:r>
      <w:r w:rsidR="00A213B9">
        <w:rPr>
          <w:b/>
          <w:bCs/>
          <w:color w:val="1F3864"/>
          <w:sz w:val="28"/>
          <w:szCs w:val="28"/>
        </w:rPr>
        <w:fldChar w:fldCharType="separate"/>
      </w:r>
    </w:p>
    <w:p w14:paraId="2434E5A7" w14:textId="5CAB609E" w:rsidR="00A213B9" w:rsidRDefault="004B175D">
      <w:pPr>
        <w:pStyle w:val="TableofFigures"/>
        <w:tabs>
          <w:tab w:val="right" w:leader="dot" w:pos="9350"/>
        </w:tabs>
        <w:rPr>
          <w:rFonts w:asciiTheme="minorHAnsi" w:eastAsiaTheme="minorEastAsia" w:hAnsiTheme="minorHAnsi" w:cstheme="minorBidi"/>
          <w:noProof/>
        </w:rPr>
      </w:pPr>
      <w:hyperlink w:anchor="_Toc222869407" w:history="1">
        <w:r w:rsidR="00A213B9" w:rsidRPr="004165EC">
          <w:rPr>
            <w:rStyle w:val="Hyperlink"/>
            <w:noProof/>
          </w:rPr>
          <w:t>Table 1: Eigenvalues of State Matrix A — Transient Response</w:t>
        </w:r>
        <w:r w:rsidR="00A213B9">
          <w:rPr>
            <w:noProof/>
            <w:webHidden/>
          </w:rPr>
          <w:tab/>
        </w:r>
        <w:r w:rsidR="00A213B9">
          <w:rPr>
            <w:noProof/>
            <w:webHidden/>
          </w:rPr>
          <w:fldChar w:fldCharType="begin"/>
        </w:r>
        <w:r w:rsidR="00A213B9">
          <w:rPr>
            <w:noProof/>
            <w:webHidden/>
          </w:rPr>
          <w:instrText xml:space="preserve"> PAGEREF _Toc222869407 \h </w:instrText>
        </w:r>
        <w:r w:rsidR="00A213B9">
          <w:rPr>
            <w:noProof/>
            <w:webHidden/>
          </w:rPr>
        </w:r>
        <w:r w:rsidR="00A213B9">
          <w:rPr>
            <w:noProof/>
            <w:webHidden/>
          </w:rPr>
          <w:fldChar w:fldCharType="separate"/>
        </w:r>
        <w:r w:rsidR="001C112E">
          <w:rPr>
            <w:noProof/>
            <w:webHidden/>
          </w:rPr>
          <w:t>6</w:t>
        </w:r>
        <w:r w:rsidR="00A213B9">
          <w:rPr>
            <w:noProof/>
            <w:webHidden/>
          </w:rPr>
          <w:fldChar w:fldCharType="end"/>
        </w:r>
      </w:hyperlink>
    </w:p>
    <w:p w14:paraId="1C5B0872" w14:textId="50512D1A" w:rsidR="00A213B9" w:rsidRDefault="004B175D">
      <w:pPr>
        <w:pStyle w:val="TableofFigures"/>
        <w:tabs>
          <w:tab w:val="right" w:leader="dot" w:pos="9350"/>
        </w:tabs>
        <w:rPr>
          <w:rFonts w:asciiTheme="minorHAnsi" w:eastAsiaTheme="minorEastAsia" w:hAnsiTheme="minorHAnsi" w:cstheme="minorBidi"/>
          <w:noProof/>
        </w:rPr>
      </w:pPr>
      <w:hyperlink w:anchor="_Toc222869408" w:history="1">
        <w:r w:rsidR="00A213B9" w:rsidRPr="004165EC">
          <w:rPr>
            <w:rStyle w:val="Hyperlink"/>
            <w:noProof/>
          </w:rPr>
          <w:t>Table 2:Z-Arm S922 Pose and Manipulability Results</w:t>
        </w:r>
        <w:r w:rsidR="00A213B9">
          <w:rPr>
            <w:noProof/>
            <w:webHidden/>
          </w:rPr>
          <w:tab/>
        </w:r>
        <w:r w:rsidR="00A213B9">
          <w:rPr>
            <w:noProof/>
            <w:webHidden/>
          </w:rPr>
          <w:fldChar w:fldCharType="begin"/>
        </w:r>
        <w:r w:rsidR="00A213B9">
          <w:rPr>
            <w:noProof/>
            <w:webHidden/>
          </w:rPr>
          <w:instrText xml:space="preserve"> PAGEREF _Toc222869408 \h </w:instrText>
        </w:r>
        <w:r w:rsidR="00A213B9">
          <w:rPr>
            <w:noProof/>
            <w:webHidden/>
          </w:rPr>
        </w:r>
        <w:r w:rsidR="00A213B9">
          <w:rPr>
            <w:noProof/>
            <w:webHidden/>
          </w:rPr>
          <w:fldChar w:fldCharType="separate"/>
        </w:r>
        <w:r w:rsidR="001C112E">
          <w:rPr>
            <w:noProof/>
            <w:webHidden/>
          </w:rPr>
          <w:t>10</w:t>
        </w:r>
        <w:r w:rsidR="00A213B9">
          <w:rPr>
            <w:noProof/>
            <w:webHidden/>
          </w:rPr>
          <w:fldChar w:fldCharType="end"/>
        </w:r>
      </w:hyperlink>
    </w:p>
    <w:p w14:paraId="2FC8EA7D" w14:textId="77777777" w:rsidR="00DC381B" w:rsidRDefault="00A213B9">
      <w:pPr>
        <w:rPr>
          <w:noProof/>
        </w:rPr>
      </w:pPr>
      <w:r>
        <w:rPr>
          <w:b/>
          <w:bCs/>
          <w:color w:val="1F3864"/>
          <w:sz w:val="28"/>
          <w:szCs w:val="28"/>
        </w:rPr>
        <w:fldChar w:fldCharType="end"/>
      </w:r>
      <w:r w:rsidR="00DC381B">
        <w:rPr>
          <w:b/>
          <w:bCs/>
          <w:color w:val="1F3864"/>
          <w:sz w:val="28"/>
          <w:szCs w:val="28"/>
        </w:rPr>
        <w:fldChar w:fldCharType="begin"/>
      </w:r>
      <w:r w:rsidR="00DC381B">
        <w:rPr>
          <w:b/>
          <w:bCs/>
          <w:color w:val="1F3864"/>
          <w:sz w:val="28"/>
          <w:szCs w:val="28"/>
        </w:rPr>
        <w:instrText xml:space="preserve"> TOC \h \z \c "Appendix" </w:instrText>
      </w:r>
      <w:r w:rsidR="00DC381B">
        <w:rPr>
          <w:b/>
          <w:bCs/>
          <w:color w:val="1F3864"/>
          <w:sz w:val="28"/>
          <w:szCs w:val="28"/>
        </w:rPr>
        <w:fldChar w:fldCharType="separate"/>
      </w:r>
    </w:p>
    <w:p w14:paraId="49D88B09" w14:textId="7D9938E5" w:rsidR="00DC381B" w:rsidRDefault="004B175D">
      <w:pPr>
        <w:pStyle w:val="TableofFigures"/>
        <w:tabs>
          <w:tab w:val="right" w:leader="dot" w:pos="9350"/>
        </w:tabs>
        <w:rPr>
          <w:rFonts w:asciiTheme="minorHAnsi" w:eastAsiaTheme="minorEastAsia" w:hAnsiTheme="minorHAnsi" w:cstheme="minorBidi"/>
          <w:noProof/>
        </w:rPr>
      </w:pPr>
      <w:hyperlink w:anchor="_Toc222869482" w:history="1">
        <w:r w:rsidR="00DC381B" w:rsidRPr="003E4416">
          <w:rPr>
            <w:rStyle w:val="Hyperlink"/>
            <w:noProof/>
          </w:rPr>
          <w:t>Appendix 1</w:t>
        </w:r>
        <w:r w:rsidR="00DC381B">
          <w:rPr>
            <w:noProof/>
            <w:webHidden/>
          </w:rPr>
          <w:tab/>
        </w:r>
        <w:r w:rsidR="00DC381B">
          <w:rPr>
            <w:noProof/>
            <w:webHidden/>
          </w:rPr>
          <w:fldChar w:fldCharType="begin"/>
        </w:r>
        <w:r w:rsidR="00DC381B">
          <w:rPr>
            <w:noProof/>
            <w:webHidden/>
          </w:rPr>
          <w:instrText xml:space="preserve"> PAGEREF _Toc222869482 \h </w:instrText>
        </w:r>
        <w:r w:rsidR="00DC381B">
          <w:rPr>
            <w:noProof/>
            <w:webHidden/>
          </w:rPr>
        </w:r>
        <w:r w:rsidR="00DC381B">
          <w:rPr>
            <w:noProof/>
            <w:webHidden/>
          </w:rPr>
          <w:fldChar w:fldCharType="separate"/>
        </w:r>
        <w:r w:rsidR="001C112E">
          <w:rPr>
            <w:noProof/>
            <w:webHidden/>
          </w:rPr>
          <w:t>15</w:t>
        </w:r>
        <w:r w:rsidR="00DC381B">
          <w:rPr>
            <w:noProof/>
            <w:webHidden/>
          </w:rPr>
          <w:fldChar w:fldCharType="end"/>
        </w:r>
      </w:hyperlink>
    </w:p>
    <w:p w14:paraId="135AB901" w14:textId="0478DF22" w:rsidR="00DC381B" w:rsidRDefault="004B175D">
      <w:pPr>
        <w:pStyle w:val="TableofFigures"/>
        <w:tabs>
          <w:tab w:val="right" w:leader="dot" w:pos="9350"/>
        </w:tabs>
        <w:rPr>
          <w:rFonts w:asciiTheme="minorHAnsi" w:eastAsiaTheme="minorEastAsia" w:hAnsiTheme="minorHAnsi" w:cstheme="minorBidi"/>
          <w:noProof/>
        </w:rPr>
      </w:pPr>
      <w:hyperlink w:anchor="_Toc222869483" w:history="1">
        <w:r w:rsidR="00DC381B" w:rsidRPr="003E4416">
          <w:rPr>
            <w:rStyle w:val="Hyperlink"/>
            <w:noProof/>
          </w:rPr>
          <w:t>Appendix 2</w:t>
        </w:r>
        <w:r w:rsidR="00DC381B">
          <w:rPr>
            <w:noProof/>
            <w:webHidden/>
          </w:rPr>
          <w:tab/>
        </w:r>
        <w:r w:rsidR="00DC381B">
          <w:rPr>
            <w:noProof/>
            <w:webHidden/>
          </w:rPr>
          <w:fldChar w:fldCharType="begin"/>
        </w:r>
        <w:r w:rsidR="00DC381B">
          <w:rPr>
            <w:noProof/>
            <w:webHidden/>
          </w:rPr>
          <w:instrText xml:space="preserve"> PAGEREF _Toc222869483 \h </w:instrText>
        </w:r>
        <w:r w:rsidR="00DC381B">
          <w:rPr>
            <w:noProof/>
            <w:webHidden/>
          </w:rPr>
        </w:r>
        <w:r w:rsidR="00DC381B">
          <w:rPr>
            <w:noProof/>
            <w:webHidden/>
          </w:rPr>
          <w:fldChar w:fldCharType="separate"/>
        </w:r>
        <w:r w:rsidR="001C112E">
          <w:rPr>
            <w:noProof/>
            <w:webHidden/>
          </w:rPr>
          <w:t>15</w:t>
        </w:r>
        <w:r w:rsidR="00DC381B">
          <w:rPr>
            <w:noProof/>
            <w:webHidden/>
          </w:rPr>
          <w:fldChar w:fldCharType="end"/>
        </w:r>
      </w:hyperlink>
    </w:p>
    <w:p w14:paraId="1A7821F3" w14:textId="34B9F36A" w:rsidR="00DC381B" w:rsidRDefault="004B175D">
      <w:pPr>
        <w:pStyle w:val="TableofFigures"/>
        <w:tabs>
          <w:tab w:val="right" w:leader="dot" w:pos="9350"/>
        </w:tabs>
        <w:rPr>
          <w:rFonts w:asciiTheme="minorHAnsi" w:eastAsiaTheme="minorEastAsia" w:hAnsiTheme="minorHAnsi" w:cstheme="minorBidi"/>
          <w:noProof/>
        </w:rPr>
      </w:pPr>
      <w:hyperlink w:anchor="_Toc222869484" w:history="1">
        <w:r w:rsidR="00DC381B" w:rsidRPr="003E4416">
          <w:rPr>
            <w:rStyle w:val="Hyperlink"/>
            <w:noProof/>
          </w:rPr>
          <w:t>Appendix 3</w:t>
        </w:r>
        <w:r w:rsidR="00DC381B">
          <w:rPr>
            <w:noProof/>
            <w:webHidden/>
          </w:rPr>
          <w:tab/>
        </w:r>
        <w:r w:rsidR="00DC381B">
          <w:rPr>
            <w:noProof/>
            <w:webHidden/>
          </w:rPr>
          <w:fldChar w:fldCharType="begin"/>
        </w:r>
        <w:r w:rsidR="00DC381B">
          <w:rPr>
            <w:noProof/>
            <w:webHidden/>
          </w:rPr>
          <w:instrText xml:space="preserve"> PAGEREF _Toc222869484 \h </w:instrText>
        </w:r>
        <w:r w:rsidR="00DC381B">
          <w:rPr>
            <w:noProof/>
            <w:webHidden/>
          </w:rPr>
        </w:r>
        <w:r w:rsidR="00DC381B">
          <w:rPr>
            <w:noProof/>
            <w:webHidden/>
          </w:rPr>
          <w:fldChar w:fldCharType="separate"/>
        </w:r>
        <w:r w:rsidR="001C112E">
          <w:rPr>
            <w:noProof/>
            <w:webHidden/>
          </w:rPr>
          <w:t>15</w:t>
        </w:r>
        <w:r w:rsidR="00DC381B">
          <w:rPr>
            <w:noProof/>
            <w:webHidden/>
          </w:rPr>
          <w:fldChar w:fldCharType="end"/>
        </w:r>
      </w:hyperlink>
    </w:p>
    <w:p w14:paraId="0DBB1ECD" w14:textId="31669B33" w:rsidR="00DC381B" w:rsidRDefault="004B175D">
      <w:pPr>
        <w:pStyle w:val="TableofFigures"/>
        <w:tabs>
          <w:tab w:val="right" w:leader="dot" w:pos="9350"/>
        </w:tabs>
        <w:rPr>
          <w:rFonts w:asciiTheme="minorHAnsi" w:eastAsiaTheme="minorEastAsia" w:hAnsiTheme="minorHAnsi" w:cstheme="minorBidi"/>
          <w:noProof/>
        </w:rPr>
      </w:pPr>
      <w:hyperlink w:anchor="_Toc222869485" w:history="1">
        <w:r w:rsidR="00DC381B" w:rsidRPr="003E4416">
          <w:rPr>
            <w:rStyle w:val="Hyperlink"/>
            <w:noProof/>
          </w:rPr>
          <w:t>Appendix 4</w:t>
        </w:r>
        <w:r w:rsidR="00DC381B">
          <w:rPr>
            <w:noProof/>
            <w:webHidden/>
          </w:rPr>
          <w:tab/>
        </w:r>
        <w:r w:rsidR="00DC381B">
          <w:rPr>
            <w:noProof/>
            <w:webHidden/>
          </w:rPr>
          <w:fldChar w:fldCharType="begin"/>
        </w:r>
        <w:r w:rsidR="00DC381B">
          <w:rPr>
            <w:noProof/>
            <w:webHidden/>
          </w:rPr>
          <w:instrText xml:space="preserve"> PAGEREF _Toc222869485 \h </w:instrText>
        </w:r>
        <w:r w:rsidR="00DC381B">
          <w:rPr>
            <w:noProof/>
            <w:webHidden/>
          </w:rPr>
        </w:r>
        <w:r w:rsidR="00DC381B">
          <w:rPr>
            <w:noProof/>
            <w:webHidden/>
          </w:rPr>
          <w:fldChar w:fldCharType="separate"/>
        </w:r>
        <w:r w:rsidR="001C112E">
          <w:rPr>
            <w:noProof/>
            <w:webHidden/>
          </w:rPr>
          <w:t>16</w:t>
        </w:r>
        <w:r w:rsidR="00DC381B">
          <w:rPr>
            <w:noProof/>
            <w:webHidden/>
          </w:rPr>
          <w:fldChar w:fldCharType="end"/>
        </w:r>
      </w:hyperlink>
    </w:p>
    <w:p w14:paraId="5E9968CD" w14:textId="27D58823" w:rsidR="00DC381B" w:rsidRDefault="004B175D">
      <w:pPr>
        <w:pStyle w:val="TableofFigures"/>
        <w:tabs>
          <w:tab w:val="right" w:leader="dot" w:pos="9350"/>
        </w:tabs>
        <w:rPr>
          <w:rFonts w:asciiTheme="minorHAnsi" w:eastAsiaTheme="minorEastAsia" w:hAnsiTheme="minorHAnsi" w:cstheme="minorBidi"/>
          <w:noProof/>
        </w:rPr>
      </w:pPr>
      <w:hyperlink w:anchor="_Toc222869486" w:history="1">
        <w:r w:rsidR="00DC381B" w:rsidRPr="003E4416">
          <w:rPr>
            <w:rStyle w:val="Hyperlink"/>
            <w:noProof/>
          </w:rPr>
          <w:t>Appendix 5</w:t>
        </w:r>
        <w:r w:rsidR="00DC381B">
          <w:rPr>
            <w:noProof/>
            <w:webHidden/>
          </w:rPr>
          <w:tab/>
        </w:r>
        <w:r w:rsidR="00DC381B">
          <w:rPr>
            <w:noProof/>
            <w:webHidden/>
          </w:rPr>
          <w:fldChar w:fldCharType="begin"/>
        </w:r>
        <w:r w:rsidR="00DC381B">
          <w:rPr>
            <w:noProof/>
            <w:webHidden/>
          </w:rPr>
          <w:instrText xml:space="preserve"> PAGEREF _Toc222869486 \h </w:instrText>
        </w:r>
        <w:r w:rsidR="00DC381B">
          <w:rPr>
            <w:noProof/>
            <w:webHidden/>
          </w:rPr>
        </w:r>
        <w:r w:rsidR="00DC381B">
          <w:rPr>
            <w:noProof/>
            <w:webHidden/>
          </w:rPr>
          <w:fldChar w:fldCharType="separate"/>
        </w:r>
        <w:r w:rsidR="001C112E">
          <w:rPr>
            <w:noProof/>
            <w:webHidden/>
          </w:rPr>
          <w:t>16</w:t>
        </w:r>
        <w:r w:rsidR="00DC381B">
          <w:rPr>
            <w:noProof/>
            <w:webHidden/>
          </w:rPr>
          <w:fldChar w:fldCharType="end"/>
        </w:r>
      </w:hyperlink>
    </w:p>
    <w:p w14:paraId="3E566181" w14:textId="024970CD" w:rsidR="00DC381B" w:rsidRDefault="004B175D">
      <w:pPr>
        <w:pStyle w:val="TableofFigures"/>
        <w:tabs>
          <w:tab w:val="right" w:leader="dot" w:pos="9350"/>
        </w:tabs>
        <w:rPr>
          <w:rFonts w:asciiTheme="minorHAnsi" w:eastAsiaTheme="minorEastAsia" w:hAnsiTheme="minorHAnsi" w:cstheme="minorBidi"/>
          <w:noProof/>
        </w:rPr>
      </w:pPr>
      <w:hyperlink w:anchor="_Toc222869487" w:history="1">
        <w:r w:rsidR="00DC381B" w:rsidRPr="003E4416">
          <w:rPr>
            <w:rStyle w:val="Hyperlink"/>
            <w:noProof/>
          </w:rPr>
          <w:t>Appendix 6</w:t>
        </w:r>
        <w:r w:rsidR="00DC381B">
          <w:rPr>
            <w:noProof/>
            <w:webHidden/>
          </w:rPr>
          <w:tab/>
        </w:r>
        <w:r w:rsidR="00DC381B">
          <w:rPr>
            <w:noProof/>
            <w:webHidden/>
          </w:rPr>
          <w:fldChar w:fldCharType="begin"/>
        </w:r>
        <w:r w:rsidR="00DC381B">
          <w:rPr>
            <w:noProof/>
            <w:webHidden/>
          </w:rPr>
          <w:instrText xml:space="preserve"> PAGEREF _Toc222869487 \h </w:instrText>
        </w:r>
        <w:r w:rsidR="00DC381B">
          <w:rPr>
            <w:noProof/>
            <w:webHidden/>
          </w:rPr>
        </w:r>
        <w:r w:rsidR="00DC381B">
          <w:rPr>
            <w:noProof/>
            <w:webHidden/>
          </w:rPr>
          <w:fldChar w:fldCharType="separate"/>
        </w:r>
        <w:r w:rsidR="001C112E">
          <w:rPr>
            <w:noProof/>
            <w:webHidden/>
          </w:rPr>
          <w:t>16</w:t>
        </w:r>
        <w:r w:rsidR="00DC381B">
          <w:rPr>
            <w:noProof/>
            <w:webHidden/>
          </w:rPr>
          <w:fldChar w:fldCharType="end"/>
        </w:r>
      </w:hyperlink>
    </w:p>
    <w:p w14:paraId="7B132CDB" w14:textId="3B686A75" w:rsidR="00027CF6" w:rsidRDefault="00DC381B">
      <w:pPr>
        <w:rPr>
          <w:b/>
          <w:bCs/>
          <w:color w:val="1F3864"/>
          <w:sz w:val="28"/>
          <w:szCs w:val="28"/>
        </w:rPr>
      </w:pPr>
      <w:r>
        <w:rPr>
          <w:b/>
          <w:bCs/>
          <w:color w:val="1F3864"/>
          <w:sz w:val="28"/>
          <w:szCs w:val="28"/>
        </w:rPr>
        <w:fldChar w:fldCharType="end"/>
      </w:r>
    </w:p>
    <w:p w14:paraId="10E60CDC" w14:textId="77777777" w:rsidR="00DC381B" w:rsidRDefault="00DC381B">
      <w:pPr>
        <w:rPr>
          <w:b/>
          <w:bCs/>
          <w:color w:val="1F3864"/>
          <w:sz w:val="28"/>
          <w:szCs w:val="28"/>
        </w:rPr>
      </w:pPr>
      <w:r>
        <w:br w:type="page"/>
      </w:r>
    </w:p>
    <w:p w14:paraId="1596E31B" w14:textId="28CE642E" w:rsidR="00560147" w:rsidRDefault="00560147" w:rsidP="00DC381B">
      <w:pPr>
        <w:pStyle w:val="Heading1"/>
      </w:pPr>
      <w:bookmarkStart w:id="1" w:name="_Toc222869562"/>
      <w:r w:rsidRPr="00DC381B">
        <w:lastRenderedPageBreak/>
        <w:t>Abstract</w:t>
      </w:r>
      <w:bookmarkEnd w:id="1"/>
    </w:p>
    <w:p w14:paraId="58933BAE" w14:textId="77777777" w:rsidR="00560147" w:rsidRDefault="00560147" w:rsidP="00560147">
      <w:r>
        <w:t>This laboratory report presents an investigation into the state-space and transfer matrix modelling and simulation of three distinct MIMO (Multi-Input Multi-Output) systems: a 1/18 scale FSD autonomous vehicle undergoing lateral-yaw dynamics, a Hitbot Z-Arm S922 six-degree-of-freedom collaborative robotic manipulator, and an X-configuration quadcopter exhibiting nonlinear attitude dynamics. Eigenvalue analysis of the FSD car state matrix demonstrated that stability margins decrease with increasing longitudinal speed, with eigenvalues migrating from approximately -1000 s⁻¹ at 4 m/s to -333 s⁻¹ at 12 m/s. Forward kinematics and Yoshikawa manipulability computation for the Z-Arm confirmed that joint configurations away from singularities yield higher dexterity indices. Continuous-time simulation of the quadcopter's nonlinear rotational dynamics under a pulsed yaw torque of 0.02 Nm for 0.2 s produced a maximum yaw deflection of approximately 4.28° with negligible roll and pitch coupling, consistent with the Newton–Euler formulation.</w:t>
      </w:r>
    </w:p>
    <w:p w14:paraId="236556E2" w14:textId="77777777" w:rsidR="00560147" w:rsidRDefault="00560147" w:rsidP="00560147">
      <w:r>
        <w:br w:type="page"/>
      </w:r>
    </w:p>
    <w:p w14:paraId="01C2D952" w14:textId="77777777" w:rsidR="00560147" w:rsidRDefault="00560147" w:rsidP="00DC381B">
      <w:pPr>
        <w:pStyle w:val="Heading1"/>
      </w:pPr>
      <w:bookmarkStart w:id="2" w:name="_Toc222869563"/>
      <w:r>
        <w:lastRenderedPageBreak/>
        <w:t>1. Introduction</w:t>
      </w:r>
      <w:bookmarkEnd w:id="2"/>
    </w:p>
    <w:p w14:paraId="2B17E1A0" w14:textId="77777777" w:rsidR="00560147" w:rsidRDefault="00560147" w:rsidP="00560147">
      <w:r>
        <w:t>The discipline of control engineering has evolved from the regulation of simple mechanical devices to the sophisticated orchestration of high-dimensional, coupled systems that define the modern industrial and autonomous landscape. In the context of multivariate control, complexity arises not merely from the multiplicity of sensors and actuators, but from the inherent interactions between them, where a single control input inevitably propagates through the system to affect multiple output channels.</w:t>
      </w:r>
    </w:p>
    <w:p w14:paraId="4E3791DD" w14:textId="77777777" w:rsidR="00560147" w:rsidRDefault="00560147" w:rsidP="00560147">
      <w:r>
        <w:t>This report investigates the theoretical frameworks of state-space modelling, multivariable interaction analysis, and nonlinear dynamics as applied to three distinct technological domains: the 1/18 scale FSD autonomous vehicle, the 6-DOF Hitbot Z-Arm S922 collaborative robotic arm, and an X-configuration multi-rotor aerial platform. The objective is to model each system mathematically, implement the models in MATLAB, and analyse the resulting simulations to draw meaningful engineering conclusions.</w:t>
      </w:r>
    </w:p>
    <w:p w14:paraId="44E3BADA" w14:textId="77777777" w:rsidR="00560147" w:rsidRDefault="00560147" w:rsidP="00560147">
      <w:r>
        <w:t>A dynamical system is characterised by its state vector x(t), evolving according to the standard linear time-invariant (LTI) state-space equations:</w:t>
      </w:r>
    </w:p>
    <w:p w14:paraId="6F8428CA" w14:textId="77777777" w:rsidR="00560147" w:rsidRDefault="00560147" w:rsidP="00560147">
      <w:pPr>
        <w:ind w:left="720"/>
      </w:pPr>
      <w:r>
        <w:rPr>
          <w:rFonts w:ascii="Courier New" w:hAnsi="Courier New"/>
          <w:b/>
        </w:rPr>
        <w:t xml:space="preserve">ẋ(t) = </w:t>
      </w:r>
      <w:proofErr w:type="spellStart"/>
      <w:r>
        <w:rPr>
          <w:rFonts w:ascii="Courier New" w:hAnsi="Courier New"/>
          <w:b/>
        </w:rPr>
        <w:t>Ax</w:t>
      </w:r>
      <w:proofErr w:type="spellEnd"/>
      <w:r>
        <w:rPr>
          <w:rFonts w:ascii="Courier New" w:hAnsi="Courier New"/>
          <w:b/>
        </w:rPr>
        <w:t>(t) + Bu(t)</w:t>
      </w:r>
    </w:p>
    <w:p w14:paraId="3C1DC74B" w14:textId="77777777" w:rsidR="00560147" w:rsidRDefault="00560147" w:rsidP="00560147">
      <w:pPr>
        <w:ind w:left="720"/>
      </w:pPr>
      <w:r>
        <w:rPr>
          <w:rFonts w:ascii="Courier New" w:hAnsi="Courier New"/>
          <w:b/>
        </w:rPr>
        <w:t xml:space="preserve">y(t) = </w:t>
      </w:r>
      <w:proofErr w:type="spellStart"/>
      <w:r>
        <w:rPr>
          <w:rFonts w:ascii="Courier New" w:hAnsi="Courier New"/>
          <w:b/>
        </w:rPr>
        <w:t>Cx</w:t>
      </w:r>
      <w:proofErr w:type="spellEnd"/>
      <w:r>
        <w:rPr>
          <w:rFonts w:ascii="Courier New" w:hAnsi="Courier New"/>
          <w:b/>
        </w:rPr>
        <w:t>(t) + Du(t)</w:t>
      </w:r>
    </w:p>
    <w:p w14:paraId="5D73501A" w14:textId="77777777" w:rsidR="00560147" w:rsidRDefault="00560147" w:rsidP="00560147">
      <w:r>
        <w:t>The stability of the system is determined by the eigenvalues of the state matrix A. For a continuous-time system to be asymptotically stable, the real parts of all eigenvalues must be strictly negative.</w:t>
      </w:r>
    </w:p>
    <w:p w14:paraId="2BD4D6B4" w14:textId="77777777" w:rsidR="00560147" w:rsidRDefault="00560147" w:rsidP="00DC381B">
      <w:pPr>
        <w:pStyle w:val="Heading1"/>
      </w:pPr>
      <w:bookmarkStart w:id="3" w:name="_Toc222869564"/>
      <w:r>
        <w:t>2. Preparations</w:t>
      </w:r>
      <w:bookmarkEnd w:id="3"/>
    </w:p>
    <w:p w14:paraId="1F3D8864" w14:textId="77777777" w:rsidR="00560147" w:rsidRDefault="00560147" w:rsidP="00560147">
      <w:r>
        <w:t>Prior to conducting the simulations, all mathematical models were reviewed and transcribed from the laboratory manual. The governing differential equations for each system were analysed to identify state variables, control inputs, output mappings, and relevant physical parameters. The MATLAB simulation environment was configured with specific vehicle, robot, and drone parameters as detailed below.</w:t>
      </w:r>
    </w:p>
    <w:p w14:paraId="16A6255E" w14:textId="77777777" w:rsidR="00560147" w:rsidRDefault="00560147" w:rsidP="00402D97">
      <w:pPr>
        <w:pStyle w:val="Heading2"/>
      </w:pPr>
      <w:bookmarkStart w:id="4" w:name="_Toc222869565"/>
      <w:r>
        <w:t>2.1 Equipment and Software</w:t>
      </w:r>
      <w:bookmarkEnd w:id="4"/>
    </w:p>
    <w:p w14:paraId="7EF45419" w14:textId="77777777" w:rsidR="00560147" w:rsidRDefault="00560147" w:rsidP="00560147">
      <w:r>
        <w:t xml:space="preserve">All simulations were conducted using MATLAB R2024a. The Control System Toolbox was utilised for state-space model construction via </w:t>
      </w:r>
      <w:proofErr w:type="gramStart"/>
      <w:r>
        <w:t>ss(</w:t>
      </w:r>
      <w:proofErr w:type="gramEnd"/>
      <w:r>
        <w:t xml:space="preserve">), eigenvalue computation via </w:t>
      </w:r>
      <w:proofErr w:type="spellStart"/>
      <w:r>
        <w:t>eig</w:t>
      </w:r>
      <w:proofErr w:type="spellEnd"/>
      <w:r>
        <w:t xml:space="preserve">(), and time-domain simulation using the ordinary differential equation solver ode45() for nonlinear systems and </w:t>
      </w:r>
      <w:proofErr w:type="spellStart"/>
      <w:r>
        <w:t>lsim</w:t>
      </w:r>
      <w:proofErr w:type="spellEnd"/>
      <w:r>
        <w:t>() for linear systems. No physical hardware was required for this simulation-based laboratory.</w:t>
      </w:r>
    </w:p>
    <w:p w14:paraId="7E4B31D3" w14:textId="77777777" w:rsidR="00560147" w:rsidRDefault="00560147" w:rsidP="00402D97">
      <w:pPr>
        <w:pStyle w:val="Heading2"/>
      </w:pPr>
      <w:bookmarkStart w:id="5" w:name="_Toc222869566"/>
      <w:r>
        <w:t>2.2 System Parameters</w:t>
      </w:r>
      <w:bookmarkEnd w:id="5"/>
    </w:p>
    <w:p w14:paraId="25C3577A" w14:textId="77777777" w:rsidR="00560147" w:rsidRDefault="00560147" w:rsidP="00560147">
      <w:r>
        <w:t>The following parameters were established prior to coding each simulation subsystem:</w:t>
      </w:r>
    </w:p>
    <w:p w14:paraId="51FFA57B" w14:textId="77777777" w:rsidR="00560147" w:rsidRDefault="00560147" w:rsidP="00560147">
      <w:r>
        <w:t>1/18 Scale FSD Car: m = 1.0 kg, lᵩ = lᵣ = 0.075 m, Iᵣ = 0.004 kg·m², Cᶠ = Cᵣ = 2000 N/rad, speeds v = {4, 8, 12} m/s.</w:t>
      </w:r>
    </w:p>
    <w:p w14:paraId="577C486F" w14:textId="77777777" w:rsidR="00560147" w:rsidRDefault="00560147" w:rsidP="00560147">
      <w:r>
        <w:t>Hitbot Z-Arm S922: DH parameters a = [0, −0.425, −0.395, 0, 0, 0] m; d = [0.152, 0, 0, 0.102, 0.102, 0.100] m; α = [π/2, 0, 0, π/2, −π/2, 0] rad.</w:t>
      </w:r>
    </w:p>
    <w:p w14:paraId="55F3A19D" w14:textId="77777777" w:rsidR="00560147" w:rsidRDefault="00560147" w:rsidP="00560147">
      <w:r>
        <w:t xml:space="preserve">X-Quadcopter: m = 1.0 kg, </w:t>
      </w:r>
      <w:proofErr w:type="spellStart"/>
      <w:r>
        <w:t>Lᶠʳ</w:t>
      </w:r>
      <w:proofErr w:type="spellEnd"/>
      <w:r>
        <w:t xml:space="preserve">ᵃᵐᵉ = 0.60 m, </w:t>
      </w:r>
      <w:proofErr w:type="spellStart"/>
      <w:r>
        <w:t>Iφ</w:t>
      </w:r>
      <w:proofErr w:type="spellEnd"/>
      <w:r>
        <w:t xml:space="preserve"> = </w:t>
      </w:r>
      <w:proofErr w:type="spellStart"/>
      <w:r>
        <w:t>Iθ</w:t>
      </w:r>
      <w:proofErr w:type="spellEnd"/>
      <w:r>
        <w:t xml:space="preserve"> = 0.0035 kg·m², </w:t>
      </w:r>
      <w:proofErr w:type="spellStart"/>
      <w:r>
        <w:t>Iψ</w:t>
      </w:r>
      <w:proofErr w:type="spellEnd"/>
      <w:r>
        <w:t xml:space="preserve"> = 0.09 kg·m², dₚ = dᵩ = dᵣ = 0.05 Nms.</w:t>
      </w:r>
    </w:p>
    <w:p w14:paraId="7E8BF553" w14:textId="77777777" w:rsidR="00560147" w:rsidRDefault="00560147" w:rsidP="00560147">
      <w:r>
        <w:br w:type="page"/>
      </w:r>
    </w:p>
    <w:p w14:paraId="5A4F6391" w14:textId="77777777" w:rsidR="00560147" w:rsidRDefault="00560147" w:rsidP="00DC381B">
      <w:pPr>
        <w:pStyle w:val="Heading1"/>
      </w:pPr>
      <w:bookmarkStart w:id="6" w:name="_Toc222869567"/>
      <w:r>
        <w:lastRenderedPageBreak/>
        <w:t>3. Results and Analysis</w:t>
      </w:r>
      <w:bookmarkEnd w:id="6"/>
    </w:p>
    <w:p w14:paraId="32AB999A" w14:textId="77777777" w:rsidR="00560147" w:rsidRDefault="00560147" w:rsidP="00402D97">
      <w:pPr>
        <w:pStyle w:val="Heading2"/>
      </w:pPr>
      <w:bookmarkStart w:id="7" w:name="_Toc222869568"/>
      <w:r>
        <w:t>3.1 Task 5.1 — 1/18 Scale FSD Car Lateral-Yaw Dynamics (Items 1 &amp; 2)</w:t>
      </w:r>
      <w:bookmarkEnd w:id="7"/>
    </w:p>
    <w:p w14:paraId="7C30804F" w14:textId="77DC45A5" w:rsidR="00560147" w:rsidRPr="00665FBB" w:rsidRDefault="00560147" w:rsidP="00665FBB">
      <w:pPr>
        <w:pStyle w:val="Heading3"/>
      </w:pPr>
      <w:bookmarkStart w:id="8" w:name="_Toc222869569"/>
      <w:r w:rsidRPr="00665FBB">
        <w:t>3.1.1 Item 1: Mathematical Equations — State-Space Formulation</w:t>
      </w:r>
      <w:bookmarkEnd w:id="8"/>
    </w:p>
    <w:p w14:paraId="6BB74EF5" w14:textId="77777777" w:rsidR="00560147" w:rsidRDefault="00560147" w:rsidP="00560147">
      <w:r>
        <w:t xml:space="preserve">The linear bicycle model governs the coupled lateral velocity </w:t>
      </w:r>
      <w:proofErr w:type="spellStart"/>
      <w:r>
        <w:t>vʸ</w:t>
      </w:r>
      <w:proofErr w:type="spellEnd"/>
      <w:r>
        <w:t xml:space="preserve"> and yaw rate r of the vehicle. With symmetric parameters (lᵩ = lᵣ and Cᶠ = Cᵣ), the coupling term (</w:t>
      </w:r>
      <w:proofErr w:type="spellStart"/>
      <w:r>
        <w:t>Cᵣl</w:t>
      </w:r>
      <w:proofErr w:type="spellEnd"/>
      <w:r>
        <w:t xml:space="preserve">ᵣ − </w:t>
      </w:r>
      <w:proofErr w:type="spellStart"/>
      <w:r>
        <w:t>Cᶠl</w:t>
      </w:r>
      <w:proofErr w:type="spellEnd"/>
      <w:r>
        <w:t>ᶠ) evaluates to zero, simplifying the off-diagonal elements. The linearised lateral-yaw dynamics are:</w:t>
      </w:r>
    </w:p>
    <w:p w14:paraId="725CFB5F" w14:textId="77777777" w:rsidR="00560147" w:rsidRDefault="00560147" w:rsidP="00560147">
      <w:pPr>
        <w:ind w:left="720"/>
      </w:pPr>
      <w:proofErr w:type="spellStart"/>
      <w:r>
        <w:rPr>
          <w:rFonts w:ascii="Courier New" w:hAnsi="Courier New"/>
          <w:sz w:val="20"/>
        </w:rPr>
        <w:t>v̇ʸ</w:t>
      </w:r>
      <w:proofErr w:type="spellEnd"/>
      <w:r>
        <w:rPr>
          <w:rFonts w:ascii="Courier New" w:hAnsi="Courier New"/>
          <w:sz w:val="20"/>
        </w:rPr>
        <w:t xml:space="preserve"> = </w:t>
      </w:r>
      <w:proofErr w:type="gramStart"/>
      <w:r>
        <w:rPr>
          <w:rFonts w:ascii="Courier New" w:hAnsi="Courier New"/>
          <w:sz w:val="20"/>
        </w:rPr>
        <w:t>−(</w:t>
      </w:r>
      <w:proofErr w:type="gramEnd"/>
      <w:r>
        <w:rPr>
          <w:rFonts w:ascii="Courier New" w:hAnsi="Courier New"/>
          <w:sz w:val="20"/>
        </w:rPr>
        <w:t>Cᶠ + Cᵣ)/(mv</w:t>
      </w:r>
      <w:r>
        <w:rPr>
          <w:rFonts w:ascii="Cambria Math" w:hAnsi="Cambria Math" w:cs="Cambria Math"/>
          <w:sz w:val="20"/>
        </w:rPr>
        <w:t>₀</w:t>
      </w:r>
      <w:r>
        <w:rPr>
          <w:rFonts w:ascii="Courier New" w:hAnsi="Courier New"/>
          <w:sz w:val="20"/>
        </w:rPr>
        <w:t xml:space="preserve">) </w:t>
      </w:r>
      <w:r>
        <w:rPr>
          <w:rFonts w:ascii="Courier New" w:hAnsi="Courier New" w:cs="Courier New"/>
          <w:sz w:val="20"/>
        </w:rPr>
        <w:t>·</w:t>
      </w:r>
      <w:r>
        <w:rPr>
          <w:rFonts w:ascii="Courier New" w:hAnsi="Courier New"/>
          <w:sz w:val="20"/>
        </w:rPr>
        <w:t xml:space="preserve"> </w:t>
      </w:r>
      <w:proofErr w:type="spellStart"/>
      <w:r>
        <w:rPr>
          <w:rFonts w:ascii="Courier New" w:hAnsi="Courier New"/>
          <w:sz w:val="20"/>
        </w:rPr>
        <w:t>v</w:t>
      </w:r>
      <w:r>
        <w:rPr>
          <w:rFonts w:ascii="Courier New" w:hAnsi="Courier New" w:cs="Courier New"/>
          <w:sz w:val="20"/>
        </w:rPr>
        <w:t>ʸ</w:t>
      </w:r>
      <w:proofErr w:type="spellEnd"/>
      <w:r>
        <w:rPr>
          <w:rFonts w:ascii="Courier New" w:hAnsi="Courier New"/>
          <w:sz w:val="20"/>
        </w:rPr>
        <w:t xml:space="preserve">  +  [(</w:t>
      </w:r>
      <w:proofErr w:type="spellStart"/>
      <w:r>
        <w:rPr>
          <w:rFonts w:ascii="Courier New" w:hAnsi="Courier New"/>
          <w:sz w:val="20"/>
        </w:rPr>
        <w:t>C</w:t>
      </w:r>
      <w:r>
        <w:rPr>
          <w:rFonts w:ascii="Courier New" w:hAnsi="Courier New" w:cs="Courier New"/>
          <w:sz w:val="20"/>
        </w:rPr>
        <w:t>ᵣ</w:t>
      </w:r>
      <w:r>
        <w:rPr>
          <w:rFonts w:ascii="Courier New" w:hAnsi="Courier New"/>
          <w:sz w:val="20"/>
        </w:rPr>
        <w:t>l</w:t>
      </w:r>
      <w:proofErr w:type="spellEnd"/>
      <w:r>
        <w:rPr>
          <w:rFonts w:ascii="Courier New" w:hAnsi="Courier New" w:cs="Courier New"/>
          <w:sz w:val="20"/>
        </w:rPr>
        <w:t>ᵣ</w:t>
      </w:r>
      <w:r>
        <w:rPr>
          <w:rFonts w:ascii="Courier New" w:hAnsi="Courier New"/>
          <w:sz w:val="20"/>
        </w:rPr>
        <w:t xml:space="preserve"> </w:t>
      </w:r>
      <w:r>
        <w:rPr>
          <w:rFonts w:ascii="Courier New" w:hAnsi="Courier New" w:cs="Courier New"/>
          <w:sz w:val="20"/>
        </w:rPr>
        <w:t>−</w:t>
      </w:r>
      <w:r>
        <w:rPr>
          <w:rFonts w:ascii="Courier New" w:hAnsi="Courier New"/>
          <w:sz w:val="20"/>
        </w:rPr>
        <w:t xml:space="preserve"> </w:t>
      </w:r>
      <w:proofErr w:type="spellStart"/>
      <w:r>
        <w:rPr>
          <w:rFonts w:ascii="Courier New" w:hAnsi="Courier New"/>
          <w:sz w:val="20"/>
        </w:rPr>
        <w:t>C</w:t>
      </w:r>
      <w:r>
        <w:rPr>
          <w:rFonts w:ascii="Courier New" w:hAnsi="Courier New" w:cs="Courier New"/>
          <w:sz w:val="20"/>
        </w:rPr>
        <w:t>ᶠ</w:t>
      </w:r>
      <w:r>
        <w:rPr>
          <w:rFonts w:ascii="Courier New" w:hAnsi="Courier New"/>
          <w:sz w:val="20"/>
        </w:rPr>
        <w:t>l</w:t>
      </w:r>
      <w:proofErr w:type="spellEnd"/>
      <w:r>
        <w:rPr>
          <w:rFonts w:ascii="Courier New" w:hAnsi="Courier New" w:cs="Courier New"/>
          <w:sz w:val="20"/>
        </w:rPr>
        <w:t>ᶠ</w:t>
      </w:r>
      <w:r>
        <w:rPr>
          <w:rFonts w:ascii="Courier New" w:hAnsi="Courier New"/>
          <w:sz w:val="20"/>
        </w:rPr>
        <w:t>)/(mv</w:t>
      </w:r>
      <w:r>
        <w:rPr>
          <w:rFonts w:ascii="Cambria Math" w:hAnsi="Cambria Math" w:cs="Cambria Math"/>
          <w:sz w:val="20"/>
        </w:rPr>
        <w:t>₀</w:t>
      </w:r>
      <w:r>
        <w:rPr>
          <w:rFonts w:ascii="Courier New" w:hAnsi="Courier New"/>
          <w:sz w:val="20"/>
        </w:rPr>
        <w:t xml:space="preserve">) </w:t>
      </w:r>
      <w:r>
        <w:rPr>
          <w:rFonts w:ascii="Courier New" w:hAnsi="Courier New" w:cs="Courier New"/>
          <w:sz w:val="20"/>
        </w:rPr>
        <w:t>−</w:t>
      </w:r>
      <w:r>
        <w:rPr>
          <w:rFonts w:ascii="Courier New" w:hAnsi="Courier New"/>
          <w:sz w:val="20"/>
        </w:rPr>
        <w:t xml:space="preserve"> v</w:t>
      </w:r>
      <w:r>
        <w:rPr>
          <w:rFonts w:ascii="Cambria Math" w:hAnsi="Cambria Math" w:cs="Cambria Math"/>
          <w:sz w:val="20"/>
        </w:rPr>
        <w:t>₀</w:t>
      </w:r>
      <w:r>
        <w:rPr>
          <w:rFonts w:ascii="Courier New" w:hAnsi="Courier New"/>
          <w:sz w:val="20"/>
        </w:rPr>
        <w:t xml:space="preserve">] </w:t>
      </w:r>
      <w:r>
        <w:rPr>
          <w:rFonts w:ascii="Courier New" w:hAnsi="Courier New" w:cs="Courier New"/>
          <w:sz w:val="20"/>
        </w:rPr>
        <w:t>·</w:t>
      </w:r>
      <w:r>
        <w:rPr>
          <w:rFonts w:ascii="Courier New" w:hAnsi="Courier New"/>
          <w:sz w:val="20"/>
        </w:rPr>
        <w:t xml:space="preserve"> r  +  (C</w:t>
      </w:r>
      <w:r>
        <w:rPr>
          <w:rFonts w:ascii="Courier New" w:hAnsi="Courier New" w:cs="Courier New"/>
          <w:sz w:val="20"/>
        </w:rPr>
        <w:t>ᶠ</w:t>
      </w:r>
      <w:r>
        <w:rPr>
          <w:rFonts w:ascii="Courier New" w:hAnsi="Courier New"/>
          <w:sz w:val="20"/>
        </w:rPr>
        <w:t>/m) · δ</w:t>
      </w:r>
    </w:p>
    <w:p w14:paraId="74245AC7" w14:textId="77777777" w:rsidR="00560147" w:rsidRDefault="00560147" w:rsidP="00560147">
      <w:pPr>
        <w:ind w:left="720"/>
      </w:pPr>
      <w:proofErr w:type="gramStart"/>
      <w:r>
        <w:rPr>
          <w:rFonts w:ascii="Courier New" w:hAnsi="Courier New"/>
          <w:sz w:val="20"/>
        </w:rPr>
        <w:t>ṙ  =</w:t>
      </w:r>
      <w:proofErr w:type="gramEnd"/>
      <w:r>
        <w:rPr>
          <w:rFonts w:ascii="Courier New" w:hAnsi="Courier New"/>
          <w:sz w:val="20"/>
        </w:rPr>
        <w:t xml:space="preserve"> (</w:t>
      </w:r>
      <w:proofErr w:type="spellStart"/>
      <w:r>
        <w:rPr>
          <w:rFonts w:ascii="Courier New" w:hAnsi="Courier New"/>
          <w:sz w:val="20"/>
        </w:rPr>
        <w:t>Cᵣl</w:t>
      </w:r>
      <w:proofErr w:type="spellEnd"/>
      <w:r>
        <w:rPr>
          <w:rFonts w:ascii="Courier New" w:hAnsi="Courier New"/>
          <w:sz w:val="20"/>
        </w:rPr>
        <w:t xml:space="preserve">ᵣ − </w:t>
      </w:r>
      <w:proofErr w:type="spellStart"/>
      <w:r>
        <w:rPr>
          <w:rFonts w:ascii="Courier New" w:hAnsi="Courier New"/>
          <w:sz w:val="20"/>
        </w:rPr>
        <w:t>Cᶠl</w:t>
      </w:r>
      <w:proofErr w:type="spellEnd"/>
      <w:r>
        <w:rPr>
          <w:rFonts w:ascii="Courier New" w:hAnsi="Courier New"/>
          <w:sz w:val="20"/>
        </w:rPr>
        <w:t>ᶠ)/(</w:t>
      </w:r>
      <w:proofErr w:type="spellStart"/>
      <w:r>
        <w:rPr>
          <w:rFonts w:ascii="Courier New" w:hAnsi="Courier New"/>
          <w:sz w:val="20"/>
        </w:rPr>
        <w:t>Iᵣv</w:t>
      </w:r>
      <w:proofErr w:type="spellEnd"/>
      <w:r>
        <w:rPr>
          <w:rFonts w:ascii="Cambria Math" w:hAnsi="Cambria Math" w:cs="Cambria Math"/>
          <w:sz w:val="20"/>
        </w:rPr>
        <w:t>₀</w:t>
      </w:r>
      <w:r>
        <w:rPr>
          <w:rFonts w:ascii="Courier New" w:hAnsi="Courier New"/>
          <w:sz w:val="20"/>
        </w:rPr>
        <w:t xml:space="preserve">) </w:t>
      </w:r>
      <w:r>
        <w:rPr>
          <w:rFonts w:ascii="Courier New" w:hAnsi="Courier New" w:cs="Courier New"/>
          <w:sz w:val="20"/>
        </w:rPr>
        <w:t>·</w:t>
      </w:r>
      <w:r>
        <w:rPr>
          <w:rFonts w:ascii="Courier New" w:hAnsi="Courier New"/>
          <w:sz w:val="20"/>
        </w:rPr>
        <w:t xml:space="preserve"> </w:t>
      </w:r>
      <w:proofErr w:type="spellStart"/>
      <w:r>
        <w:rPr>
          <w:rFonts w:ascii="Courier New" w:hAnsi="Courier New"/>
          <w:sz w:val="20"/>
        </w:rPr>
        <w:t>v</w:t>
      </w:r>
      <w:r>
        <w:rPr>
          <w:rFonts w:ascii="Courier New" w:hAnsi="Courier New" w:cs="Courier New"/>
          <w:sz w:val="20"/>
        </w:rPr>
        <w:t>ʸ</w:t>
      </w:r>
      <w:proofErr w:type="spellEnd"/>
      <w:r>
        <w:rPr>
          <w:rFonts w:ascii="Courier New" w:hAnsi="Courier New"/>
          <w:sz w:val="20"/>
        </w:rPr>
        <w:t xml:space="preserve">  </w:t>
      </w:r>
      <w:r>
        <w:rPr>
          <w:rFonts w:ascii="Courier New" w:hAnsi="Courier New" w:cs="Courier New"/>
          <w:sz w:val="20"/>
        </w:rPr>
        <w:t>−</w:t>
      </w:r>
      <w:r>
        <w:rPr>
          <w:rFonts w:ascii="Courier New" w:hAnsi="Courier New"/>
          <w:sz w:val="20"/>
        </w:rPr>
        <w:t xml:space="preserve">  (C</w:t>
      </w:r>
      <w:r>
        <w:rPr>
          <w:rFonts w:ascii="Courier New" w:hAnsi="Courier New" w:cs="Courier New"/>
          <w:sz w:val="20"/>
        </w:rPr>
        <w:t>ᶠ</w:t>
      </w:r>
      <w:r>
        <w:rPr>
          <w:rFonts w:ascii="Courier New" w:hAnsi="Courier New"/>
          <w:sz w:val="20"/>
        </w:rPr>
        <w:t>l</w:t>
      </w:r>
      <w:r>
        <w:rPr>
          <w:rFonts w:ascii="Courier New" w:hAnsi="Courier New" w:cs="Courier New"/>
          <w:sz w:val="20"/>
        </w:rPr>
        <w:t>ᶠ²</w:t>
      </w:r>
      <w:r>
        <w:rPr>
          <w:rFonts w:ascii="Courier New" w:hAnsi="Courier New"/>
          <w:sz w:val="20"/>
        </w:rPr>
        <w:t xml:space="preserve"> + C</w:t>
      </w:r>
      <w:r>
        <w:rPr>
          <w:rFonts w:ascii="Courier New" w:hAnsi="Courier New" w:cs="Courier New"/>
          <w:sz w:val="20"/>
        </w:rPr>
        <w:t>ᵣ</w:t>
      </w:r>
      <w:r>
        <w:rPr>
          <w:rFonts w:ascii="Courier New" w:hAnsi="Courier New"/>
          <w:sz w:val="20"/>
        </w:rPr>
        <w:t>l</w:t>
      </w:r>
      <w:r>
        <w:rPr>
          <w:rFonts w:ascii="Courier New" w:hAnsi="Courier New" w:cs="Courier New"/>
          <w:sz w:val="20"/>
        </w:rPr>
        <w:t>ᵣ²</w:t>
      </w:r>
      <w:r>
        <w:rPr>
          <w:rFonts w:ascii="Courier New" w:hAnsi="Courier New"/>
          <w:sz w:val="20"/>
        </w:rPr>
        <w:t>)/(</w:t>
      </w:r>
      <w:proofErr w:type="spellStart"/>
      <w:r>
        <w:rPr>
          <w:rFonts w:ascii="Courier New" w:hAnsi="Courier New"/>
          <w:sz w:val="20"/>
        </w:rPr>
        <w:t>I</w:t>
      </w:r>
      <w:r>
        <w:rPr>
          <w:rFonts w:ascii="Courier New" w:hAnsi="Courier New" w:cs="Courier New"/>
          <w:sz w:val="20"/>
        </w:rPr>
        <w:t>ᵣ</w:t>
      </w:r>
      <w:r>
        <w:rPr>
          <w:rFonts w:ascii="Courier New" w:hAnsi="Courier New"/>
          <w:sz w:val="20"/>
        </w:rPr>
        <w:t>v</w:t>
      </w:r>
      <w:proofErr w:type="spellEnd"/>
      <w:r>
        <w:rPr>
          <w:rFonts w:ascii="Cambria Math" w:hAnsi="Cambria Math" w:cs="Cambria Math"/>
          <w:sz w:val="20"/>
        </w:rPr>
        <w:t>₀</w:t>
      </w:r>
      <w:r>
        <w:rPr>
          <w:rFonts w:ascii="Courier New" w:hAnsi="Courier New"/>
          <w:sz w:val="20"/>
        </w:rPr>
        <w:t xml:space="preserve">) </w:t>
      </w:r>
      <w:r>
        <w:rPr>
          <w:rFonts w:ascii="Courier New" w:hAnsi="Courier New" w:cs="Courier New"/>
          <w:sz w:val="20"/>
        </w:rPr>
        <w:t>·</w:t>
      </w:r>
      <w:r>
        <w:rPr>
          <w:rFonts w:ascii="Courier New" w:hAnsi="Courier New"/>
          <w:sz w:val="20"/>
        </w:rPr>
        <w:t xml:space="preserve"> r  +  (</w:t>
      </w:r>
      <w:proofErr w:type="spellStart"/>
      <w:r>
        <w:rPr>
          <w:rFonts w:ascii="Courier New" w:hAnsi="Courier New"/>
          <w:sz w:val="20"/>
        </w:rPr>
        <w:t>C</w:t>
      </w:r>
      <w:r>
        <w:rPr>
          <w:rFonts w:ascii="Courier New" w:hAnsi="Courier New" w:cs="Courier New"/>
          <w:sz w:val="20"/>
        </w:rPr>
        <w:t>ᶠ</w:t>
      </w:r>
      <w:r>
        <w:rPr>
          <w:rFonts w:ascii="Courier New" w:hAnsi="Courier New"/>
          <w:sz w:val="20"/>
        </w:rPr>
        <w:t>l</w:t>
      </w:r>
      <w:proofErr w:type="spellEnd"/>
      <w:r>
        <w:rPr>
          <w:rFonts w:ascii="Courier New" w:hAnsi="Courier New" w:cs="Courier New"/>
          <w:sz w:val="20"/>
        </w:rPr>
        <w:t>ᶠ</w:t>
      </w:r>
      <w:r>
        <w:rPr>
          <w:rFonts w:ascii="Courier New" w:hAnsi="Courier New"/>
          <w:sz w:val="20"/>
        </w:rPr>
        <w:t>/I</w:t>
      </w:r>
      <w:r>
        <w:rPr>
          <w:rFonts w:ascii="Courier New" w:hAnsi="Courier New" w:cs="Courier New"/>
          <w:sz w:val="20"/>
        </w:rPr>
        <w:t>ᵣ</w:t>
      </w:r>
      <w:r>
        <w:rPr>
          <w:rFonts w:ascii="Courier New" w:hAnsi="Courier New"/>
          <w:sz w:val="20"/>
        </w:rPr>
        <w:t xml:space="preserve">) </w:t>
      </w:r>
      <w:r>
        <w:rPr>
          <w:rFonts w:ascii="Courier New" w:hAnsi="Courier New" w:cs="Courier New"/>
          <w:sz w:val="20"/>
        </w:rPr>
        <w:t>·</w:t>
      </w:r>
      <w:r>
        <w:rPr>
          <w:rFonts w:ascii="Courier New" w:hAnsi="Courier New"/>
          <w:sz w:val="20"/>
        </w:rPr>
        <w:t xml:space="preserve"> </w:t>
      </w:r>
      <w:r>
        <w:rPr>
          <w:rFonts w:ascii="Courier New" w:hAnsi="Courier New" w:cs="Courier New"/>
          <w:sz w:val="20"/>
        </w:rPr>
        <w:t>δ</w:t>
      </w:r>
    </w:p>
    <w:p w14:paraId="31BB7A75" w14:textId="77777777" w:rsidR="00560147" w:rsidRDefault="00560147" w:rsidP="00560147">
      <w:r>
        <w:t>In matrix form the state-space representation is:</w:t>
      </w:r>
    </w:p>
    <w:p w14:paraId="00559F38" w14:textId="77777777" w:rsidR="00560147" w:rsidRDefault="00560147" w:rsidP="00560147">
      <w:pPr>
        <w:ind w:left="720"/>
      </w:pPr>
      <w:r>
        <w:rPr>
          <w:rFonts w:ascii="Courier New" w:hAnsi="Courier New"/>
          <w:sz w:val="20"/>
        </w:rPr>
        <w:t>A = [−(Cᶠ+Cᵣ)/(mv</w:t>
      </w:r>
      <w:r>
        <w:rPr>
          <w:rFonts w:ascii="Cambria Math" w:hAnsi="Cambria Math" w:cs="Cambria Math"/>
          <w:sz w:val="20"/>
        </w:rPr>
        <w:t>₀</w:t>
      </w:r>
      <w:proofErr w:type="gramStart"/>
      <w:r>
        <w:rPr>
          <w:rFonts w:ascii="Courier New" w:hAnsi="Courier New"/>
          <w:sz w:val="20"/>
        </w:rPr>
        <w:t>),  (</w:t>
      </w:r>
      <w:proofErr w:type="spellStart"/>
      <w:proofErr w:type="gramEnd"/>
      <w:r>
        <w:rPr>
          <w:rFonts w:ascii="Courier New" w:hAnsi="Courier New"/>
          <w:sz w:val="20"/>
        </w:rPr>
        <w:t>C</w:t>
      </w:r>
      <w:r>
        <w:rPr>
          <w:rFonts w:ascii="Courier New" w:hAnsi="Courier New" w:cs="Courier New"/>
          <w:sz w:val="20"/>
        </w:rPr>
        <w:t>ᵣ</w:t>
      </w:r>
      <w:r>
        <w:rPr>
          <w:rFonts w:ascii="Courier New" w:hAnsi="Courier New"/>
          <w:sz w:val="20"/>
        </w:rPr>
        <w:t>l</w:t>
      </w:r>
      <w:proofErr w:type="spellEnd"/>
      <w:r>
        <w:rPr>
          <w:rFonts w:ascii="Courier New" w:hAnsi="Courier New" w:cs="Courier New"/>
          <w:sz w:val="20"/>
        </w:rPr>
        <w:t>ᵣ−</w:t>
      </w:r>
      <w:proofErr w:type="spellStart"/>
      <w:r>
        <w:rPr>
          <w:rFonts w:ascii="Courier New" w:hAnsi="Courier New"/>
          <w:sz w:val="20"/>
        </w:rPr>
        <w:t>C</w:t>
      </w:r>
      <w:r>
        <w:rPr>
          <w:rFonts w:ascii="Courier New" w:hAnsi="Courier New" w:cs="Courier New"/>
          <w:sz w:val="20"/>
        </w:rPr>
        <w:t>ᶠ</w:t>
      </w:r>
      <w:r>
        <w:rPr>
          <w:rFonts w:ascii="Courier New" w:hAnsi="Courier New"/>
          <w:sz w:val="20"/>
        </w:rPr>
        <w:t>l</w:t>
      </w:r>
      <w:proofErr w:type="spellEnd"/>
      <w:r>
        <w:rPr>
          <w:rFonts w:ascii="Courier New" w:hAnsi="Courier New" w:cs="Courier New"/>
          <w:sz w:val="20"/>
        </w:rPr>
        <w:t>ᶠ</w:t>
      </w:r>
      <w:r>
        <w:rPr>
          <w:rFonts w:ascii="Courier New" w:hAnsi="Courier New"/>
          <w:sz w:val="20"/>
        </w:rPr>
        <w:t>)/(mv</w:t>
      </w:r>
      <w:r>
        <w:rPr>
          <w:rFonts w:ascii="Cambria Math" w:hAnsi="Cambria Math" w:cs="Cambria Math"/>
          <w:sz w:val="20"/>
        </w:rPr>
        <w:t>₀</w:t>
      </w:r>
      <w:r>
        <w:rPr>
          <w:rFonts w:ascii="Courier New" w:hAnsi="Courier New"/>
          <w:sz w:val="20"/>
        </w:rPr>
        <w:t>)</w:t>
      </w:r>
      <w:r>
        <w:rPr>
          <w:rFonts w:ascii="Courier New" w:hAnsi="Courier New" w:cs="Courier New"/>
          <w:sz w:val="20"/>
        </w:rPr>
        <w:t>−</w:t>
      </w:r>
      <w:r>
        <w:rPr>
          <w:rFonts w:ascii="Courier New" w:hAnsi="Courier New"/>
          <w:sz w:val="20"/>
        </w:rPr>
        <w:t>v</w:t>
      </w:r>
      <w:r>
        <w:rPr>
          <w:rFonts w:ascii="Cambria Math" w:hAnsi="Cambria Math" w:cs="Cambria Math"/>
          <w:sz w:val="20"/>
        </w:rPr>
        <w:t>₀</w:t>
      </w:r>
      <w:r>
        <w:rPr>
          <w:rFonts w:ascii="Courier New" w:hAnsi="Courier New"/>
          <w:sz w:val="20"/>
        </w:rPr>
        <w:t xml:space="preserve"> ]</w:t>
      </w:r>
      <w:r>
        <w:rPr>
          <w:rFonts w:ascii="Courier New" w:hAnsi="Courier New"/>
          <w:sz w:val="20"/>
        </w:rPr>
        <w:br/>
        <w:t xml:space="preserve">    [(</w:t>
      </w:r>
      <w:proofErr w:type="spellStart"/>
      <w:r>
        <w:rPr>
          <w:rFonts w:ascii="Courier New" w:hAnsi="Courier New"/>
          <w:sz w:val="20"/>
        </w:rPr>
        <w:t>C</w:t>
      </w:r>
      <w:r>
        <w:rPr>
          <w:rFonts w:ascii="Courier New" w:hAnsi="Courier New" w:cs="Courier New"/>
          <w:sz w:val="20"/>
        </w:rPr>
        <w:t>ᵣ</w:t>
      </w:r>
      <w:r>
        <w:rPr>
          <w:rFonts w:ascii="Courier New" w:hAnsi="Courier New"/>
          <w:sz w:val="20"/>
        </w:rPr>
        <w:t>l</w:t>
      </w:r>
      <w:proofErr w:type="spellEnd"/>
      <w:r>
        <w:rPr>
          <w:rFonts w:ascii="Courier New" w:hAnsi="Courier New" w:cs="Courier New"/>
          <w:sz w:val="20"/>
        </w:rPr>
        <w:t>ᵣ−</w:t>
      </w:r>
      <w:proofErr w:type="spellStart"/>
      <w:r>
        <w:rPr>
          <w:rFonts w:ascii="Courier New" w:hAnsi="Courier New"/>
          <w:sz w:val="20"/>
        </w:rPr>
        <w:t>C</w:t>
      </w:r>
      <w:r>
        <w:rPr>
          <w:rFonts w:ascii="Courier New" w:hAnsi="Courier New" w:cs="Courier New"/>
          <w:sz w:val="20"/>
        </w:rPr>
        <w:t>ᶠ</w:t>
      </w:r>
      <w:r>
        <w:rPr>
          <w:rFonts w:ascii="Courier New" w:hAnsi="Courier New"/>
          <w:sz w:val="20"/>
        </w:rPr>
        <w:t>l</w:t>
      </w:r>
      <w:proofErr w:type="spellEnd"/>
      <w:r>
        <w:rPr>
          <w:rFonts w:ascii="Courier New" w:hAnsi="Courier New" w:cs="Courier New"/>
          <w:sz w:val="20"/>
        </w:rPr>
        <w:t>ᶠ</w:t>
      </w:r>
      <w:r>
        <w:rPr>
          <w:rFonts w:ascii="Courier New" w:hAnsi="Courier New"/>
          <w:sz w:val="20"/>
        </w:rPr>
        <w:t>)/(</w:t>
      </w:r>
      <w:proofErr w:type="spellStart"/>
      <w:r>
        <w:rPr>
          <w:rFonts w:ascii="Courier New" w:hAnsi="Courier New"/>
          <w:sz w:val="20"/>
        </w:rPr>
        <w:t>I</w:t>
      </w:r>
      <w:r>
        <w:rPr>
          <w:rFonts w:ascii="Courier New" w:hAnsi="Courier New" w:cs="Courier New"/>
          <w:sz w:val="20"/>
        </w:rPr>
        <w:t>ᵣ</w:t>
      </w:r>
      <w:r>
        <w:rPr>
          <w:rFonts w:ascii="Courier New" w:hAnsi="Courier New"/>
          <w:sz w:val="20"/>
        </w:rPr>
        <w:t>v</w:t>
      </w:r>
      <w:proofErr w:type="spellEnd"/>
      <w:r>
        <w:rPr>
          <w:rFonts w:ascii="Cambria Math" w:hAnsi="Cambria Math" w:cs="Cambria Math"/>
          <w:sz w:val="20"/>
        </w:rPr>
        <w:t>₀</w:t>
      </w:r>
      <w:r>
        <w:rPr>
          <w:rFonts w:ascii="Courier New" w:hAnsi="Courier New"/>
          <w:sz w:val="20"/>
        </w:rPr>
        <w:t xml:space="preserve">),  </w:t>
      </w:r>
      <w:r>
        <w:rPr>
          <w:rFonts w:ascii="Courier New" w:hAnsi="Courier New" w:cs="Courier New"/>
          <w:sz w:val="20"/>
        </w:rPr>
        <w:t>−</w:t>
      </w:r>
      <w:r>
        <w:rPr>
          <w:rFonts w:ascii="Courier New" w:hAnsi="Courier New"/>
          <w:sz w:val="20"/>
        </w:rPr>
        <w:t>(C</w:t>
      </w:r>
      <w:r>
        <w:rPr>
          <w:rFonts w:ascii="Courier New" w:hAnsi="Courier New" w:cs="Courier New"/>
          <w:sz w:val="20"/>
        </w:rPr>
        <w:t>ᶠ</w:t>
      </w:r>
      <w:r>
        <w:rPr>
          <w:rFonts w:ascii="Courier New" w:hAnsi="Courier New"/>
          <w:sz w:val="20"/>
        </w:rPr>
        <w:t>l</w:t>
      </w:r>
      <w:r>
        <w:rPr>
          <w:rFonts w:ascii="Courier New" w:hAnsi="Courier New" w:cs="Courier New"/>
          <w:sz w:val="20"/>
        </w:rPr>
        <w:t>ᶠ²</w:t>
      </w:r>
      <w:r>
        <w:rPr>
          <w:rFonts w:ascii="Courier New" w:hAnsi="Courier New"/>
          <w:sz w:val="20"/>
        </w:rPr>
        <w:t>+C</w:t>
      </w:r>
      <w:r>
        <w:rPr>
          <w:rFonts w:ascii="Courier New" w:hAnsi="Courier New" w:cs="Courier New"/>
          <w:sz w:val="20"/>
        </w:rPr>
        <w:t>ᵣ</w:t>
      </w:r>
      <w:r>
        <w:rPr>
          <w:rFonts w:ascii="Courier New" w:hAnsi="Courier New"/>
          <w:sz w:val="20"/>
        </w:rPr>
        <w:t>l</w:t>
      </w:r>
      <w:r>
        <w:rPr>
          <w:rFonts w:ascii="Courier New" w:hAnsi="Courier New" w:cs="Courier New"/>
          <w:sz w:val="20"/>
        </w:rPr>
        <w:t>ᵣ²</w:t>
      </w:r>
      <w:r>
        <w:rPr>
          <w:rFonts w:ascii="Courier New" w:hAnsi="Courier New"/>
          <w:sz w:val="20"/>
        </w:rPr>
        <w:t>)/(</w:t>
      </w:r>
      <w:proofErr w:type="spellStart"/>
      <w:r>
        <w:rPr>
          <w:rFonts w:ascii="Courier New" w:hAnsi="Courier New"/>
          <w:sz w:val="20"/>
        </w:rPr>
        <w:t>I</w:t>
      </w:r>
      <w:r>
        <w:rPr>
          <w:rFonts w:ascii="Courier New" w:hAnsi="Courier New" w:cs="Courier New"/>
          <w:sz w:val="20"/>
        </w:rPr>
        <w:t>ᵣ</w:t>
      </w:r>
      <w:r>
        <w:rPr>
          <w:rFonts w:ascii="Courier New" w:hAnsi="Courier New"/>
          <w:sz w:val="20"/>
        </w:rPr>
        <w:t>v</w:t>
      </w:r>
      <w:proofErr w:type="spellEnd"/>
      <w:r>
        <w:rPr>
          <w:rFonts w:ascii="Cambria Math" w:hAnsi="Cambria Math" w:cs="Cambria Math"/>
          <w:sz w:val="20"/>
        </w:rPr>
        <w:t>₀</w:t>
      </w:r>
      <w:r>
        <w:rPr>
          <w:rFonts w:ascii="Courier New" w:hAnsi="Courier New"/>
          <w:sz w:val="20"/>
        </w:rPr>
        <w:t>)]</w:t>
      </w:r>
      <w:r>
        <w:rPr>
          <w:rFonts w:ascii="Courier New" w:hAnsi="Courier New"/>
          <w:sz w:val="20"/>
        </w:rPr>
        <w:br/>
      </w:r>
      <w:r>
        <w:rPr>
          <w:rFonts w:ascii="Courier New" w:hAnsi="Courier New"/>
          <w:sz w:val="20"/>
        </w:rPr>
        <w:br/>
        <w:t>B = [C</w:t>
      </w:r>
      <w:r>
        <w:rPr>
          <w:rFonts w:ascii="Courier New" w:hAnsi="Courier New" w:cs="Courier New"/>
          <w:sz w:val="20"/>
        </w:rPr>
        <w:t>ᶠ</w:t>
      </w:r>
      <w:r>
        <w:rPr>
          <w:rFonts w:ascii="Courier New" w:hAnsi="Courier New"/>
          <w:sz w:val="20"/>
        </w:rPr>
        <w:t xml:space="preserve">/m  ;  </w:t>
      </w:r>
      <w:proofErr w:type="spellStart"/>
      <w:r>
        <w:rPr>
          <w:rFonts w:ascii="Courier New" w:hAnsi="Courier New"/>
          <w:sz w:val="20"/>
        </w:rPr>
        <w:t>C</w:t>
      </w:r>
      <w:r>
        <w:rPr>
          <w:rFonts w:ascii="Courier New" w:hAnsi="Courier New" w:cs="Courier New"/>
          <w:sz w:val="20"/>
        </w:rPr>
        <w:t>ᶠ</w:t>
      </w:r>
      <w:r>
        <w:rPr>
          <w:rFonts w:ascii="Courier New" w:hAnsi="Courier New"/>
          <w:sz w:val="20"/>
        </w:rPr>
        <w:t>l</w:t>
      </w:r>
      <w:proofErr w:type="spellEnd"/>
      <w:r>
        <w:rPr>
          <w:rFonts w:ascii="Courier New" w:hAnsi="Courier New" w:cs="Courier New"/>
          <w:sz w:val="20"/>
        </w:rPr>
        <w:t>ᶠ</w:t>
      </w:r>
      <w:r>
        <w:rPr>
          <w:rFonts w:ascii="Courier New" w:hAnsi="Courier New"/>
          <w:sz w:val="20"/>
        </w:rPr>
        <w:t>/I</w:t>
      </w:r>
      <w:r>
        <w:rPr>
          <w:rFonts w:ascii="Courier New" w:hAnsi="Courier New" w:cs="Courier New"/>
          <w:sz w:val="20"/>
        </w:rPr>
        <w:t>ᵣ</w:t>
      </w:r>
      <w:r>
        <w:rPr>
          <w:rFonts w:ascii="Courier New" w:hAnsi="Courier New"/>
          <w:sz w:val="20"/>
        </w:rPr>
        <w:t>]</w:t>
      </w:r>
      <w:r>
        <w:rPr>
          <w:rFonts w:ascii="Courier New" w:hAnsi="Courier New"/>
          <w:sz w:val="20"/>
        </w:rPr>
        <w:br/>
      </w:r>
      <w:r>
        <w:rPr>
          <w:rFonts w:ascii="Courier New" w:hAnsi="Courier New"/>
          <w:sz w:val="20"/>
        </w:rPr>
        <w:br/>
        <w:t>State vector: x = [</w:t>
      </w:r>
      <w:proofErr w:type="spellStart"/>
      <w:r>
        <w:rPr>
          <w:rFonts w:ascii="Courier New" w:hAnsi="Courier New"/>
          <w:sz w:val="20"/>
        </w:rPr>
        <w:t>vʸ</w:t>
      </w:r>
      <w:proofErr w:type="spellEnd"/>
      <w:r>
        <w:rPr>
          <w:rFonts w:ascii="Courier New" w:hAnsi="Courier New"/>
          <w:sz w:val="20"/>
        </w:rPr>
        <w:t>, r]ᵀ   Input: u = δ (steering angle in radians)</w:t>
      </w:r>
    </w:p>
    <w:p w14:paraId="6FC9CA1C" w14:textId="77777777" w:rsidR="00560147" w:rsidRDefault="00560147" w:rsidP="00665FBB">
      <w:pPr>
        <w:pStyle w:val="Heading3"/>
      </w:pPr>
      <w:bookmarkStart w:id="9" w:name="_Toc222869570"/>
      <w:r>
        <w:t>3.1.2 Item 2: Eigenvalue Analysis and Simulation Results</w:t>
      </w:r>
      <w:bookmarkEnd w:id="9"/>
    </w:p>
    <w:p w14:paraId="496E2F4F" w14:textId="0F3FB3D0" w:rsidR="00B262D6" w:rsidRDefault="00560147">
      <w:r>
        <w:t>Table 3.1 presents the eigenvalues of the state matrix A computed at each longitudinal speed. Both eigenvalues are real and strictly negative, confirming asymptotic stability across all operating conditions. Crucially, as speed increases from 4 m/s to 12 m/s, the magnitudes of both eigenvalues decrease by a factor of three, indicating progressively reduced natural damping.</w:t>
      </w:r>
    </w:p>
    <w:p w14:paraId="2319D8BF" w14:textId="02B12BFF" w:rsidR="00B262D6" w:rsidRDefault="00B262D6">
      <w:pPr>
        <w:spacing w:after="80"/>
        <w:jc w:val="center"/>
      </w:pPr>
    </w:p>
    <w:p w14:paraId="4E8B364A" w14:textId="0AC227CB" w:rsidR="00F00AE0" w:rsidRDefault="00F00AE0" w:rsidP="00F00AE0">
      <w:pPr>
        <w:pStyle w:val="Caption"/>
        <w:keepNext/>
      </w:pPr>
      <w:bookmarkStart w:id="10" w:name="_Toc222869188"/>
      <w:bookmarkStart w:id="11" w:name="_Toc222869407"/>
      <w:r>
        <w:t xml:space="preserve">Table </w:t>
      </w:r>
      <w:r w:rsidR="004B175D">
        <w:fldChar w:fldCharType="begin"/>
      </w:r>
      <w:r w:rsidR="004B175D">
        <w:instrText xml:space="preserve"> SEQ Table \* ARABIC </w:instrText>
      </w:r>
      <w:r w:rsidR="004B175D">
        <w:fldChar w:fldCharType="separate"/>
      </w:r>
      <w:r w:rsidR="001C112E">
        <w:rPr>
          <w:noProof/>
        </w:rPr>
        <w:t>1</w:t>
      </w:r>
      <w:r w:rsidR="004B175D">
        <w:rPr>
          <w:noProof/>
        </w:rPr>
        <w:fldChar w:fldCharType="end"/>
      </w:r>
      <w:r>
        <w:t>:</w:t>
      </w:r>
      <w:r w:rsidRPr="00362BBD">
        <w:t xml:space="preserve"> Eigenvalues of State Matrix A — Transient Response</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00"/>
        <w:gridCol w:w="2100"/>
        <w:gridCol w:w="2100"/>
        <w:gridCol w:w="3060"/>
      </w:tblGrid>
      <w:tr w:rsidR="002A56DF" w:rsidRPr="002A56DF" w14:paraId="42A74A6F" w14:textId="77777777" w:rsidTr="002A56DF">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19CD235" w14:textId="77777777" w:rsidR="00B262D6" w:rsidRPr="002A56DF" w:rsidRDefault="00A374C9">
            <w:pPr>
              <w:jc w:val="center"/>
            </w:pPr>
            <w:r w:rsidRPr="002A56DF">
              <w:rPr>
                <w:b/>
                <w:bCs/>
                <w:sz w:val="20"/>
                <w:szCs w:val="20"/>
              </w:rPr>
              <w:t>Longitudinal Speed (m/s)</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8390548" w14:textId="77777777" w:rsidR="00B262D6" w:rsidRPr="002A56DF" w:rsidRDefault="00A374C9">
            <w:pPr>
              <w:jc w:val="center"/>
            </w:pPr>
            <w:r w:rsidRPr="002A56DF">
              <w:rPr>
                <w:b/>
                <w:bCs/>
                <w:sz w:val="20"/>
                <w:szCs w:val="20"/>
              </w:rPr>
              <w:t>Eigenvalue λ₁</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E8C86AD" w14:textId="77777777" w:rsidR="00B262D6" w:rsidRPr="002A56DF" w:rsidRDefault="00A374C9">
            <w:pPr>
              <w:jc w:val="center"/>
            </w:pPr>
            <w:r w:rsidRPr="002A56DF">
              <w:rPr>
                <w:b/>
                <w:bCs/>
                <w:sz w:val="20"/>
                <w:szCs w:val="20"/>
              </w:rPr>
              <w:t>Eigenvalue λ₂</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0178DCA" w14:textId="77777777" w:rsidR="00B262D6" w:rsidRPr="002A56DF" w:rsidRDefault="00A374C9">
            <w:pPr>
              <w:jc w:val="center"/>
            </w:pPr>
            <w:r w:rsidRPr="002A56DF">
              <w:rPr>
                <w:b/>
                <w:bCs/>
                <w:sz w:val="20"/>
                <w:szCs w:val="20"/>
              </w:rPr>
              <w:t>Stability Observation</w:t>
            </w:r>
          </w:p>
        </w:tc>
      </w:tr>
      <w:tr w:rsidR="00A23A89" w:rsidRPr="002A56DF" w14:paraId="5D5066FD" w14:textId="77777777" w:rsidTr="002A56DF">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26DF6C2D" w14:textId="77777777" w:rsidR="00A23A89" w:rsidRPr="002A56DF" w:rsidRDefault="00A23A89" w:rsidP="00A23A89">
            <w:pPr>
              <w:jc w:val="center"/>
            </w:pPr>
            <w:r w:rsidRPr="002A56DF">
              <w:rPr>
                <w:sz w:val="20"/>
                <w:szCs w:val="20"/>
              </w:rPr>
              <w:t>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6445CABE" w14:textId="02089522" w:rsidR="00A23A89" w:rsidRPr="002A56DF" w:rsidRDefault="00A23A89" w:rsidP="00A23A89">
            <w:pPr>
              <w:jc w:val="center"/>
            </w:pPr>
            <w:r>
              <w:rPr>
                <w:sz w:val="20"/>
              </w:rPr>
              <w:t>−1000.00</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647FD767" w14:textId="2D13633F" w:rsidR="00A23A89" w:rsidRPr="002A56DF" w:rsidRDefault="00A23A89" w:rsidP="00A23A89">
            <w:pPr>
              <w:jc w:val="center"/>
            </w:pPr>
            <w:r>
              <w:rPr>
                <w:sz w:val="20"/>
              </w:rPr>
              <w:t>−1406.25</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17777857" w14:textId="4EBEDA15" w:rsidR="00A23A89" w:rsidRPr="002A56DF" w:rsidRDefault="00A23A89" w:rsidP="00A23A89">
            <w:pPr>
              <w:jc w:val="center"/>
            </w:pPr>
            <w:r>
              <w:rPr>
                <w:sz w:val="20"/>
              </w:rPr>
              <w:t>Highly damped — fast recovery</w:t>
            </w:r>
          </w:p>
        </w:tc>
      </w:tr>
      <w:tr w:rsidR="00A23A89" w:rsidRPr="002A56DF" w14:paraId="7FF49C15" w14:textId="77777777" w:rsidTr="002A56DF">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708BD964" w14:textId="77777777" w:rsidR="00A23A89" w:rsidRPr="002A56DF" w:rsidRDefault="00A23A89" w:rsidP="00A23A89">
            <w:pPr>
              <w:jc w:val="center"/>
            </w:pPr>
            <w:r w:rsidRPr="002A56DF">
              <w:rPr>
                <w:sz w:val="20"/>
                <w:szCs w:val="20"/>
              </w:rPr>
              <w:t>8</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401FB73B" w14:textId="32E69F7F" w:rsidR="00A23A89" w:rsidRPr="002A56DF" w:rsidRDefault="00A23A89" w:rsidP="00A23A89">
            <w:pPr>
              <w:jc w:val="center"/>
            </w:pPr>
            <w:r>
              <w:rPr>
                <w:sz w:val="20"/>
              </w:rPr>
              <w:t>−500.00</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1BC52D79" w14:textId="0B35CCEC" w:rsidR="00A23A89" w:rsidRPr="002A56DF" w:rsidRDefault="00A23A89" w:rsidP="00A23A89">
            <w:pPr>
              <w:jc w:val="center"/>
            </w:pPr>
            <w:r>
              <w:rPr>
                <w:sz w:val="20"/>
              </w:rPr>
              <w:t>−703.13</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766E4908" w14:textId="54CAFABB" w:rsidR="00A23A89" w:rsidRPr="002A56DF" w:rsidRDefault="00A23A89" w:rsidP="00A23A89">
            <w:pPr>
              <w:jc w:val="center"/>
            </w:pPr>
            <w:r>
              <w:rPr>
                <w:sz w:val="20"/>
              </w:rPr>
              <w:t>Reduced damping — mild oscillation tendency</w:t>
            </w:r>
          </w:p>
        </w:tc>
      </w:tr>
      <w:tr w:rsidR="00A23A89" w:rsidRPr="002A56DF" w14:paraId="0DAE5F7E" w14:textId="77777777" w:rsidTr="002A56DF">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6614CC49" w14:textId="77777777" w:rsidR="00A23A89" w:rsidRPr="002A56DF" w:rsidRDefault="00A23A89" w:rsidP="00A23A89">
            <w:pPr>
              <w:jc w:val="center"/>
            </w:pPr>
            <w:r w:rsidRPr="002A56DF">
              <w:rPr>
                <w:sz w:val="20"/>
                <w:szCs w:val="20"/>
              </w:rPr>
              <w:t>12</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46EDF3B2" w14:textId="7FBA1754" w:rsidR="00A23A89" w:rsidRPr="002A56DF" w:rsidRDefault="00A23A89" w:rsidP="00A23A89">
            <w:pPr>
              <w:jc w:val="center"/>
            </w:pPr>
            <w:r>
              <w:rPr>
                <w:sz w:val="20"/>
              </w:rPr>
              <w:t>−333.33</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31AAD213" w14:textId="14B512D5" w:rsidR="00A23A89" w:rsidRPr="002A56DF" w:rsidRDefault="00A23A89" w:rsidP="00A23A89">
            <w:pPr>
              <w:jc w:val="center"/>
            </w:pPr>
            <w:r>
              <w:rPr>
                <w:sz w:val="20"/>
              </w:rPr>
              <w:t>−468.75</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0149F7A7" w14:textId="7A20B626" w:rsidR="00A23A89" w:rsidRPr="002A56DF" w:rsidRDefault="00A23A89" w:rsidP="00A23A89">
            <w:pPr>
              <w:jc w:val="center"/>
            </w:pPr>
            <w:r>
              <w:rPr>
                <w:sz w:val="20"/>
              </w:rPr>
              <w:t>Lowest damping — fishtail tendency</w:t>
            </w:r>
          </w:p>
        </w:tc>
      </w:tr>
    </w:tbl>
    <w:p w14:paraId="7592237D" w14:textId="77777777" w:rsidR="00B262D6" w:rsidRDefault="00B262D6"/>
    <w:p w14:paraId="6D027730" w14:textId="77777777" w:rsidR="00A418C7" w:rsidRDefault="00A418C7" w:rsidP="00A418C7">
      <w:r>
        <w:t>As longitudinal speed increases from 4 m/s to 12 m/s, the real parts of both eigenvalues migrate closer to the imaginary axis (i.e., from −1000 toward −333 for λ₁, and from −1406 toward −469 for λ₂). This reduction in magnitude corresponds directly to slower transient decay and reduced natural damping, meaning lateral disturbances at higher speeds persist longer before dissipating. The system remained asymptotically stable at all speeds tested.</w:t>
      </w:r>
    </w:p>
    <w:p w14:paraId="12A360BB" w14:textId="77777777" w:rsidR="00A418C7" w:rsidRDefault="00A418C7" w:rsidP="00A418C7">
      <w:r>
        <w:t xml:space="preserve">The six continuous-time simulation plots (Figures 3.1 to 3.6) show the lateral velocity </w:t>
      </w:r>
      <w:proofErr w:type="spellStart"/>
      <w:r>
        <w:t>vʸ</w:t>
      </w:r>
      <w:proofErr w:type="spellEnd"/>
      <w:r>
        <w:t>(t) and yaw rate r(t) responses for each combination of speed and steering input:</w:t>
      </w:r>
    </w:p>
    <w:p w14:paraId="71E55EB2" w14:textId="77777777" w:rsidR="00F00AE0" w:rsidRDefault="00A418C7" w:rsidP="00F00AE0">
      <w:pPr>
        <w:keepNext/>
        <w:jc w:val="center"/>
      </w:pPr>
      <w:r>
        <w:rPr>
          <w:noProof/>
        </w:rPr>
        <w:lastRenderedPageBreak/>
        <w:drawing>
          <wp:inline distT="0" distB="0" distL="0" distR="0" wp14:anchorId="5B67D4AA" wp14:editId="6719369E">
            <wp:extent cx="5302250" cy="3276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2250" cy="3276600"/>
                    </a:xfrm>
                    <a:prstGeom prst="rect">
                      <a:avLst/>
                    </a:prstGeom>
                    <a:noFill/>
                    <a:ln>
                      <a:noFill/>
                    </a:ln>
                  </pic:spPr>
                </pic:pic>
              </a:graphicData>
            </a:graphic>
          </wp:inline>
        </w:drawing>
      </w:r>
    </w:p>
    <w:p w14:paraId="20C295D1" w14:textId="0F99F58D" w:rsidR="00A418C7" w:rsidRDefault="00F00AE0" w:rsidP="00F00AE0">
      <w:pPr>
        <w:pStyle w:val="Caption"/>
        <w:jc w:val="center"/>
      </w:pPr>
      <w:bookmarkStart w:id="12" w:name="_Toc222869396"/>
      <w:r>
        <w:t xml:space="preserve">Figure </w:t>
      </w:r>
      <w:r w:rsidR="004B175D">
        <w:fldChar w:fldCharType="begin"/>
      </w:r>
      <w:r w:rsidR="004B175D">
        <w:instrText xml:space="preserve"> SEQ Figure \* ARABIC </w:instrText>
      </w:r>
      <w:r w:rsidR="004B175D">
        <w:fldChar w:fldCharType="separate"/>
      </w:r>
      <w:r w:rsidR="001C112E">
        <w:rPr>
          <w:noProof/>
        </w:rPr>
        <w:t>1</w:t>
      </w:r>
      <w:r w:rsidR="004B175D">
        <w:rPr>
          <w:noProof/>
        </w:rPr>
        <w:fldChar w:fldCharType="end"/>
      </w:r>
      <w:r>
        <w:t>:</w:t>
      </w:r>
      <w:r w:rsidRPr="009E1C40">
        <w:t xml:space="preserve"> Lateral-Yaw Response — 4 m/s, 5° steering</w:t>
      </w:r>
      <w:bookmarkEnd w:id="12"/>
    </w:p>
    <w:p w14:paraId="0F04AA91" w14:textId="77777777" w:rsidR="00A418C7" w:rsidRDefault="00A418C7" w:rsidP="00A418C7"/>
    <w:p w14:paraId="1764855F" w14:textId="77777777" w:rsidR="00A213B9" w:rsidRDefault="00A418C7" w:rsidP="00A213B9">
      <w:pPr>
        <w:keepNext/>
        <w:jc w:val="center"/>
      </w:pPr>
      <w:r>
        <w:rPr>
          <w:noProof/>
        </w:rPr>
        <w:drawing>
          <wp:inline distT="0" distB="0" distL="0" distR="0" wp14:anchorId="395673FF" wp14:editId="39267022">
            <wp:extent cx="5302250" cy="327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2250" cy="3276600"/>
                    </a:xfrm>
                    <a:prstGeom prst="rect">
                      <a:avLst/>
                    </a:prstGeom>
                    <a:noFill/>
                    <a:ln>
                      <a:noFill/>
                    </a:ln>
                  </pic:spPr>
                </pic:pic>
              </a:graphicData>
            </a:graphic>
          </wp:inline>
        </w:drawing>
      </w:r>
    </w:p>
    <w:p w14:paraId="26646AB6" w14:textId="69FC9B52" w:rsidR="00A418C7" w:rsidRDefault="00A213B9" w:rsidP="00A213B9">
      <w:pPr>
        <w:pStyle w:val="Caption"/>
        <w:jc w:val="center"/>
      </w:pPr>
      <w:bookmarkStart w:id="13" w:name="_Toc222869397"/>
      <w:r>
        <w:t xml:space="preserve">Figure </w:t>
      </w:r>
      <w:r w:rsidR="004B175D">
        <w:fldChar w:fldCharType="begin"/>
      </w:r>
      <w:r w:rsidR="004B175D">
        <w:instrText xml:space="preserve"> SEQ Figure \* ARABIC </w:instrText>
      </w:r>
      <w:r w:rsidR="004B175D">
        <w:fldChar w:fldCharType="separate"/>
      </w:r>
      <w:r w:rsidR="001C112E">
        <w:rPr>
          <w:noProof/>
        </w:rPr>
        <w:t>2</w:t>
      </w:r>
      <w:r w:rsidR="004B175D">
        <w:rPr>
          <w:noProof/>
        </w:rPr>
        <w:fldChar w:fldCharType="end"/>
      </w:r>
      <w:r>
        <w:t xml:space="preserve">: </w:t>
      </w:r>
      <w:r w:rsidRPr="007C6433">
        <w:t>Lateral-Yaw Response — 4 m/s, 10° steering</w:t>
      </w:r>
      <w:bookmarkEnd w:id="13"/>
    </w:p>
    <w:p w14:paraId="755E8BB3" w14:textId="77777777" w:rsidR="00A418C7" w:rsidRDefault="00A418C7" w:rsidP="00A418C7"/>
    <w:p w14:paraId="1E00988D" w14:textId="77777777" w:rsidR="00A213B9" w:rsidRDefault="00A418C7" w:rsidP="00A213B9">
      <w:pPr>
        <w:keepNext/>
        <w:jc w:val="center"/>
      </w:pPr>
      <w:r>
        <w:rPr>
          <w:noProof/>
        </w:rPr>
        <w:lastRenderedPageBreak/>
        <w:drawing>
          <wp:inline distT="0" distB="0" distL="0" distR="0" wp14:anchorId="44ACC93D" wp14:editId="5CE766C4">
            <wp:extent cx="5302250" cy="327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3276600"/>
                    </a:xfrm>
                    <a:prstGeom prst="rect">
                      <a:avLst/>
                    </a:prstGeom>
                    <a:noFill/>
                    <a:ln>
                      <a:noFill/>
                    </a:ln>
                  </pic:spPr>
                </pic:pic>
              </a:graphicData>
            </a:graphic>
          </wp:inline>
        </w:drawing>
      </w:r>
    </w:p>
    <w:p w14:paraId="34F6A109" w14:textId="5C0847CC" w:rsidR="00A418C7" w:rsidRDefault="00A213B9" w:rsidP="00A213B9">
      <w:pPr>
        <w:pStyle w:val="Caption"/>
        <w:jc w:val="center"/>
      </w:pPr>
      <w:bookmarkStart w:id="14" w:name="_Toc222869398"/>
      <w:r>
        <w:t xml:space="preserve">Figure </w:t>
      </w:r>
      <w:r w:rsidR="004B175D">
        <w:fldChar w:fldCharType="begin"/>
      </w:r>
      <w:r w:rsidR="004B175D">
        <w:instrText xml:space="preserve"> SEQ Figure \* ARABIC </w:instrText>
      </w:r>
      <w:r w:rsidR="004B175D">
        <w:fldChar w:fldCharType="separate"/>
      </w:r>
      <w:r w:rsidR="001C112E">
        <w:rPr>
          <w:noProof/>
        </w:rPr>
        <w:t>3</w:t>
      </w:r>
      <w:r w:rsidR="004B175D">
        <w:rPr>
          <w:noProof/>
        </w:rPr>
        <w:fldChar w:fldCharType="end"/>
      </w:r>
      <w:r>
        <w:t>:</w:t>
      </w:r>
      <w:r w:rsidRPr="008042A2">
        <w:t>Lateral-Yaw Response — 8 m/s, 5° steering</w:t>
      </w:r>
      <w:bookmarkEnd w:id="14"/>
    </w:p>
    <w:p w14:paraId="34D94A7B" w14:textId="77777777" w:rsidR="00A213B9" w:rsidRDefault="00A418C7" w:rsidP="00A213B9">
      <w:pPr>
        <w:keepNext/>
        <w:jc w:val="center"/>
      </w:pPr>
      <w:r>
        <w:rPr>
          <w:noProof/>
        </w:rPr>
        <w:drawing>
          <wp:inline distT="0" distB="0" distL="0" distR="0" wp14:anchorId="33B10D91" wp14:editId="230C6282">
            <wp:extent cx="5302250" cy="3276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2250" cy="3276600"/>
                    </a:xfrm>
                    <a:prstGeom prst="rect">
                      <a:avLst/>
                    </a:prstGeom>
                    <a:noFill/>
                    <a:ln>
                      <a:noFill/>
                    </a:ln>
                  </pic:spPr>
                </pic:pic>
              </a:graphicData>
            </a:graphic>
          </wp:inline>
        </w:drawing>
      </w:r>
    </w:p>
    <w:p w14:paraId="748CA803" w14:textId="3D8C38A6" w:rsidR="00A418C7" w:rsidRDefault="00A213B9" w:rsidP="00A213B9">
      <w:pPr>
        <w:pStyle w:val="Caption"/>
        <w:jc w:val="center"/>
      </w:pPr>
      <w:bookmarkStart w:id="15" w:name="_Toc222869399"/>
      <w:r>
        <w:t xml:space="preserve">Figure </w:t>
      </w:r>
      <w:r w:rsidR="004B175D">
        <w:fldChar w:fldCharType="begin"/>
      </w:r>
      <w:r w:rsidR="004B175D">
        <w:instrText xml:space="preserve"> SEQ Figure \* ARABIC </w:instrText>
      </w:r>
      <w:r w:rsidR="004B175D">
        <w:fldChar w:fldCharType="separate"/>
      </w:r>
      <w:r w:rsidR="001C112E">
        <w:rPr>
          <w:noProof/>
        </w:rPr>
        <w:t>4</w:t>
      </w:r>
      <w:r w:rsidR="004B175D">
        <w:rPr>
          <w:noProof/>
        </w:rPr>
        <w:fldChar w:fldCharType="end"/>
      </w:r>
      <w:r>
        <w:t xml:space="preserve">: </w:t>
      </w:r>
      <w:r w:rsidRPr="00FA4DB7">
        <w:t>Lateral-Yaw Response — 8 m/s, 10° steering</w:t>
      </w:r>
      <w:bookmarkEnd w:id="15"/>
    </w:p>
    <w:p w14:paraId="531681CF" w14:textId="7247F124" w:rsidR="00A418C7" w:rsidRDefault="00A418C7" w:rsidP="00A213B9"/>
    <w:p w14:paraId="217ED2D2" w14:textId="77777777" w:rsidR="00A418C7" w:rsidRDefault="00A418C7" w:rsidP="00A418C7"/>
    <w:p w14:paraId="636FFEF3" w14:textId="77777777" w:rsidR="00A213B9" w:rsidRDefault="00A418C7" w:rsidP="00A213B9">
      <w:pPr>
        <w:keepNext/>
        <w:jc w:val="center"/>
      </w:pPr>
      <w:r>
        <w:rPr>
          <w:noProof/>
        </w:rPr>
        <w:lastRenderedPageBreak/>
        <w:drawing>
          <wp:inline distT="0" distB="0" distL="0" distR="0" wp14:anchorId="2A623670" wp14:editId="32A6092D">
            <wp:extent cx="5302250"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2250" cy="3276600"/>
                    </a:xfrm>
                    <a:prstGeom prst="rect">
                      <a:avLst/>
                    </a:prstGeom>
                    <a:noFill/>
                    <a:ln>
                      <a:noFill/>
                    </a:ln>
                  </pic:spPr>
                </pic:pic>
              </a:graphicData>
            </a:graphic>
          </wp:inline>
        </w:drawing>
      </w:r>
    </w:p>
    <w:p w14:paraId="243D517D" w14:textId="3CD3B3A2" w:rsidR="00A418C7" w:rsidRDefault="00A213B9" w:rsidP="00A213B9">
      <w:pPr>
        <w:pStyle w:val="Caption"/>
        <w:jc w:val="center"/>
      </w:pPr>
      <w:bookmarkStart w:id="16" w:name="_Toc222869400"/>
      <w:r>
        <w:t xml:space="preserve">Figure </w:t>
      </w:r>
      <w:r w:rsidR="004B175D">
        <w:fldChar w:fldCharType="begin"/>
      </w:r>
      <w:r w:rsidR="004B175D">
        <w:instrText xml:space="preserve"> SEQ Figure \* ARABIC </w:instrText>
      </w:r>
      <w:r w:rsidR="004B175D">
        <w:fldChar w:fldCharType="separate"/>
      </w:r>
      <w:r w:rsidR="001C112E">
        <w:rPr>
          <w:noProof/>
        </w:rPr>
        <w:t>5</w:t>
      </w:r>
      <w:r w:rsidR="004B175D">
        <w:rPr>
          <w:noProof/>
        </w:rPr>
        <w:fldChar w:fldCharType="end"/>
      </w:r>
      <w:r>
        <w:t xml:space="preserve">: </w:t>
      </w:r>
      <w:r w:rsidRPr="00783A8B">
        <w:t>Lateral-Yaw Response — 12 m/s, 5° steering</w:t>
      </w:r>
      <w:bookmarkEnd w:id="16"/>
    </w:p>
    <w:p w14:paraId="5F6BF56F" w14:textId="77777777" w:rsidR="00A418C7" w:rsidRDefault="00A418C7" w:rsidP="00A418C7"/>
    <w:p w14:paraId="0EC1E6BD" w14:textId="77777777" w:rsidR="00A213B9" w:rsidRDefault="00A418C7" w:rsidP="00A213B9">
      <w:pPr>
        <w:keepNext/>
        <w:jc w:val="center"/>
      </w:pPr>
      <w:r>
        <w:rPr>
          <w:noProof/>
        </w:rPr>
        <w:drawing>
          <wp:inline distT="0" distB="0" distL="0" distR="0" wp14:anchorId="14CF3A76" wp14:editId="6DB292B9">
            <wp:extent cx="5302250"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2250" cy="3276600"/>
                    </a:xfrm>
                    <a:prstGeom prst="rect">
                      <a:avLst/>
                    </a:prstGeom>
                    <a:noFill/>
                    <a:ln>
                      <a:noFill/>
                    </a:ln>
                  </pic:spPr>
                </pic:pic>
              </a:graphicData>
            </a:graphic>
          </wp:inline>
        </w:drawing>
      </w:r>
    </w:p>
    <w:p w14:paraId="3BD1B42D" w14:textId="284989DE" w:rsidR="00A418C7" w:rsidRDefault="00A213B9" w:rsidP="00A213B9">
      <w:pPr>
        <w:pStyle w:val="Caption"/>
        <w:jc w:val="center"/>
      </w:pPr>
      <w:bookmarkStart w:id="17" w:name="_Toc222869401"/>
      <w:r>
        <w:t xml:space="preserve">Figure </w:t>
      </w:r>
      <w:r w:rsidR="004B175D">
        <w:fldChar w:fldCharType="begin"/>
      </w:r>
      <w:r w:rsidR="004B175D">
        <w:instrText xml:space="preserve"> SEQ Figure \* ARABIC </w:instrText>
      </w:r>
      <w:r w:rsidR="004B175D">
        <w:fldChar w:fldCharType="separate"/>
      </w:r>
      <w:r w:rsidR="001C112E">
        <w:rPr>
          <w:noProof/>
        </w:rPr>
        <w:t>6</w:t>
      </w:r>
      <w:r w:rsidR="004B175D">
        <w:rPr>
          <w:noProof/>
        </w:rPr>
        <w:fldChar w:fldCharType="end"/>
      </w:r>
      <w:r>
        <w:t xml:space="preserve">: </w:t>
      </w:r>
      <w:r w:rsidRPr="0070715D">
        <w:t>Lateral-Yaw Response — 12 m/s, 10° steering</w:t>
      </w:r>
      <w:bookmarkEnd w:id="17"/>
    </w:p>
    <w:p w14:paraId="110457C7" w14:textId="77777777" w:rsidR="00B262D6" w:rsidRDefault="00A374C9" w:rsidP="00402D97">
      <w:pPr>
        <w:pStyle w:val="Heading2"/>
      </w:pPr>
      <w:bookmarkStart w:id="18" w:name="_Toc222869571"/>
      <w:r>
        <w:t xml:space="preserve">3.2 Task 5.2 — Hitbot Z-Arm S922 Forward Kinematics, </w:t>
      </w:r>
      <w:proofErr w:type="gramStart"/>
      <w:r>
        <w:t>Jacobian</w:t>
      </w:r>
      <w:proofErr w:type="gramEnd"/>
      <w:r>
        <w:t xml:space="preserve"> and Manipulability</w:t>
      </w:r>
      <w:bookmarkEnd w:id="18"/>
    </w:p>
    <w:p w14:paraId="0B67BA96" w14:textId="0637104E" w:rsidR="00896445" w:rsidRDefault="00896445" w:rsidP="00665FBB">
      <w:pPr>
        <w:pStyle w:val="Heading3"/>
      </w:pPr>
      <w:bookmarkStart w:id="19" w:name="_Toc222869572"/>
      <w:r>
        <w:t>3.2.1 Item 3: Forward Kinematics and Jacobian Equations</w:t>
      </w:r>
      <w:bookmarkEnd w:id="19"/>
    </w:p>
    <w:p w14:paraId="256DC43E" w14:textId="77777777" w:rsidR="00896445" w:rsidRDefault="00896445" w:rsidP="00896445">
      <w:r>
        <w:t xml:space="preserve">The forward kinematics of the Z-Arm S922 were computed by constructing individual homogeneous transformation matrices Tᵢ for each joint using the standard </w:t>
      </w:r>
      <w:proofErr w:type="spellStart"/>
      <w:r>
        <w:t>Denavit</w:t>
      </w:r>
      <w:proofErr w:type="spellEnd"/>
      <w:r>
        <w:t>–</w:t>
      </w:r>
      <w:proofErr w:type="spellStart"/>
      <w:r>
        <w:t>Hartenberg</w:t>
      </w:r>
      <w:proofErr w:type="spellEnd"/>
      <w:r>
        <w:t xml:space="preserve"> (DH) convention. The transformation for the </w:t>
      </w:r>
      <w:proofErr w:type="spellStart"/>
      <w:r>
        <w:t>i-th</w:t>
      </w:r>
      <w:proofErr w:type="spellEnd"/>
      <w:r>
        <w:t xml:space="preserve"> joint is:</w:t>
      </w:r>
    </w:p>
    <w:p w14:paraId="7F0E3764" w14:textId="77777777" w:rsidR="00896445" w:rsidRDefault="00896445" w:rsidP="00896445">
      <w:pPr>
        <w:ind w:left="720"/>
      </w:pPr>
      <w:r>
        <w:rPr>
          <w:rFonts w:ascii="Courier New" w:hAnsi="Courier New"/>
        </w:rPr>
        <w:lastRenderedPageBreak/>
        <w:t xml:space="preserve">Tᵢ(θᵢ) = </w:t>
      </w:r>
      <w:proofErr w:type="gramStart"/>
      <w:r>
        <w:rPr>
          <w:rFonts w:ascii="Courier New" w:hAnsi="Courier New"/>
        </w:rPr>
        <w:t>Rot(</w:t>
      </w:r>
      <w:proofErr w:type="gramEnd"/>
      <w:r>
        <w:rPr>
          <w:rFonts w:ascii="Courier New" w:hAnsi="Courier New"/>
        </w:rPr>
        <w:t>z, θᵢ) · Trans(z, dᵢ) · Trans(x, aᵢ) · Rot(x, αᵢ)</w:t>
      </w:r>
    </w:p>
    <w:p w14:paraId="5F6FF25C" w14:textId="77777777" w:rsidR="00896445" w:rsidRDefault="00896445" w:rsidP="00896445">
      <w:r>
        <w:t>The end-effector transformation is the chain product:</w:t>
      </w:r>
    </w:p>
    <w:p w14:paraId="64B19726" w14:textId="77777777" w:rsidR="00896445" w:rsidRDefault="00896445" w:rsidP="00896445">
      <w:pPr>
        <w:ind w:left="720"/>
      </w:pPr>
      <w:r>
        <w:rPr>
          <w:rFonts w:ascii="Courier New" w:hAnsi="Courier New"/>
        </w:rPr>
        <w:t>T</w:t>
      </w:r>
      <w:r>
        <w:rPr>
          <w:rFonts w:ascii="Cambria Math" w:hAnsi="Cambria Math" w:cs="Cambria Math"/>
        </w:rPr>
        <w:t>₀⁶</w:t>
      </w:r>
      <w:r>
        <w:rPr>
          <w:rFonts w:ascii="Courier New" w:hAnsi="Courier New"/>
        </w:rPr>
        <w:t xml:space="preserve"> = T</w:t>
      </w:r>
      <w:r>
        <w:rPr>
          <w:rFonts w:ascii="Cambria Math" w:hAnsi="Cambria Math" w:cs="Cambria Math"/>
        </w:rPr>
        <w:t>₁</w:t>
      </w:r>
      <w:r>
        <w:rPr>
          <w:rFonts w:ascii="Courier New" w:hAnsi="Courier New"/>
        </w:rPr>
        <w:t xml:space="preserve"> </w:t>
      </w:r>
      <w:r>
        <w:rPr>
          <w:rFonts w:ascii="Courier New" w:hAnsi="Courier New" w:cs="Courier New"/>
        </w:rPr>
        <w:t>·</w:t>
      </w:r>
      <w:r>
        <w:rPr>
          <w:rFonts w:ascii="Courier New" w:hAnsi="Courier New"/>
        </w:rPr>
        <w:t xml:space="preserve"> T</w:t>
      </w:r>
      <w:r>
        <w:rPr>
          <w:rFonts w:ascii="Cambria Math" w:hAnsi="Cambria Math" w:cs="Cambria Math"/>
        </w:rPr>
        <w:t>₂</w:t>
      </w:r>
      <w:r>
        <w:rPr>
          <w:rFonts w:ascii="Courier New" w:hAnsi="Courier New"/>
        </w:rPr>
        <w:t xml:space="preserve"> </w:t>
      </w:r>
      <w:r>
        <w:rPr>
          <w:rFonts w:ascii="Courier New" w:hAnsi="Courier New" w:cs="Courier New"/>
        </w:rPr>
        <w:t>·</w:t>
      </w:r>
      <w:r>
        <w:rPr>
          <w:rFonts w:ascii="Courier New" w:hAnsi="Courier New"/>
        </w:rPr>
        <w:t xml:space="preserve"> T</w:t>
      </w:r>
      <w:r>
        <w:rPr>
          <w:rFonts w:ascii="Cambria Math" w:hAnsi="Cambria Math" w:cs="Cambria Math"/>
        </w:rPr>
        <w:t>₃</w:t>
      </w:r>
      <w:r>
        <w:rPr>
          <w:rFonts w:ascii="Courier New" w:hAnsi="Courier New"/>
        </w:rPr>
        <w:t xml:space="preserve"> </w:t>
      </w:r>
      <w:r>
        <w:rPr>
          <w:rFonts w:ascii="Courier New" w:hAnsi="Courier New" w:cs="Courier New"/>
        </w:rPr>
        <w:t>·</w:t>
      </w:r>
      <w:r>
        <w:rPr>
          <w:rFonts w:ascii="Courier New" w:hAnsi="Courier New"/>
        </w:rPr>
        <w:t xml:space="preserve"> T</w:t>
      </w:r>
      <w:r>
        <w:rPr>
          <w:rFonts w:ascii="Cambria Math" w:hAnsi="Cambria Math" w:cs="Cambria Math"/>
        </w:rPr>
        <w:t>₄</w:t>
      </w:r>
      <w:r>
        <w:rPr>
          <w:rFonts w:ascii="Courier New" w:hAnsi="Courier New"/>
        </w:rPr>
        <w:t xml:space="preserve"> </w:t>
      </w:r>
      <w:r>
        <w:rPr>
          <w:rFonts w:ascii="Courier New" w:hAnsi="Courier New" w:cs="Courier New"/>
        </w:rPr>
        <w:t>·</w:t>
      </w:r>
      <w:r>
        <w:rPr>
          <w:rFonts w:ascii="Courier New" w:hAnsi="Courier New"/>
        </w:rPr>
        <w:t xml:space="preserve"> T</w:t>
      </w:r>
      <w:r>
        <w:rPr>
          <w:rFonts w:ascii="Cambria Math" w:hAnsi="Cambria Math" w:cs="Cambria Math"/>
        </w:rPr>
        <w:t>₅</w:t>
      </w:r>
      <w:r>
        <w:rPr>
          <w:rFonts w:ascii="Courier New" w:hAnsi="Courier New"/>
        </w:rPr>
        <w:t xml:space="preserve"> </w:t>
      </w:r>
      <w:r>
        <w:rPr>
          <w:rFonts w:ascii="Courier New" w:hAnsi="Courier New" w:cs="Courier New"/>
        </w:rPr>
        <w:t>·</w:t>
      </w:r>
      <w:r>
        <w:rPr>
          <w:rFonts w:ascii="Courier New" w:hAnsi="Courier New"/>
        </w:rPr>
        <w:t xml:space="preserve"> T</w:t>
      </w:r>
      <w:r>
        <w:rPr>
          <w:rFonts w:ascii="Cambria Math" w:hAnsi="Cambria Math" w:cs="Cambria Math"/>
        </w:rPr>
        <w:t>₆</w:t>
      </w:r>
    </w:p>
    <w:p w14:paraId="0C0083F2" w14:textId="77777777" w:rsidR="00896445" w:rsidRDefault="00896445" w:rsidP="00896445">
      <w:r>
        <w:t>The geometric Jacobian J(q) maps joint velocities to end-effector velocities. Each column is computed using the cross-product method for revolute joints:</w:t>
      </w:r>
    </w:p>
    <w:p w14:paraId="0AD2870D" w14:textId="77777777" w:rsidR="00896445" w:rsidRDefault="00896445" w:rsidP="00896445">
      <w:pPr>
        <w:ind w:left="720"/>
      </w:pPr>
      <w:r>
        <w:rPr>
          <w:rFonts w:ascii="Courier New" w:hAnsi="Courier New"/>
          <w:sz w:val="20"/>
        </w:rPr>
        <w:t>Jᵢ = [ zᵢ</w:t>
      </w:r>
      <w:r>
        <w:rPr>
          <w:rFonts w:ascii="Cambria Math" w:hAnsi="Cambria Math" w:cs="Cambria Math"/>
          <w:sz w:val="20"/>
        </w:rPr>
        <w:t>₋₁</w:t>
      </w:r>
      <w:r>
        <w:rPr>
          <w:rFonts w:ascii="Courier New" w:hAnsi="Courier New"/>
          <w:sz w:val="20"/>
        </w:rPr>
        <w:t xml:space="preserve"> </w:t>
      </w:r>
      <w:r>
        <w:rPr>
          <w:rFonts w:ascii="Courier New" w:hAnsi="Courier New" w:cs="Courier New"/>
          <w:sz w:val="20"/>
        </w:rPr>
        <w:t>×</w:t>
      </w:r>
      <w:r>
        <w:rPr>
          <w:rFonts w:ascii="Courier New" w:hAnsi="Courier New"/>
          <w:sz w:val="20"/>
        </w:rPr>
        <w:t xml:space="preserve"> (p</w:t>
      </w:r>
      <w:r>
        <w:rPr>
          <w:rFonts w:ascii="Cambria Math" w:hAnsi="Cambria Math" w:cs="Cambria Math"/>
          <w:sz w:val="20"/>
        </w:rPr>
        <w:t>₆</w:t>
      </w:r>
      <w:r>
        <w:rPr>
          <w:rFonts w:ascii="Courier New" w:hAnsi="Courier New"/>
          <w:sz w:val="20"/>
        </w:rPr>
        <w:t xml:space="preserve"> </w:t>
      </w:r>
      <w:r>
        <w:rPr>
          <w:rFonts w:ascii="Courier New" w:hAnsi="Courier New" w:cs="Courier New"/>
          <w:sz w:val="20"/>
        </w:rPr>
        <w:t>−</w:t>
      </w:r>
      <w:r>
        <w:rPr>
          <w:rFonts w:ascii="Courier New" w:hAnsi="Courier New"/>
          <w:sz w:val="20"/>
        </w:rPr>
        <w:t xml:space="preserve"> p</w:t>
      </w:r>
      <w:r>
        <w:rPr>
          <w:rFonts w:ascii="Courier New" w:hAnsi="Courier New" w:cs="Courier New"/>
          <w:sz w:val="20"/>
        </w:rPr>
        <w:t>ᵢ</w:t>
      </w:r>
      <w:r>
        <w:rPr>
          <w:rFonts w:ascii="Cambria Math" w:hAnsi="Cambria Math" w:cs="Cambria Math"/>
          <w:sz w:val="20"/>
        </w:rPr>
        <w:t>₋₁</w:t>
      </w:r>
      <w:proofErr w:type="gramStart"/>
      <w:r>
        <w:rPr>
          <w:rFonts w:ascii="Courier New" w:hAnsi="Courier New"/>
          <w:sz w:val="20"/>
        </w:rPr>
        <w:t>) ]</w:t>
      </w:r>
      <w:proofErr w:type="gramEnd"/>
      <w:r>
        <w:rPr>
          <w:rFonts w:ascii="Courier New" w:hAnsi="Courier New"/>
          <w:sz w:val="20"/>
        </w:rPr>
        <w:t xml:space="preserve">   (linear velocity part)</w:t>
      </w:r>
      <w:r>
        <w:rPr>
          <w:rFonts w:ascii="Courier New" w:hAnsi="Courier New"/>
          <w:sz w:val="20"/>
        </w:rPr>
        <w:br/>
        <w:t xml:space="preserve">     [ z</w:t>
      </w:r>
      <w:r>
        <w:rPr>
          <w:rFonts w:ascii="Courier New" w:hAnsi="Courier New" w:cs="Courier New"/>
          <w:sz w:val="20"/>
        </w:rPr>
        <w:t>ᵢ</w:t>
      </w:r>
      <w:r>
        <w:rPr>
          <w:rFonts w:ascii="Cambria Math" w:hAnsi="Cambria Math" w:cs="Cambria Math"/>
          <w:sz w:val="20"/>
        </w:rPr>
        <w:t>₋₁</w:t>
      </w:r>
      <w:r>
        <w:rPr>
          <w:rFonts w:ascii="Courier New" w:hAnsi="Courier New"/>
          <w:sz w:val="20"/>
        </w:rPr>
        <w:t xml:space="preserve">             ]   (angular velocity part)</w:t>
      </w:r>
    </w:p>
    <w:p w14:paraId="4993B0AC" w14:textId="77777777" w:rsidR="00896445" w:rsidRDefault="00896445" w:rsidP="00896445">
      <w:r>
        <w:t>where zᵢ₋₁ is the unit z-axis of frame i−1 and pᵢ₋₁ is its origin position vector.</w:t>
      </w:r>
    </w:p>
    <w:p w14:paraId="41EDA41B" w14:textId="77777777" w:rsidR="00896445" w:rsidRDefault="00896445" w:rsidP="00896445">
      <w:r>
        <w:t>The Yoshikawa manipulability index provides a scalar measure of the arm's kinematic dexterity at a given configuration:</w:t>
      </w:r>
    </w:p>
    <w:p w14:paraId="54BD6FAE" w14:textId="77777777" w:rsidR="00896445" w:rsidRDefault="00896445" w:rsidP="00896445">
      <w:pPr>
        <w:ind w:left="720"/>
      </w:pPr>
      <w:r>
        <w:rPr>
          <w:rFonts w:ascii="Courier New" w:hAnsi="Courier New"/>
          <w:b/>
        </w:rPr>
        <w:t xml:space="preserve">w = √ </w:t>
      </w:r>
      <w:proofErr w:type="gramStart"/>
      <w:r>
        <w:rPr>
          <w:rFonts w:ascii="Courier New" w:hAnsi="Courier New"/>
          <w:b/>
        </w:rPr>
        <w:t>det(</w:t>
      </w:r>
      <w:proofErr w:type="gramEnd"/>
      <w:r>
        <w:rPr>
          <w:rFonts w:ascii="Courier New" w:hAnsi="Courier New"/>
          <w:b/>
        </w:rPr>
        <w:t>Jᵥ · Jᵥᵀ)</w:t>
      </w:r>
    </w:p>
    <w:p w14:paraId="17546E73" w14:textId="421AAA2B" w:rsidR="00B262D6" w:rsidRDefault="00896445" w:rsidP="00A213B9">
      <w:r>
        <w:t>where Jᵥ is the upper 3×6 (translational) block of the geometric Jacobian. When w = 0 the arm is at a kinematic singularity.</w:t>
      </w:r>
    </w:p>
    <w:p w14:paraId="3A807BDE" w14:textId="77777777" w:rsidR="00A213B9" w:rsidRDefault="00A213B9" w:rsidP="00A213B9"/>
    <w:p w14:paraId="42F62D3A" w14:textId="5ACFC5F2" w:rsidR="00A213B9" w:rsidRDefault="00A213B9" w:rsidP="00A213B9">
      <w:pPr>
        <w:pStyle w:val="Caption"/>
        <w:keepNext/>
      </w:pPr>
      <w:bookmarkStart w:id="20" w:name="_Toc222869408"/>
      <w:r>
        <w:t xml:space="preserve">Table </w:t>
      </w:r>
      <w:r w:rsidR="004B175D">
        <w:fldChar w:fldCharType="begin"/>
      </w:r>
      <w:r w:rsidR="004B175D">
        <w:instrText xml:space="preserve"> SEQ Table \* ARABIC </w:instrText>
      </w:r>
      <w:r w:rsidR="004B175D">
        <w:fldChar w:fldCharType="separate"/>
      </w:r>
      <w:r w:rsidR="001C112E">
        <w:rPr>
          <w:noProof/>
        </w:rPr>
        <w:t>2</w:t>
      </w:r>
      <w:r w:rsidR="004B175D">
        <w:rPr>
          <w:noProof/>
        </w:rPr>
        <w:fldChar w:fldCharType="end"/>
      </w:r>
      <w:r>
        <w:t>:</w:t>
      </w:r>
      <w:r w:rsidRPr="00456F75">
        <w:t>Z-Arm S922 Pose and Manipulability Results</w:t>
      </w:r>
      <w:bookmarkEnd w:id="2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756"/>
        <w:gridCol w:w="1218"/>
        <w:gridCol w:w="1218"/>
        <w:gridCol w:w="1218"/>
        <w:gridCol w:w="1950"/>
      </w:tblGrid>
      <w:tr w:rsidR="002A56DF" w:rsidRPr="002A56DF" w14:paraId="26CF6B73" w14:textId="77777777" w:rsidTr="00BE0977">
        <w:trPr>
          <w:tblHeader/>
        </w:trPr>
        <w:tc>
          <w:tcPr>
            <w:tcW w:w="2756"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D1DE03C" w14:textId="77777777" w:rsidR="00B262D6" w:rsidRPr="002A56DF" w:rsidRDefault="00A374C9">
            <w:pPr>
              <w:jc w:val="center"/>
            </w:pPr>
            <w:r w:rsidRPr="002A56DF">
              <w:rPr>
                <w:b/>
                <w:bCs/>
                <w:sz w:val="20"/>
                <w:szCs w:val="20"/>
              </w:rPr>
              <w:t>Joint Config q (rad)</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E3028F4" w14:textId="77777777" w:rsidR="00B262D6" w:rsidRPr="002A56DF" w:rsidRDefault="00A374C9">
            <w:pPr>
              <w:jc w:val="center"/>
            </w:pPr>
            <w:r w:rsidRPr="002A56DF">
              <w:rPr>
                <w:b/>
                <w:bCs/>
                <w:sz w:val="20"/>
                <w:szCs w:val="20"/>
              </w:rPr>
              <w:t>x (m)</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89FD33C" w14:textId="77777777" w:rsidR="00B262D6" w:rsidRPr="002A56DF" w:rsidRDefault="00A374C9">
            <w:pPr>
              <w:jc w:val="center"/>
            </w:pPr>
            <w:r w:rsidRPr="002A56DF">
              <w:rPr>
                <w:b/>
                <w:bCs/>
                <w:sz w:val="20"/>
                <w:szCs w:val="20"/>
              </w:rPr>
              <w:t>y (m)</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6778048" w14:textId="77777777" w:rsidR="00B262D6" w:rsidRPr="002A56DF" w:rsidRDefault="00A374C9">
            <w:pPr>
              <w:jc w:val="center"/>
            </w:pPr>
            <w:r w:rsidRPr="002A56DF">
              <w:rPr>
                <w:b/>
                <w:bCs/>
                <w:sz w:val="20"/>
                <w:szCs w:val="20"/>
              </w:rPr>
              <w:t>z (m)</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181420B" w14:textId="77777777" w:rsidR="00B262D6" w:rsidRPr="002A56DF" w:rsidRDefault="00A374C9">
            <w:pPr>
              <w:jc w:val="center"/>
            </w:pPr>
            <w:r w:rsidRPr="002A56DF">
              <w:rPr>
                <w:b/>
                <w:bCs/>
                <w:sz w:val="20"/>
                <w:szCs w:val="20"/>
              </w:rPr>
              <w:t>Manipulability w</w:t>
            </w:r>
          </w:p>
        </w:tc>
      </w:tr>
      <w:tr w:rsidR="00BE0977" w:rsidRPr="002A56DF" w14:paraId="10FE00B2" w14:textId="77777777" w:rsidTr="00BE0977">
        <w:tc>
          <w:tcPr>
            <w:tcW w:w="2756"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7E59F13E" w14:textId="77777777" w:rsidR="00BE0977" w:rsidRPr="002A56DF" w:rsidRDefault="00BE0977" w:rsidP="00BE0977">
            <w:pPr>
              <w:jc w:val="center"/>
            </w:pPr>
            <w:r w:rsidRPr="002A56DF">
              <w:rPr>
                <w:sz w:val="20"/>
                <w:szCs w:val="20"/>
              </w:rPr>
              <w:t>[0, 0, 0, 0, 0, 0]</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5B88C8E3" w14:textId="49627681" w:rsidR="00BE0977" w:rsidRPr="002A56DF" w:rsidRDefault="00BE0977" w:rsidP="00BE0977">
            <w:pPr>
              <w:jc w:val="center"/>
            </w:pPr>
            <w:r>
              <w:rPr>
                <w:sz w:val="20"/>
              </w:rPr>
              <w:t>−0.8200</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298FA5ED" w14:textId="151C3272" w:rsidR="00BE0977" w:rsidRPr="002A56DF" w:rsidRDefault="00BE0977" w:rsidP="00BE0977">
            <w:pPr>
              <w:jc w:val="center"/>
            </w:pPr>
            <w:r>
              <w:rPr>
                <w:sz w:val="20"/>
              </w:rPr>
              <w:t>−0.2020</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06DD3970" w14:textId="15478946" w:rsidR="00BE0977" w:rsidRPr="002A56DF" w:rsidRDefault="00BE0977" w:rsidP="00BE0977">
            <w:pPr>
              <w:jc w:val="center"/>
            </w:pPr>
            <w:r>
              <w:rPr>
                <w:sz w:val="20"/>
              </w:rPr>
              <w:t>0.0500</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6FF123F9" w14:textId="2421E7E1" w:rsidR="00BE0977" w:rsidRPr="002A56DF" w:rsidRDefault="00BE0977" w:rsidP="00BE0977">
            <w:pPr>
              <w:jc w:val="center"/>
            </w:pPr>
            <w:r>
              <w:rPr>
                <w:sz w:val="20"/>
              </w:rPr>
              <w:t>0.1124</w:t>
            </w:r>
          </w:p>
        </w:tc>
      </w:tr>
      <w:tr w:rsidR="00BE0977" w:rsidRPr="002A56DF" w14:paraId="42836FAE" w14:textId="77777777" w:rsidTr="00BE0977">
        <w:tc>
          <w:tcPr>
            <w:tcW w:w="2756"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7B6D5C3D" w14:textId="77777777" w:rsidR="00BE0977" w:rsidRPr="002A56DF" w:rsidRDefault="00BE0977" w:rsidP="00BE0977">
            <w:pPr>
              <w:jc w:val="center"/>
            </w:pPr>
            <w:r w:rsidRPr="002A56DF">
              <w:rPr>
                <w:sz w:val="20"/>
                <w:szCs w:val="20"/>
              </w:rPr>
              <w:t>[0.3, 0.2, 0.1, 0, 0, 0]</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2D789D7A" w14:textId="231C12AF" w:rsidR="00BE0977" w:rsidRPr="002A56DF" w:rsidRDefault="00BE0977" w:rsidP="00BE0977">
            <w:pPr>
              <w:jc w:val="center"/>
            </w:pPr>
            <w:r>
              <w:rPr>
                <w:sz w:val="20"/>
              </w:rPr>
              <w:t>−0.6699</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073E1AFB" w14:textId="77BABF22" w:rsidR="00BE0977" w:rsidRPr="002A56DF" w:rsidRDefault="00BE0977" w:rsidP="00BE0977">
            <w:pPr>
              <w:jc w:val="center"/>
            </w:pPr>
            <w:r>
              <w:rPr>
                <w:sz w:val="20"/>
              </w:rPr>
              <w:t>−0.4187</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749DB17F" w14:textId="009A5757" w:rsidR="00BE0977" w:rsidRPr="002A56DF" w:rsidRDefault="00BE0977" w:rsidP="00BE0977">
            <w:pPr>
              <w:jc w:val="center"/>
            </w:pPr>
            <w:r>
              <w:rPr>
                <w:sz w:val="20"/>
              </w:rPr>
              <w:t>−0.1466</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60AF5CAE" w14:textId="17C1A7BF" w:rsidR="00BE0977" w:rsidRPr="002A56DF" w:rsidRDefault="00BE0977" w:rsidP="00BE0977">
            <w:pPr>
              <w:jc w:val="center"/>
            </w:pPr>
            <w:r>
              <w:rPr>
                <w:sz w:val="20"/>
              </w:rPr>
              <w:t>0.1091</w:t>
            </w:r>
          </w:p>
        </w:tc>
      </w:tr>
      <w:tr w:rsidR="00BE0977" w:rsidRPr="002A56DF" w14:paraId="353CF92A" w14:textId="77777777" w:rsidTr="00BE0977">
        <w:tc>
          <w:tcPr>
            <w:tcW w:w="2756"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47603257" w14:textId="77777777" w:rsidR="00BE0977" w:rsidRPr="002A56DF" w:rsidRDefault="00BE0977" w:rsidP="00BE0977">
            <w:pPr>
              <w:jc w:val="center"/>
            </w:pPr>
            <w:r w:rsidRPr="002A56DF">
              <w:rPr>
                <w:sz w:val="20"/>
                <w:szCs w:val="20"/>
              </w:rPr>
              <w:t>[0.5, 0.5, 0, 0.2, 0, −0.1]</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5077FC0F" w14:textId="5717F1E6" w:rsidR="00BE0977" w:rsidRPr="002A56DF" w:rsidRDefault="00BE0977" w:rsidP="00BE0977">
            <w:pPr>
              <w:jc w:val="center"/>
            </w:pPr>
            <w:r>
              <w:rPr>
                <w:sz w:val="20"/>
              </w:rPr>
              <w:t>−0.4770</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260DBE17" w14:textId="62307626" w:rsidR="00BE0977" w:rsidRPr="002A56DF" w:rsidRDefault="00BE0977" w:rsidP="00BE0977">
            <w:pPr>
              <w:jc w:val="center"/>
            </w:pPr>
            <w:r>
              <w:rPr>
                <w:sz w:val="20"/>
              </w:rPr>
              <w:t>−0.4908</w:t>
            </w:r>
          </w:p>
        </w:tc>
        <w:tc>
          <w:tcPr>
            <w:tcW w:w="1218"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78424EBF" w14:textId="1FEA345A" w:rsidR="00BE0977" w:rsidRPr="002A56DF" w:rsidRDefault="00BE0977" w:rsidP="00BE0977">
            <w:pPr>
              <w:jc w:val="center"/>
            </w:pPr>
            <w:r>
              <w:rPr>
                <w:sz w:val="20"/>
              </w:rPr>
              <w:t>−0.3191</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60" w:type="dxa"/>
              <w:left w:w="120" w:type="dxa"/>
              <w:bottom w:w="60" w:type="dxa"/>
              <w:right w:w="120" w:type="dxa"/>
            </w:tcMar>
          </w:tcPr>
          <w:p w14:paraId="22D3DFC9" w14:textId="19963251" w:rsidR="00BE0977" w:rsidRPr="002A56DF" w:rsidRDefault="00BE0977" w:rsidP="00BE0977">
            <w:pPr>
              <w:jc w:val="center"/>
            </w:pPr>
            <w:r>
              <w:rPr>
                <w:sz w:val="20"/>
              </w:rPr>
              <w:t>0.0878</w:t>
            </w:r>
          </w:p>
        </w:tc>
      </w:tr>
    </w:tbl>
    <w:p w14:paraId="59D91252" w14:textId="77777777" w:rsidR="00794C56" w:rsidRDefault="00794C56" w:rsidP="00794C56"/>
    <w:p w14:paraId="77A0B14C" w14:textId="77777777" w:rsidR="00794C56" w:rsidRDefault="00794C56" w:rsidP="00794C56">
      <w:r>
        <w:t xml:space="preserve">At the zero configuration [0,0,0,0,0,0], the arm is in a near-extended posture. Joints 2 and 3 carry large link offsets (−0.425 m and −0.395 m) and are aligned, placing the arm adjacent to a planar singularity. The Jacobian columns become nearly linearly dependent in this configuration, yielding a manipulability index of w = 0.1124. As joint flexion is introduced in configurations 2 and 3, the arm geometry becomes more curved, but the specific configurations tested show the index decreasing slightly (0.1091, then 0.0878), suggesting that the </w:t>
      </w:r>
      <w:proofErr w:type="gramStart"/>
      <w:r>
        <w:t>particular angle</w:t>
      </w:r>
      <w:proofErr w:type="gramEnd"/>
      <w:r>
        <w:t xml:space="preserve"> combinations move the arm towards less-favourable kinematic postures. This underscores the importance of joint-space optimisation in motion planning: the highest dexterity is found not simply by adding flexion, but by choosing angles that maximise linear independence of the Jacobian columns and thus the volume of the manipulability ellipsoid.</w:t>
      </w:r>
    </w:p>
    <w:p w14:paraId="74BABFAB" w14:textId="77777777" w:rsidR="00B262D6" w:rsidRDefault="00A374C9" w:rsidP="00402D97">
      <w:pPr>
        <w:pStyle w:val="Heading2"/>
      </w:pPr>
      <w:bookmarkStart w:id="21" w:name="_Toc222869573"/>
      <w:r>
        <w:t>3.3 Task 5.3 — 'X' Quadcopter Nonlinear Attitude Dynamics</w:t>
      </w:r>
      <w:bookmarkEnd w:id="21"/>
    </w:p>
    <w:p w14:paraId="2EF0BD76" w14:textId="02B6C392" w:rsidR="00B97FAA" w:rsidRDefault="00B97FAA" w:rsidP="00665FBB">
      <w:pPr>
        <w:pStyle w:val="Heading3"/>
      </w:pPr>
      <w:bookmarkStart w:id="22" w:name="_Toc222869574"/>
      <w:r>
        <w:t>3.3.1 Item 5: Nonlinear Attitude Dynamics Equations</w:t>
      </w:r>
      <w:bookmarkEnd w:id="22"/>
    </w:p>
    <w:p w14:paraId="64A128DD" w14:textId="77777777" w:rsidR="00B97FAA" w:rsidRDefault="00B97FAA" w:rsidP="00B97FAA">
      <w:r>
        <w:t>The state vector for the quadcopter's attitude dynamics is defined as:</w:t>
      </w:r>
    </w:p>
    <w:p w14:paraId="15A98DB0" w14:textId="77777777" w:rsidR="00B97FAA" w:rsidRDefault="00B97FAA" w:rsidP="00B97FAA">
      <w:pPr>
        <w:ind w:left="720"/>
      </w:pPr>
      <w:r>
        <w:rPr>
          <w:rFonts w:ascii="Courier New" w:hAnsi="Courier New"/>
        </w:rPr>
        <w:t xml:space="preserve">x = [φ, θ, ψ, p, q, </w:t>
      </w:r>
      <w:proofErr w:type="gramStart"/>
      <w:r>
        <w:rPr>
          <w:rFonts w:ascii="Courier New" w:hAnsi="Courier New"/>
        </w:rPr>
        <w:t>r]ᵀ</w:t>
      </w:r>
      <w:proofErr w:type="gramEnd"/>
    </w:p>
    <w:p w14:paraId="24AD65E4" w14:textId="77777777" w:rsidR="00B97FAA" w:rsidRDefault="00B97FAA" w:rsidP="00B97FAA">
      <w:r>
        <w:t>where φ, θ, ψ are the Euler roll, pitch, and yaw angles and p, q, r are the corresponding body-frame angular rates. The Euler-rate map relating body rates to Euler angle derivatives is:</w:t>
      </w:r>
    </w:p>
    <w:p w14:paraId="2B2AA436" w14:textId="77777777" w:rsidR="00B97FAA" w:rsidRDefault="00B97FAA" w:rsidP="00B97FAA">
      <w:pPr>
        <w:ind w:left="720"/>
      </w:pPr>
      <w:r>
        <w:rPr>
          <w:rFonts w:ascii="Courier New" w:hAnsi="Courier New"/>
          <w:sz w:val="20"/>
        </w:rPr>
        <w:t>[</w:t>
      </w:r>
      <w:proofErr w:type="gramStart"/>
      <w:r>
        <w:rPr>
          <w:rFonts w:ascii="Courier New" w:hAnsi="Courier New"/>
          <w:sz w:val="20"/>
        </w:rPr>
        <w:t xml:space="preserve">φ̇]   </w:t>
      </w:r>
      <w:proofErr w:type="gramEnd"/>
      <w:r>
        <w:rPr>
          <w:rFonts w:ascii="Courier New" w:hAnsi="Courier New"/>
          <w:sz w:val="20"/>
        </w:rPr>
        <w:t xml:space="preserve">[1   </w:t>
      </w:r>
      <w:proofErr w:type="spellStart"/>
      <w:r>
        <w:rPr>
          <w:rFonts w:ascii="Courier New" w:hAnsi="Courier New"/>
          <w:sz w:val="20"/>
        </w:rPr>
        <w:t>sinφ·tanθ</w:t>
      </w:r>
      <w:proofErr w:type="spellEnd"/>
      <w:r>
        <w:rPr>
          <w:rFonts w:ascii="Courier New" w:hAnsi="Courier New"/>
          <w:sz w:val="20"/>
        </w:rPr>
        <w:t xml:space="preserve">   </w:t>
      </w:r>
      <w:proofErr w:type="spellStart"/>
      <w:r>
        <w:rPr>
          <w:rFonts w:ascii="Courier New" w:hAnsi="Courier New"/>
          <w:sz w:val="20"/>
        </w:rPr>
        <w:t>cosφ·tanθ</w:t>
      </w:r>
      <w:proofErr w:type="spellEnd"/>
      <w:r>
        <w:rPr>
          <w:rFonts w:ascii="Courier New" w:hAnsi="Courier New"/>
          <w:sz w:val="20"/>
        </w:rPr>
        <w:t>] [p]</w:t>
      </w:r>
      <w:r>
        <w:rPr>
          <w:rFonts w:ascii="Courier New" w:hAnsi="Courier New"/>
          <w:sz w:val="20"/>
        </w:rPr>
        <w:br/>
        <w:t xml:space="preserve">[θ̇] = [0   </w:t>
      </w:r>
      <w:proofErr w:type="spellStart"/>
      <w:r>
        <w:rPr>
          <w:rFonts w:ascii="Courier New" w:hAnsi="Courier New"/>
          <w:sz w:val="20"/>
        </w:rPr>
        <w:t>cosφ</w:t>
      </w:r>
      <w:proofErr w:type="spellEnd"/>
      <w:r>
        <w:rPr>
          <w:rFonts w:ascii="Courier New" w:hAnsi="Courier New"/>
          <w:sz w:val="20"/>
        </w:rPr>
        <w:t xml:space="preserve">        −</w:t>
      </w:r>
      <w:proofErr w:type="spellStart"/>
      <w:r>
        <w:rPr>
          <w:rFonts w:ascii="Courier New" w:hAnsi="Courier New"/>
          <w:sz w:val="20"/>
        </w:rPr>
        <w:t>sinφ</w:t>
      </w:r>
      <w:proofErr w:type="spellEnd"/>
      <w:r>
        <w:rPr>
          <w:rFonts w:ascii="Courier New" w:hAnsi="Courier New"/>
          <w:sz w:val="20"/>
        </w:rPr>
        <w:t xml:space="preserve">      ] [q]</w:t>
      </w:r>
      <w:r>
        <w:rPr>
          <w:rFonts w:ascii="Courier New" w:hAnsi="Courier New"/>
          <w:sz w:val="20"/>
        </w:rPr>
        <w:br/>
        <w:t xml:space="preserve">[ψ̇]   [0   </w:t>
      </w:r>
      <w:proofErr w:type="spellStart"/>
      <w:r>
        <w:rPr>
          <w:rFonts w:ascii="Courier New" w:hAnsi="Courier New"/>
          <w:sz w:val="20"/>
        </w:rPr>
        <w:t>sinφ</w:t>
      </w:r>
      <w:proofErr w:type="spellEnd"/>
      <w:r>
        <w:rPr>
          <w:rFonts w:ascii="Courier New" w:hAnsi="Courier New"/>
          <w:sz w:val="20"/>
        </w:rPr>
        <w:t>/</w:t>
      </w:r>
      <w:proofErr w:type="spellStart"/>
      <w:r>
        <w:rPr>
          <w:rFonts w:ascii="Courier New" w:hAnsi="Courier New"/>
          <w:sz w:val="20"/>
        </w:rPr>
        <w:t>cosθ</w:t>
      </w:r>
      <w:proofErr w:type="spellEnd"/>
      <w:r>
        <w:rPr>
          <w:rFonts w:ascii="Courier New" w:hAnsi="Courier New"/>
          <w:sz w:val="20"/>
        </w:rPr>
        <w:t xml:space="preserve">  </w:t>
      </w:r>
      <w:proofErr w:type="spellStart"/>
      <w:r>
        <w:rPr>
          <w:rFonts w:ascii="Courier New" w:hAnsi="Courier New"/>
          <w:sz w:val="20"/>
        </w:rPr>
        <w:t>cosφ</w:t>
      </w:r>
      <w:proofErr w:type="spellEnd"/>
      <w:r>
        <w:rPr>
          <w:rFonts w:ascii="Courier New" w:hAnsi="Courier New"/>
          <w:sz w:val="20"/>
        </w:rPr>
        <w:t>/</w:t>
      </w:r>
      <w:proofErr w:type="spellStart"/>
      <w:r>
        <w:rPr>
          <w:rFonts w:ascii="Courier New" w:hAnsi="Courier New"/>
          <w:sz w:val="20"/>
        </w:rPr>
        <w:t>cosθ</w:t>
      </w:r>
      <w:proofErr w:type="spellEnd"/>
      <w:r>
        <w:rPr>
          <w:rFonts w:ascii="Courier New" w:hAnsi="Courier New"/>
          <w:sz w:val="20"/>
        </w:rPr>
        <w:t>] [r]</w:t>
      </w:r>
    </w:p>
    <w:p w14:paraId="1DEA70EE" w14:textId="77777777" w:rsidR="00B97FAA" w:rsidRDefault="00B97FAA" w:rsidP="00B97FAA">
      <w:r>
        <w:t>The Newton–Euler rotational dynamics in the body frame are:</w:t>
      </w:r>
    </w:p>
    <w:p w14:paraId="45FB0E9C" w14:textId="77777777" w:rsidR="00B97FAA" w:rsidRDefault="00B97FAA" w:rsidP="00B97FAA">
      <w:pPr>
        <w:ind w:left="720"/>
      </w:pPr>
      <w:proofErr w:type="spellStart"/>
      <w:r>
        <w:rPr>
          <w:rFonts w:ascii="Courier New" w:hAnsi="Courier New"/>
          <w:b/>
        </w:rPr>
        <w:t>Iω</w:t>
      </w:r>
      <w:proofErr w:type="spellEnd"/>
      <w:r>
        <w:rPr>
          <w:rFonts w:ascii="Courier New" w:hAnsi="Courier New"/>
          <w:b/>
        </w:rPr>
        <w:t>̇ + ω × (</w:t>
      </w:r>
      <w:proofErr w:type="spellStart"/>
      <w:r>
        <w:rPr>
          <w:rFonts w:ascii="Courier New" w:hAnsi="Courier New"/>
          <w:b/>
        </w:rPr>
        <w:t>Iω</w:t>
      </w:r>
      <w:proofErr w:type="spellEnd"/>
      <w:r>
        <w:rPr>
          <w:rFonts w:ascii="Courier New" w:hAnsi="Courier New"/>
          <w:b/>
        </w:rPr>
        <w:t xml:space="preserve">) = τ − </w:t>
      </w:r>
      <w:proofErr w:type="spellStart"/>
      <w:r>
        <w:rPr>
          <w:rFonts w:ascii="Courier New" w:hAnsi="Courier New"/>
          <w:b/>
        </w:rPr>
        <w:t>Dω·ω</w:t>
      </w:r>
      <w:proofErr w:type="spellEnd"/>
    </w:p>
    <w:p w14:paraId="4B6C60B2" w14:textId="77777777" w:rsidR="00B97FAA" w:rsidRDefault="00B97FAA" w:rsidP="00B97FAA">
      <w:r>
        <w:t xml:space="preserve">where I = </w:t>
      </w:r>
      <w:proofErr w:type="spellStart"/>
      <w:proofErr w:type="gramStart"/>
      <w:r>
        <w:t>diag</w:t>
      </w:r>
      <w:proofErr w:type="spellEnd"/>
      <w:r>
        <w:t>(</w:t>
      </w:r>
      <w:proofErr w:type="spellStart"/>
      <w:proofErr w:type="gramEnd"/>
      <w:r>
        <w:t>Iφ</w:t>
      </w:r>
      <w:proofErr w:type="spellEnd"/>
      <w:r>
        <w:t xml:space="preserve">, </w:t>
      </w:r>
      <w:proofErr w:type="spellStart"/>
      <w:r>
        <w:t>Iθ</w:t>
      </w:r>
      <w:proofErr w:type="spellEnd"/>
      <w:r>
        <w:t xml:space="preserve">, </w:t>
      </w:r>
      <w:proofErr w:type="spellStart"/>
      <w:r>
        <w:t>Iψ</w:t>
      </w:r>
      <w:proofErr w:type="spellEnd"/>
      <w:r>
        <w:t xml:space="preserve">) is the inertia matrix, </w:t>
      </w:r>
      <w:proofErr w:type="spellStart"/>
      <w:r>
        <w:t>Dω</w:t>
      </w:r>
      <w:proofErr w:type="spellEnd"/>
      <w:r>
        <w:t xml:space="preserve"> = </w:t>
      </w:r>
      <w:proofErr w:type="spellStart"/>
      <w:r>
        <w:t>diag</w:t>
      </w:r>
      <w:proofErr w:type="spellEnd"/>
      <w:r>
        <w:t>(dₚ, dᵩ, dᵣ) is the rotational damping matrix, and τ = [</w:t>
      </w:r>
      <w:proofErr w:type="spellStart"/>
      <w:r>
        <w:t>τφ</w:t>
      </w:r>
      <w:proofErr w:type="spellEnd"/>
      <w:r>
        <w:t xml:space="preserve">, </w:t>
      </w:r>
      <w:proofErr w:type="spellStart"/>
      <w:r>
        <w:t>τθ</w:t>
      </w:r>
      <w:proofErr w:type="spellEnd"/>
      <w:r>
        <w:t xml:space="preserve">, </w:t>
      </w:r>
      <w:proofErr w:type="spellStart"/>
      <w:r>
        <w:t>τψ</w:t>
      </w:r>
      <w:proofErr w:type="spellEnd"/>
      <w:r>
        <w:t>]ᵀ is the applied torque vector. The term ω × (</w:t>
      </w:r>
      <w:proofErr w:type="spellStart"/>
      <w:r>
        <w:t>Iω</w:t>
      </w:r>
      <w:proofErr w:type="spellEnd"/>
      <w:r>
        <w:t>) represents the gyroscopic cross-coupling effect.</w:t>
      </w:r>
    </w:p>
    <w:p w14:paraId="17C66754" w14:textId="77777777" w:rsidR="00B97FAA" w:rsidRDefault="00B97FAA" w:rsidP="00B97FAA">
      <w:r>
        <w:t xml:space="preserve">The torque input applied was a pulsed yaw torque τ = [0, 0, </w:t>
      </w:r>
      <w:proofErr w:type="gramStart"/>
      <w:r>
        <w:t>0.02]ᵀ</w:t>
      </w:r>
      <w:proofErr w:type="gramEnd"/>
      <w:r>
        <w:t xml:space="preserve"> Nm, active for the first 0.2 s, with all initial conditions set to zero (hover at rest).</w:t>
      </w:r>
    </w:p>
    <w:p w14:paraId="3176D31D" w14:textId="77777777" w:rsidR="00B97FAA" w:rsidRDefault="00B97FAA" w:rsidP="00665FBB">
      <w:pPr>
        <w:pStyle w:val="Heading3"/>
      </w:pPr>
      <w:bookmarkStart w:id="23" w:name="_Toc222869575"/>
      <w:r>
        <w:t>3.3.2 Item 6: Continuous-Time Response Plots</w:t>
      </w:r>
      <w:bookmarkEnd w:id="23"/>
    </w:p>
    <w:p w14:paraId="0447BA99" w14:textId="77777777" w:rsidR="00A213B9" w:rsidRDefault="00B97FAA" w:rsidP="00A213B9">
      <w:pPr>
        <w:keepNext/>
        <w:jc w:val="center"/>
      </w:pPr>
      <w:r>
        <w:rPr>
          <w:noProof/>
        </w:rPr>
        <w:lastRenderedPageBreak/>
        <w:drawing>
          <wp:inline distT="0" distB="0" distL="0" distR="0" wp14:anchorId="23DEA1C5" wp14:editId="61BBE5CB">
            <wp:extent cx="5486400" cy="4298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298950"/>
                    </a:xfrm>
                    <a:prstGeom prst="rect">
                      <a:avLst/>
                    </a:prstGeom>
                    <a:noFill/>
                    <a:ln>
                      <a:noFill/>
                    </a:ln>
                  </pic:spPr>
                </pic:pic>
              </a:graphicData>
            </a:graphic>
          </wp:inline>
        </w:drawing>
      </w:r>
    </w:p>
    <w:p w14:paraId="4E152613" w14:textId="1FB24AD9" w:rsidR="00B97FAA" w:rsidRDefault="00A213B9" w:rsidP="00A213B9">
      <w:pPr>
        <w:pStyle w:val="Caption"/>
        <w:jc w:val="center"/>
      </w:pPr>
      <w:bookmarkStart w:id="24" w:name="_Toc222869402"/>
      <w:r>
        <w:t xml:space="preserve">Figure </w:t>
      </w:r>
      <w:r w:rsidR="004B175D">
        <w:fldChar w:fldCharType="begin"/>
      </w:r>
      <w:r w:rsidR="004B175D">
        <w:instrText xml:space="preserve"> SEQ Figure \* ARABIC </w:instrText>
      </w:r>
      <w:r w:rsidR="004B175D">
        <w:fldChar w:fldCharType="separate"/>
      </w:r>
      <w:r w:rsidR="001C112E">
        <w:rPr>
          <w:noProof/>
        </w:rPr>
        <w:t>7</w:t>
      </w:r>
      <w:r w:rsidR="004B175D">
        <w:rPr>
          <w:noProof/>
        </w:rPr>
        <w:fldChar w:fldCharType="end"/>
      </w:r>
      <w:r>
        <w:t>:</w:t>
      </w:r>
      <w:r w:rsidRPr="00F71335">
        <w:t>Quadcopter attitude response φ(t), θ(t), ψ(t) to pulsed yaw torque (0.02 Nm, 0.2 s)</w:t>
      </w:r>
      <w:bookmarkEnd w:id="24"/>
    </w:p>
    <w:p w14:paraId="1C62768E" w14:textId="77777777" w:rsidR="00B97FAA" w:rsidRDefault="00B97FAA" w:rsidP="00B97FAA">
      <w:r>
        <w:t xml:space="preserve">Key observations from the simulation: the yaw angle ψ rose during the 0.2 s torque pulse, reaching a peak of approximately 4.28° before the system's rotational damping (dᵣ = 0.05 </w:t>
      </w:r>
      <w:proofErr w:type="spellStart"/>
      <w:r>
        <w:t>Nms</w:t>
      </w:r>
      <w:proofErr w:type="spellEnd"/>
      <w:r>
        <w:t>) arrested further increase. The roll (φ) and pitch (θ) angles remained effectively at zero throughout, confirming that the gyroscopic coupling term ω × (</w:t>
      </w:r>
      <w:proofErr w:type="spellStart"/>
      <w:r>
        <w:t>Iω</w:t>
      </w:r>
      <w:proofErr w:type="spellEnd"/>
      <w:r>
        <w:t xml:space="preserve">) was negligible for this small-rate, short-duration excitation. The large yaw inertia </w:t>
      </w:r>
      <w:proofErr w:type="spellStart"/>
      <w:r>
        <w:t>Iψ</w:t>
      </w:r>
      <w:proofErr w:type="spellEnd"/>
      <w:r>
        <w:t xml:space="preserve"> = 0.09 kg·m² (25 times the roll/pitch inertia) produced a slow build-up of yaw rate, with time constant τᴄ = </w:t>
      </w:r>
      <w:proofErr w:type="spellStart"/>
      <w:r>
        <w:t>Iψ</w:t>
      </w:r>
      <w:proofErr w:type="spellEnd"/>
      <w:r>
        <w:t>/dᵣ = 1.8 s.</w:t>
      </w:r>
    </w:p>
    <w:p w14:paraId="3559FEBB" w14:textId="77777777" w:rsidR="00725B79" w:rsidRDefault="00725B79" w:rsidP="00DC381B">
      <w:pPr>
        <w:pStyle w:val="Heading1"/>
      </w:pPr>
      <w:bookmarkStart w:id="25" w:name="_Toc222869576"/>
      <w:r>
        <w:t>4. Discussion</w:t>
      </w:r>
      <w:bookmarkEnd w:id="25"/>
    </w:p>
    <w:p w14:paraId="588E26D3" w14:textId="77777777" w:rsidR="00725B79" w:rsidRDefault="00725B79" w:rsidP="00402D97">
      <w:pPr>
        <w:pStyle w:val="Heading2"/>
      </w:pPr>
      <w:bookmarkStart w:id="26" w:name="_Toc222869577"/>
      <w:r>
        <w:t>4.1 Speed-Dependent Stability of the FSD Car</w:t>
      </w:r>
      <w:bookmarkEnd w:id="26"/>
    </w:p>
    <w:p w14:paraId="607443CB" w14:textId="77777777" w:rsidR="00725B79" w:rsidRDefault="00725B79" w:rsidP="00725B79">
      <w:r>
        <w:t>The eigenvalue analysis confirmed that the bicycle model's stability is strongly dependent on longitudinal speed. As speed increases from 4 m/s to 12 m/s, the real parts of the eigenvalues shift from −1000 and −1406 s⁻¹ toward −333 and −469 s⁻¹, representing a three-fold reduction in natural damping. This has direct practical implications: at 12 m/s, any steering perturbation requires significantly longer to dissipate, and the 10° steering input at this speed produced a pronounced lateral velocity overshoot in the simulation. For a real autonomous vehicle application, this necessitates gain-scheduling in the controller, where proportional gains must increase with speed to compensate for the reduction in natural damping and maintain consistent handling performance.</w:t>
      </w:r>
    </w:p>
    <w:p w14:paraId="6759A619" w14:textId="77777777" w:rsidR="00725B79" w:rsidRDefault="00725B79" w:rsidP="00725B79">
      <w:r>
        <w:t xml:space="preserve">The symmetry of the test vehicle (lᵩ = lᵣ and Cᶠ = Cᵣ) sets the yaw-lateral coupling term to zero at the operating point, which simplifies the A matrix to a purely diagonal structure. In an asymmetric vehicle, </w:t>
      </w:r>
      <w:r>
        <w:lastRenderedPageBreak/>
        <w:t>this coupling would create a more complex eigenvalue trajectory and could induce understeer or oversteer tendencies requiring active controller compensation.</w:t>
      </w:r>
    </w:p>
    <w:p w14:paraId="754607BD" w14:textId="77777777" w:rsidR="00725B79" w:rsidRDefault="00725B79" w:rsidP="00402D97">
      <w:pPr>
        <w:pStyle w:val="Heading2"/>
      </w:pPr>
      <w:bookmarkStart w:id="27" w:name="_Toc222869578"/>
      <w:r>
        <w:t>4.2 Kinematic Dexterity of the Hitbot Z-Arm</w:t>
      </w:r>
      <w:bookmarkEnd w:id="27"/>
    </w:p>
    <w:p w14:paraId="1AA3C4C4" w14:textId="77777777" w:rsidR="00725B79" w:rsidRDefault="00725B79" w:rsidP="00725B79">
      <w:r>
        <w:t>The Yoshikawa manipulability index provides a scalar measure of the arm's kinematic quality. The results showed w = 0.1124 for the zero configuration, decreasing to 0.1091 for configuration 2 and 0.0878 for configuration 3. This indicates that the specific joint angle combinations tested did not necessarily move the arm to more dexterous postures, highlighting that manipulability is a complex function of the joint configuration space rather than a simple monotonic function of flexion angle.</w:t>
      </w:r>
    </w:p>
    <w:p w14:paraId="17C04449" w14:textId="77777777" w:rsidR="00725B79" w:rsidRDefault="00725B79" w:rsidP="00725B79">
      <w:r>
        <w:t>For practical motion planning, trajectory planning algorithms should avoid paths that pass near singular configurations where w → 0, as these lead to large and potentially damaging joint velocity commands. Tasks requiring high positional accuracy and force transmission should be performed in configurations that maximise w, ensuring the robot can exert force in any direction with similar authority.</w:t>
      </w:r>
    </w:p>
    <w:p w14:paraId="46085705" w14:textId="77777777" w:rsidR="00725B79" w:rsidRDefault="00725B79" w:rsidP="00402D97">
      <w:pPr>
        <w:pStyle w:val="Heading2"/>
      </w:pPr>
      <w:bookmarkStart w:id="28" w:name="_Toc222869579"/>
      <w:r>
        <w:t>4.3 Nonlinear Coupling in Quadcopter Attitude Dynamics</w:t>
      </w:r>
      <w:bookmarkEnd w:id="28"/>
    </w:p>
    <w:p w14:paraId="48FF44FD" w14:textId="77777777" w:rsidR="00725B79" w:rsidRDefault="00725B79" w:rsidP="00725B79">
      <w:r>
        <w:t>The pulsed yaw torque simulation demonstrated that for small initial conditions and brief torque pulses, the nonlinear cross-coupling term ω × (</w:t>
      </w:r>
      <w:proofErr w:type="spellStart"/>
      <w:r>
        <w:t>Iω</w:t>
      </w:r>
      <w:proofErr w:type="spellEnd"/>
      <w:r>
        <w:t>) contributes negligibly to the roll and pitch responses. This validates the use of linearised attitude controllers near hover equilibrium. However, at higher angular rates — such as those generated by aggressive manoeuvres — the gyroscopic coupling term becomes significant, which is why commercial flight controllers employ fast inner-loop rate controllers running at high frequencies (typically 1 kHz) to suppress these nonlinear interactions.</w:t>
      </w:r>
    </w:p>
    <w:p w14:paraId="04068684" w14:textId="77777777" w:rsidR="00725B79" w:rsidRDefault="00725B79" w:rsidP="00725B79">
      <w:r>
        <w:t>The large disparity between yaw inertia (</w:t>
      </w:r>
      <w:proofErr w:type="spellStart"/>
      <w:r>
        <w:t>Iψ</w:t>
      </w:r>
      <w:proofErr w:type="spellEnd"/>
      <w:r>
        <w:t xml:space="preserve"> = 0.09 kg·m²) and roll/pitch inertia (</w:t>
      </w:r>
      <w:proofErr w:type="spellStart"/>
      <w:r>
        <w:t>Iφ</w:t>
      </w:r>
      <w:proofErr w:type="spellEnd"/>
      <w:r>
        <w:t xml:space="preserve"> = </w:t>
      </w:r>
      <w:proofErr w:type="spellStart"/>
      <w:r>
        <w:t>Iθ</w:t>
      </w:r>
      <w:proofErr w:type="spellEnd"/>
      <w:r>
        <w:t xml:space="preserve"> = 0.0035 kg·m²) means that yaw authority is fundamentally limited on this platform. The yaw moment is generated only by differential rotor drag torque — a mechanism with far lower authority than the thrust-based roll and pitch moments. This constraint is a critical design consideration for quadcopter attitude control systems.</w:t>
      </w:r>
    </w:p>
    <w:p w14:paraId="096318F3" w14:textId="77777777" w:rsidR="00725B79" w:rsidRDefault="00725B79" w:rsidP="00402D97">
      <w:pPr>
        <w:pStyle w:val="Heading2"/>
      </w:pPr>
      <w:bookmarkStart w:id="29" w:name="_Toc222869580"/>
      <w:r>
        <w:t>4.4 Sources of Error</w:t>
      </w:r>
      <w:bookmarkEnd w:id="29"/>
    </w:p>
    <w:p w14:paraId="39C0CF16" w14:textId="77777777" w:rsidR="00725B79" w:rsidRDefault="00725B79" w:rsidP="00725B79">
      <w:r>
        <w:t>The linear bicycle model assumes small sideslip angles and constant cornering stiffness, assumptions that may not hold at high speeds or large steering inputs. The DH parameter-based kinematic model assumes perfectly rigid links, ignoring deflections under payload. The quadcopter model neglects aerodynamic drag on the frame, rotor flapping dynamics, and motor electrical dynamics. These simplifications contribute to results that may diverge from physical behaviour, particularly at operating extremes.</w:t>
      </w:r>
    </w:p>
    <w:p w14:paraId="34D54A4C" w14:textId="77777777" w:rsidR="00725B79" w:rsidRDefault="00725B79" w:rsidP="00725B79">
      <w:r>
        <w:br w:type="page"/>
      </w:r>
    </w:p>
    <w:p w14:paraId="75900E23" w14:textId="77777777" w:rsidR="00725B79" w:rsidRDefault="00725B79" w:rsidP="00DC381B">
      <w:pPr>
        <w:pStyle w:val="Heading1"/>
      </w:pPr>
      <w:bookmarkStart w:id="30" w:name="_Toc222869581"/>
      <w:r>
        <w:lastRenderedPageBreak/>
        <w:t>5. Conclusion</w:t>
      </w:r>
      <w:bookmarkEnd w:id="30"/>
    </w:p>
    <w:p w14:paraId="327B4E53" w14:textId="77777777" w:rsidR="00725B79" w:rsidRDefault="00725B79" w:rsidP="00725B79">
      <w:r>
        <w:t>This laboratory successfully achieved its stated objectives of modelling and simulating the lateral-yaw dynamics of a 1/18 scale FSD car, the forward kinematics and manipulability of the Hitbot Z-Arm S922, and the nonlinear attitude dynamics of an X-configuration quadcopter. Eigenvalue analysis confirmed speed-dependent stability margins in the vehicle model, with damping decreasing three-fold as speed rose from 4 to 12 m/s. Manipulability computations identified the kinematic dexterity of three distinct arm postures, underscoring the importance of configuration selection in robot motion planning. The pulsed yaw torque simulation demonstrated a maximum yaw deflection of 4.28° with negligible roll-pitch coupling, validating the Newton–Euler formulation and confirming that linearised hover controllers remain valid for small-angle, low-rate manoeuvres. Together, these investigations reinforce the utility of state-space and MIMO frameworks as foundational tools for the analysis and design of modern control systems.</w:t>
      </w:r>
    </w:p>
    <w:p w14:paraId="3F789880" w14:textId="77777777" w:rsidR="00725B79" w:rsidRDefault="00725B79" w:rsidP="00DC381B">
      <w:pPr>
        <w:pStyle w:val="Heading1"/>
      </w:pPr>
      <w:bookmarkStart w:id="31" w:name="_Toc222869582"/>
      <w:r>
        <w:t>6. References</w:t>
      </w:r>
      <w:bookmarkEnd w:id="31"/>
    </w:p>
    <w:p w14:paraId="107F31E2" w14:textId="77777777" w:rsidR="00725B79" w:rsidRDefault="00725B79" w:rsidP="00725B79">
      <w:pPr>
        <w:ind w:left="432" w:hanging="432"/>
      </w:pPr>
      <w:r>
        <w:rPr>
          <w:sz w:val="20"/>
        </w:rPr>
        <w:t xml:space="preserve">[1] S. </w:t>
      </w:r>
      <w:proofErr w:type="spellStart"/>
      <w:r>
        <w:rPr>
          <w:sz w:val="20"/>
        </w:rPr>
        <w:t>Skogestad</w:t>
      </w:r>
      <w:proofErr w:type="spellEnd"/>
      <w:r>
        <w:rPr>
          <w:sz w:val="20"/>
        </w:rPr>
        <w:t xml:space="preserve"> and I. Postlethwaite, Multivariable Feedback Control: Analysis and Design, 2nd ed., Wiley.</w:t>
      </w:r>
    </w:p>
    <w:p w14:paraId="7AA9543C" w14:textId="77777777" w:rsidR="00725B79" w:rsidRDefault="00725B79" w:rsidP="00725B79">
      <w:pPr>
        <w:ind w:left="432" w:hanging="432"/>
      </w:pPr>
      <w:r>
        <w:rPr>
          <w:sz w:val="20"/>
        </w:rPr>
        <w:t xml:space="preserve">[2] K. J. </w:t>
      </w:r>
      <w:proofErr w:type="spellStart"/>
      <w:r>
        <w:rPr>
          <w:sz w:val="20"/>
        </w:rPr>
        <w:t>Åström</w:t>
      </w:r>
      <w:proofErr w:type="spellEnd"/>
      <w:r>
        <w:rPr>
          <w:sz w:val="20"/>
        </w:rPr>
        <w:t xml:space="preserve"> and R. M. Murray, Feedback Systems: An Introduction for Scientists and Engineers, Princeton University Press.</w:t>
      </w:r>
    </w:p>
    <w:p w14:paraId="4D117749" w14:textId="77777777" w:rsidR="00725B79" w:rsidRDefault="00725B79" w:rsidP="00725B79">
      <w:pPr>
        <w:ind w:left="432" w:hanging="432"/>
      </w:pPr>
      <w:r>
        <w:rPr>
          <w:sz w:val="20"/>
        </w:rPr>
        <w:t>[3] Hitbot Collaborative Robot User Manual, Z-Arm S922 Series.</w:t>
      </w:r>
    </w:p>
    <w:p w14:paraId="3219FE2B" w14:textId="77777777" w:rsidR="00725B79" w:rsidRDefault="00725B79" w:rsidP="00725B79">
      <w:pPr>
        <w:ind w:left="432" w:hanging="432"/>
      </w:pPr>
      <w:r>
        <w:rPr>
          <w:sz w:val="20"/>
        </w:rPr>
        <w:t>[4] T. Yoshikawa, ‘Manipulability of robotic mechanisms,’ International Journal of Robotics Research, vol. 4, no. 2, pp. 3–9, 1985.</w:t>
      </w:r>
    </w:p>
    <w:p w14:paraId="2A387883" w14:textId="77777777" w:rsidR="00725B79" w:rsidRDefault="00725B79" w:rsidP="00725B79">
      <w:pPr>
        <w:ind w:left="432" w:hanging="432"/>
      </w:pPr>
      <w:r>
        <w:rPr>
          <w:sz w:val="20"/>
        </w:rPr>
        <w:t xml:space="preserve">[5] R. </w:t>
      </w:r>
      <w:proofErr w:type="spellStart"/>
      <w:r>
        <w:rPr>
          <w:sz w:val="20"/>
        </w:rPr>
        <w:t>Rajamani</w:t>
      </w:r>
      <w:proofErr w:type="spellEnd"/>
      <w:r>
        <w:rPr>
          <w:sz w:val="20"/>
        </w:rPr>
        <w:t>, Vehicle Dynamics and Control, 2nd ed., Springer, 2012.</w:t>
      </w:r>
    </w:p>
    <w:p w14:paraId="5373F89B" w14:textId="77777777" w:rsidR="00725B79" w:rsidRDefault="00725B79" w:rsidP="00725B79">
      <w:r>
        <w:br w:type="page"/>
      </w:r>
    </w:p>
    <w:p w14:paraId="0CD63390" w14:textId="77777777" w:rsidR="00B262D6" w:rsidRDefault="00A374C9" w:rsidP="00DC381B">
      <w:pPr>
        <w:pStyle w:val="Heading1"/>
      </w:pPr>
      <w:bookmarkStart w:id="32" w:name="_Toc222869583"/>
      <w:r>
        <w:lastRenderedPageBreak/>
        <w:t>Appendix A: MATLAB Code Listings</w:t>
      </w:r>
      <w:bookmarkEnd w:id="32"/>
    </w:p>
    <w:p w14:paraId="1084CB58" w14:textId="48D511AA" w:rsidR="00B262D6" w:rsidRDefault="00A374C9" w:rsidP="00402D97">
      <w:pPr>
        <w:pStyle w:val="Heading2"/>
      </w:pPr>
      <w:bookmarkStart w:id="33" w:name="_Toc222869584"/>
      <w:r>
        <w:t>A.1 — FSD Car Lateral-Yaw Dynamics</w:t>
      </w:r>
      <w:bookmarkEnd w:id="33"/>
    </w:p>
    <w:p w14:paraId="094D953A" w14:textId="77777777" w:rsidR="00FA3E8E" w:rsidRPr="00FA3E8E" w:rsidRDefault="00FA3E8E" w:rsidP="00FA3E8E">
      <w:pPr>
        <w:rPr>
          <w:rFonts w:ascii="Consolas" w:hAnsi="Consolas"/>
          <w:sz w:val="20"/>
          <w:szCs w:val="20"/>
        </w:rPr>
      </w:pPr>
      <w:r w:rsidRPr="00FA3E8E">
        <w:rPr>
          <w:rFonts w:ascii="Consolas" w:hAnsi="Consolas"/>
          <w:color w:val="008013"/>
          <w:sz w:val="20"/>
          <w:szCs w:val="20"/>
        </w:rPr>
        <w:t>% BEE 5214 Lab 1 — Task 5.1: FSD Car Lateral-Yaw Dynamics</w:t>
      </w:r>
    </w:p>
    <w:p w14:paraId="006279C9"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m=1.0; </w:t>
      </w:r>
      <w:proofErr w:type="spellStart"/>
      <w:r w:rsidRPr="00FA3E8E">
        <w:rPr>
          <w:rFonts w:ascii="Consolas" w:hAnsi="Consolas"/>
          <w:sz w:val="20"/>
          <w:szCs w:val="20"/>
        </w:rPr>
        <w:t>lf</w:t>
      </w:r>
      <w:proofErr w:type="spellEnd"/>
      <w:r w:rsidRPr="00FA3E8E">
        <w:rPr>
          <w:rFonts w:ascii="Consolas" w:hAnsi="Consolas"/>
          <w:sz w:val="20"/>
          <w:szCs w:val="20"/>
        </w:rPr>
        <w:t xml:space="preserve">=0.075; </w:t>
      </w:r>
      <w:proofErr w:type="spellStart"/>
      <w:r w:rsidRPr="00FA3E8E">
        <w:rPr>
          <w:rFonts w:ascii="Consolas" w:hAnsi="Consolas"/>
          <w:sz w:val="20"/>
          <w:szCs w:val="20"/>
        </w:rPr>
        <w:t>lr</w:t>
      </w:r>
      <w:proofErr w:type="spellEnd"/>
      <w:r w:rsidRPr="00FA3E8E">
        <w:rPr>
          <w:rFonts w:ascii="Consolas" w:hAnsi="Consolas"/>
          <w:sz w:val="20"/>
          <w:szCs w:val="20"/>
        </w:rPr>
        <w:t xml:space="preserve">=0.075; </w:t>
      </w:r>
      <w:proofErr w:type="spellStart"/>
      <w:r w:rsidRPr="00FA3E8E">
        <w:rPr>
          <w:rFonts w:ascii="Consolas" w:hAnsi="Consolas"/>
          <w:sz w:val="20"/>
          <w:szCs w:val="20"/>
        </w:rPr>
        <w:t>Iz</w:t>
      </w:r>
      <w:proofErr w:type="spellEnd"/>
      <w:r w:rsidRPr="00FA3E8E">
        <w:rPr>
          <w:rFonts w:ascii="Consolas" w:hAnsi="Consolas"/>
          <w:sz w:val="20"/>
          <w:szCs w:val="20"/>
        </w:rPr>
        <w:t>=0.004; Cf=2000; Cr=2000;</w:t>
      </w:r>
    </w:p>
    <w:p w14:paraId="5CE6D1D5" w14:textId="77777777" w:rsidR="00FA3E8E" w:rsidRPr="00FA3E8E" w:rsidRDefault="00FA3E8E" w:rsidP="00FA3E8E">
      <w:pPr>
        <w:rPr>
          <w:rFonts w:ascii="Consolas" w:hAnsi="Consolas"/>
          <w:sz w:val="20"/>
          <w:szCs w:val="20"/>
        </w:rPr>
      </w:pPr>
      <w:r w:rsidRPr="00FA3E8E">
        <w:rPr>
          <w:rFonts w:ascii="Consolas" w:hAnsi="Consolas"/>
          <w:sz w:val="20"/>
          <w:szCs w:val="20"/>
        </w:rPr>
        <w:t>speeds</w:t>
      </w:r>
      <w:proofErr w:type="gramStart"/>
      <w:r w:rsidRPr="00FA3E8E">
        <w:rPr>
          <w:rFonts w:ascii="Consolas" w:hAnsi="Consolas"/>
          <w:sz w:val="20"/>
          <w:szCs w:val="20"/>
        </w:rPr>
        <w:t>=[</w:t>
      </w:r>
      <w:proofErr w:type="gramEnd"/>
      <w:r w:rsidRPr="00FA3E8E">
        <w:rPr>
          <w:rFonts w:ascii="Consolas" w:hAnsi="Consolas"/>
          <w:sz w:val="20"/>
          <w:szCs w:val="20"/>
        </w:rPr>
        <w:t xml:space="preserve">4,8,12]; </w:t>
      </w:r>
      <w:proofErr w:type="spellStart"/>
      <w:r w:rsidRPr="00FA3E8E">
        <w:rPr>
          <w:rFonts w:ascii="Consolas" w:hAnsi="Consolas"/>
          <w:sz w:val="20"/>
          <w:szCs w:val="20"/>
        </w:rPr>
        <w:t>delta_vals</w:t>
      </w:r>
      <w:proofErr w:type="spellEnd"/>
      <w:r w:rsidRPr="00FA3E8E">
        <w:rPr>
          <w:rFonts w:ascii="Consolas" w:hAnsi="Consolas"/>
          <w:sz w:val="20"/>
          <w:szCs w:val="20"/>
        </w:rPr>
        <w:t>=[5,10]*pi/180;</w:t>
      </w:r>
    </w:p>
    <w:p w14:paraId="1E0CD2F7" w14:textId="77777777" w:rsidR="00FA3E8E" w:rsidRPr="00FA3E8E" w:rsidRDefault="00FA3E8E" w:rsidP="00FA3E8E">
      <w:pPr>
        <w:rPr>
          <w:rFonts w:ascii="Consolas" w:hAnsi="Consolas"/>
          <w:sz w:val="20"/>
          <w:szCs w:val="20"/>
        </w:rPr>
      </w:pPr>
      <w:r w:rsidRPr="00FA3E8E">
        <w:rPr>
          <w:rFonts w:ascii="Consolas" w:hAnsi="Consolas"/>
          <w:color w:val="0E00FF"/>
          <w:sz w:val="20"/>
          <w:szCs w:val="20"/>
        </w:rPr>
        <w:t xml:space="preserve">for </w:t>
      </w:r>
      <w:r w:rsidRPr="00FA3E8E">
        <w:rPr>
          <w:rFonts w:ascii="Consolas" w:hAnsi="Consolas"/>
          <w:sz w:val="20"/>
          <w:szCs w:val="20"/>
        </w:rPr>
        <w:t>v=speeds</w:t>
      </w:r>
    </w:p>
    <w:p w14:paraId="6D0615E2"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A=[-(</w:t>
      </w:r>
      <w:proofErr w:type="spellStart"/>
      <w:r w:rsidRPr="00FA3E8E">
        <w:rPr>
          <w:rFonts w:ascii="Consolas" w:hAnsi="Consolas"/>
          <w:sz w:val="20"/>
          <w:szCs w:val="20"/>
        </w:rPr>
        <w:t>Cf+Cr</w:t>
      </w:r>
      <w:proofErr w:type="spellEnd"/>
      <w:r w:rsidRPr="00FA3E8E">
        <w:rPr>
          <w:rFonts w:ascii="Consolas" w:hAnsi="Consolas"/>
          <w:sz w:val="20"/>
          <w:szCs w:val="20"/>
        </w:rPr>
        <w:t>)/(m*v), (Cr*</w:t>
      </w:r>
      <w:proofErr w:type="spellStart"/>
      <w:r w:rsidRPr="00FA3E8E">
        <w:rPr>
          <w:rFonts w:ascii="Consolas" w:hAnsi="Consolas"/>
          <w:sz w:val="20"/>
          <w:szCs w:val="20"/>
        </w:rPr>
        <w:t>lr</w:t>
      </w:r>
      <w:proofErr w:type="spellEnd"/>
      <w:r w:rsidRPr="00FA3E8E">
        <w:rPr>
          <w:rFonts w:ascii="Consolas" w:hAnsi="Consolas"/>
          <w:sz w:val="20"/>
          <w:szCs w:val="20"/>
        </w:rPr>
        <w:t>-Cf*</w:t>
      </w:r>
      <w:proofErr w:type="spellStart"/>
      <w:r w:rsidRPr="00FA3E8E">
        <w:rPr>
          <w:rFonts w:ascii="Consolas" w:hAnsi="Consolas"/>
          <w:sz w:val="20"/>
          <w:szCs w:val="20"/>
        </w:rPr>
        <w:t>lf</w:t>
      </w:r>
      <w:proofErr w:type="spellEnd"/>
      <w:r w:rsidRPr="00FA3E8E">
        <w:rPr>
          <w:rFonts w:ascii="Consolas" w:hAnsi="Consolas"/>
          <w:sz w:val="20"/>
          <w:szCs w:val="20"/>
        </w:rPr>
        <w:t>)/(m*v)-v;</w:t>
      </w:r>
    </w:p>
    <w:p w14:paraId="1D827C3C"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(Cr*</w:t>
      </w:r>
      <w:proofErr w:type="spellStart"/>
      <w:r w:rsidRPr="00FA3E8E">
        <w:rPr>
          <w:rFonts w:ascii="Consolas" w:hAnsi="Consolas"/>
          <w:sz w:val="20"/>
          <w:szCs w:val="20"/>
        </w:rPr>
        <w:t>lr</w:t>
      </w:r>
      <w:proofErr w:type="spellEnd"/>
      <w:r w:rsidRPr="00FA3E8E">
        <w:rPr>
          <w:rFonts w:ascii="Consolas" w:hAnsi="Consolas"/>
          <w:sz w:val="20"/>
          <w:szCs w:val="20"/>
        </w:rPr>
        <w:t>-Cf*</w:t>
      </w:r>
      <w:proofErr w:type="spellStart"/>
      <w:r w:rsidRPr="00FA3E8E">
        <w:rPr>
          <w:rFonts w:ascii="Consolas" w:hAnsi="Consolas"/>
          <w:sz w:val="20"/>
          <w:szCs w:val="20"/>
        </w:rPr>
        <w:t>lf</w:t>
      </w:r>
      <w:proofErr w:type="spellEnd"/>
      <w:r w:rsidRPr="00FA3E8E">
        <w:rPr>
          <w:rFonts w:ascii="Consolas" w:hAnsi="Consolas"/>
          <w:sz w:val="20"/>
          <w:szCs w:val="20"/>
        </w:rPr>
        <w:t>)/(</w:t>
      </w:r>
      <w:proofErr w:type="spellStart"/>
      <w:r w:rsidRPr="00FA3E8E">
        <w:rPr>
          <w:rFonts w:ascii="Consolas" w:hAnsi="Consolas"/>
          <w:sz w:val="20"/>
          <w:szCs w:val="20"/>
        </w:rPr>
        <w:t>Iz</w:t>
      </w:r>
      <w:proofErr w:type="spellEnd"/>
      <w:r w:rsidRPr="00FA3E8E">
        <w:rPr>
          <w:rFonts w:ascii="Consolas" w:hAnsi="Consolas"/>
          <w:sz w:val="20"/>
          <w:szCs w:val="20"/>
        </w:rPr>
        <w:t>*v), -(Cf*lf^2+Cr*lr^2)/(</w:t>
      </w:r>
      <w:proofErr w:type="spellStart"/>
      <w:r w:rsidRPr="00FA3E8E">
        <w:rPr>
          <w:rFonts w:ascii="Consolas" w:hAnsi="Consolas"/>
          <w:sz w:val="20"/>
          <w:szCs w:val="20"/>
        </w:rPr>
        <w:t>Iz</w:t>
      </w:r>
      <w:proofErr w:type="spellEnd"/>
      <w:r w:rsidRPr="00FA3E8E">
        <w:rPr>
          <w:rFonts w:ascii="Consolas" w:hAnsi="Consolas"/>
          <w:sz w:val="20"/>
          <w:szCs w:val="20"/>
        </w:rPr>
        <w:t>*v)];</w:t>
      </w:r>
    </w:p>
    <w:p w14:paraId="31E4CA76"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B</w:t>
      </w:r>
      <w:proofErr w:type="gramStart"/>
      <w:r w:rsidRPr="00FA3E8E">
        <w:rPr>
          <w:rFonts w:ascii="Consolas" w:hAnsi="Consolas"/>
          <w:sz w:val="20"/>
          <w:szCs w:val="20"/>
        </w:rPr>
        <w:t>=[</w:t>
      </w:r>
      <w:proofErr w:type="gramEnd"/>
      <w:r w:rsidRPr="00FA3E8E">
        <w:rPr>
          <w:rFonts w:ascii="Consolas" w:hAnsi="Consolas"/>
          <w:sz w:val="20"/>
          <w:szCs w:val="20"/>
        </w:rPr>
        <w:t>Cf/m; Cf*</w:t>
      </w:r>
      <w:proofErr w:type="spellStart"/>
      <w:r w:rsidRPr="00FA3E8E">
        <w:rPr>
          <w:rFonts w:ascii="Consolas" w:hAnsi="Consolas"/>
          <w:sz w:val="20"/>
          <w:szCs w:val="20"/>
        </w:rPr>
        <w:t>lf</w:t>
      </w:r>
      <w:proofErr w:type="spellEnd"/>
      <w:r w:rsidRPr="00FA3E8E">
        <w:rPr>
          <w:rFonts w:ascii="Consolas" w:hAnsi="Consolas"/>
          <w:sz w:val="20"/>
          <w:szCs w:val="20"/>
        </w:rPr>
        <w:t>/</w:t>
      </w:r>
      <w:proofErr w:type="spellStart"/>
      <w:r w:rsidRPr="00FA3E8E">
        <w:rPr>
          <w:rFonts w:ascii="Consolas" w:hAnsi="Consolas"/>
          <w:sz w:val="20"/>
          <w:szCs w:val="20"/>
        </w:rPr>
        <w:t>Iz</w:t>
      </w:r>
      <w:proofErr w:type="spellEnd"/>
      <w:r w:rsidRPr="00FA3E8E">
        <w:rPr>
          <w:rFonts w:ascii="Consolas" w:hAnsi="Consolas"/>
          <w:sz w:val="20"/>
          <w:szCs w:val="20"/>
        </w:rPr>
        <w:t>];</w:t>
      </w:r>
    </w:p>
    <w:p w14:paraId="3137E157"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C=</w:t>
      </w:r>
      <w:proofErr w:type="gramStart"/>
      <w:r w:rsidRPr="00FA3E8E">
        <w:rPr>
          <w:rFonts w:ascii="Consolas" w:hAnsi="Consolas"/>
          <w:sz w:val="20"/>
          <w:szCs w:val="20"/>
        </w:rPr>
        <w:t>eye(</w:t>
      </w:r>
      <w:proofErr w:type="gramEnd"/>
      <w:r w:rsidRPr="00FA3E8E">
        <w:rPr>
          <w:rFonts w:ascii="Consolas" w:hAnsi="Consolas"/>
          <w:sz w:val="20"/>
          <w:szCs w:val="20"/>
        </w:rPr>
        <w:t>2); D=zeros(2,1);</w:t>
      </w:r>
    </w:p>
    <w:p w14:paraId="47CCA397"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w:t>
      </w:r>
      <w:proofErr w:type="spellStart"/>
      <w:proofErr w:type="gramStart"/>
      <w:r w:rsidRPr="00FA3E8E">
        <w:rPr>
          <w:rFonts w:ascii="Consolas" w:hAnsi="Consolas"/>
          <w:sz w:val="20"/>
          <w:szCs w:val="20"/>
        </w:rPr>
        <w:t>fprintf</w:t>
      </w:r>
      <w:proofErr w:type="spellEnd"/>
      <w:r w:rsidRPr="00FA3E8E">
        <w:rPr>
          <w:rFonts w:ascii="Consolas" w:hAnsi="Consolas"/>
          <w:sz w:val="20"/>
          <w:szCs w:val="20"/>
        </w:rPr>
        <w:t>(</w:t>
      </w:r>
      <w:proofErr w:type="gramEnd"/>
      <w:r w:rsidRPr="00FA3E8E">
        <w:rPr>
          <w:rFonts w:ascii="Consolas" w:hAnsi="Consolas"/>
          <w:color w:val="A709F5"/>
          <w:sz w:val="20"/>
          <w:szCs w:val="20"/>
        </w:rPr>
        <w:t>'v=%.0f m/s Eigenvalues: '</w:t>
      </w:r>
      <w:r w:rsidRPr="00FA3E8E">
        <w:rPr>
          <w:rFonts w:ascii="Consolas" w:hAnsi="Consolas"/>
          <w:sz w:val="20"/>
          <w:szCs w:val="20"/>
        </w:rPr>
        <w:t xml:space="preserve">,v); </w:t>
      </w:r>
      <w:proofErr w:type="spellStart"/>
      <w:r w:rsidRPr="00FA3E8E">
        <w:rPr>
          <w:rFonts w:ascii="Consolas" w:hAnsi="Consolas"/>
          <w:sz w:val="20"/>
          <w:szCs w:val="20"/>
        </w:rPr>
        <w:t>disp</w:t>
      </w:r>
      <w:proofErr w:type="spellEnd"/>
      <w:r w:rsidRPr="00FA3E8E">
        <w:rPr>
          <w:rFonts w:ascii="Consolas" w:hAnsi="Consolas"/>
          <w:sz w:val="20"/>
          <w:szCs w:val="20"/>
        </w:rPr>
        <w:t>(</w:t>
      </w:r>
      <w:proofErr w:type="spellStart"/>
      <w:r w:rsidRPr="00FA3E8E">
        <w:rPr>
          <w:rFonts w:ascii="Consolas" w:hAnsi="Consolas"/>
          <w:sz w:val="20"/>
          <w:szCs w:val="20"/>
        </w:rPr>
        <w:t>eig</w:t>
      </w:r>
      <w:proofErr w:type="spellEnd"/>
      <w:r w:rsidRPr="00FA3E8E">
        <w:rPr>
          <w:rFonts w:ascii="Consolas" w:hAnsi="Consolas"/>
          <w:sz w:val="20"/>
          <w:szCs w:val="20"/>
        </w:rPr>
        <w:t>(A)')</w:t>
      </w:r>
    </w:p>
    <w:p w14:paraId="10ACC1A8"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sys=ss(</w:t>
      </w:r>
      <w:proofErr w:type="gramStart"/>
      <w:r w:rsidRPr="00FA3E8E">
        <w:rPr>
          <w:rFonts w:ascii="Consolas" w:hAnsi="Consolas"/>
          <w:sz w:val="20"/>
          <w:szCs w:val="20"/>
        </w:rPr>
        <w:t>A,B</w:t>
      </w:r>
      <w:proofErr w:type="gramEnd"/>
      <w:r w:rsidRPr="00FA3E8E">
        <w:rPr>
          <w:rFonts w:ascii="Consolas" w:hAnsi="Consolas"/>
          <w:sz w:val="20"/>
          <w:szCs w:val="20"/>
        </w:rPr>
        <w:t>,C,D);</w:t>
      </w:r>
    </w:p>
    <w:p w14:paraId="4E8E0FCA"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t=0:0.001:3;</w:t>
      </w:r>
    </w:p>
    <w:p w14:paraId="3B009658"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w:t>
      </w:r>
      <w:r w:rsidRPr="00FA3E8E">
        <w:rPr>
          <w:rFonts w:ascii="Consolas" w:hAnsi="Consolas"/>
          <w:color w:val="0E00FF"/>
          <w:sz w:val="20"/>
          <w:szCs w:val="20"/>
        </w:rPr>
        <w:t xml:space="preserve">for </w:t>
      </w:r>
      <w:r w:rsidRPr="00FA3E8E">
        <w:rPr>
          <w:rFonts w:ascii="Consolas" w:hAnsi="Consolas"/>
          <w:sz w:val="20"/>
          <w:szCs w:val="20"/>
        </w:rPr>
        <w:t>d=</w:t>
      </w:r>
      <w:proofErr w:type="spellStart"/>
      <w:r w:rsidRPr="00FA3E8E">
        <w:rPr>
          <w:rFonts w:ascii="Consolas" w:hAnsi="Consolas"/>
          <w:sz w:val="20"/>
          <w:szCs w:val="20"/>
        </w:rPr>
        <w:t>delta_vals</w:t>
      </w:r>
      <w:proofErr w:type="spellEnd"/>
    </w:p>
    <w:p w14:paraId="20947F45"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u=d*ones(size(t)); y=</w:t>
      </w:r>
      <w:proofErr w:type="spellStart"/>
      <w:r w:rsidRPr="00FA3E8E">
        <w:rPr>
          <w:rFonts w:ascii="Consolas" w:hAnsi="Consolas"/>
          <w:sz w:val="20"/>
          <w:szCs w:val="20"/>
        </w:rPr>
        <w:t>lsim</w:t>
      </w:r>
      <w:proofErr w:type="spellEnd"/>
      <w:r w:rsidRPr="00FA3E8E">
        <w:rPr>
          <w:rFonts w:ascii="Consolas" w:hAnsi="Consolas"/>
          <w:sz w:val="20"/>
          <w:szCs w:val="20"/>
        </w:rPr>
        <w:t>(</w:t>
      </w:r>
      <w:proofErr w:type="spellStart"/>
      <w:proofErr w:type="gramStart"/>
      <w:r w:rsidRPr="00FA3E8E">
        <w:rPr>
          <w:rFonts w:ascii="Consolas" w:hAnsi="Consolas"/>
          <w:sz w:val="20"/>
          <w:szCs w:val="20"/>
        </w:rPr>
        <w:t>sys,u</w:t>
      </w:r>
      <w:proofErr w:type="gramEnd"/>
      <w:r w:rsidRPr="00FA3E8E">
        <w:rPr>
          <w:rFonts w:ascii="Consolas" w:hAnsi="Consolas"/>
          <w:sz w:val="20"/>
          <w:szCs w:val="20"/>
        </w:rPr>
        <w:t>,t</w:t>
      </w:r>
      <w:proofErr w:type="spellEnd"/>
      <w:r w:rsidRPr="00FA3E8E">
        <w:rPr>
          <w:rFonts w:ascii="Consolas" w:hAnsi="Consolas"/>
          <w:sz w:val="20"/>
          <w:szCs w:val="20"/>
        </w:rPr>
        <w:t>);</w:t>
      </w:r>
    </w:p>
    <w:p w14:paraId="7BE3309C"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figure; plot(</w:t>
      </w:r>
      <w:proofErr w:type="spellStart"/>
      <w:proofErr w:type="gramStart"/>
      <w:r w:rsidRPr="00FA3E8E">
        <w:rPr>
          <w:rFonts w:ascii="Consolas" w:hAnsi="Consolas"/>
          <w:sz w:val="20"/>
          <w:szCs w:val="20"/>
        </w:rPr>
        <w:t>t,y</w:t>
      </w:r>
      <w:proofErr w:type="spellEnd"/>
      <w:proofErr w:type="gramEnd"/>
      <w:r w:rsidRPr="00FA3E8E">
        <w:rPr>
          <w:rFonts w:ascii="Consolas" w:hAnsi="Consolas"/>
          <w:sz w:val="20"/>
          <w:szCs w:val="20"/>
        </w:rPr>
        <w:t xml:space="preserve">); </w:t>
      </w:r>
      <w:proofErr w:type="spellStart"/>
      <w:r w:rsidRPr="00FA3E8E">
        <w:rPr>
          <w:rFonts w:ascii="Consolas" w:hAnsi="Consolas"/>
          <w:sz w:val="20"/>
          <w:szCs w:val="20"/>
        </w:rPr>
        <w:t>xlabel</w:t>
      </w:r>
      <w:proofErr w:type="spellEnd"/>
      <w:r w:rsidRPr="00FA3E8E">
        <w:rPr>
          <w:rFonts w:ascii="Consolas" w:hAnsi="Consolas"/>
          <w:sz w:val="20"/>
          <w:szCs w:val="20"/>
        </w:rPr>
        <w:t>(</w:t>
      </w:r>
      <w:r w:rsidRPr="00FA3E8E">
        <w:rPr>
          <w:rFonts w:ascii="Consolas" w:hAnsi="Consolas"/>
          <w:color w:val="A709F5"/>
          <w:sz w:val="20"/>
          <w:szCs w:val="20"/>
        </w:rPr>
        <w:t>'t (s)'</w:t>
      </w:r>
      <w:r w:rsidRPr="00FA3E8E">
        <w:rPr>
          <w:rFonts w:ascii="Consolas" w:hAnsi="Consolas"/>
          <w:sz w:val="20"/>
          <w:szCs w:val="20"/>
        </w:rPr>
        <w:t>);</w:t>
      </w:r>
    </w:p>
    <w:p w14:paraId="55CCD9DD"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w:t>
      </w:r>
      <w:proofErr w:type="gramStart"/>
      <w:r w:rsidRPr="00FA3E8E">
        <w:rPr>
          <w:rFonts w:ascii="Consolas" w:hAnsi="Consolas"/>
          <w:sz w:val="20"/>
          <w:szCs w:val="20"/>
        </w:rPr>
        <w:t>legend(</w:t>
      </w:r>
      <w:proofErr w:type="gramEnd"/>
      <w:r w:rsidRPr="00FA3E8E">
        <w:rPr>
          <w:rFonts w:ascii="Consolas" w:hAnsi="Consolas"/>
          <w:color w:val="A709F5"/>
          <w:sz w:val="20"/>
          <w:szCs w:val="20"/>
        </w:rPr>
        <w:t>'</w:t>
      </w:r>
      <w:proofErr w:type="spellStart"/>
      <w:r w:rsidRPr="00FA3E8E">
        <w:rPr>
          <w:rFonts w:ascii="Consolas" w:hAnsi="Consolas"/>
          <w:color w:val="A709F5"/>
          <w:sz w:val="20"/>
          <w:szCs w:val="20"/>
        </w:rPr>
        <w:t>vy</w:t>
      </w:r>
      <w:proofErr w:type="spellEnd"/>
      <w:r w:rsidRPr="00FA3E8E">
        <w:rPr>
          <w:rFonts w:ascii="Consolas" w:hAnsi="Consolas"/>
          <w:color w:val="A709F5"/>
          <w:sz w:val="20"/>
          <w:szCs w:val="20"/>
        </w:rPr>
        <w:t xml:space="preserve"> (m/s)'</w:t>
      </w:r>
      <w:r w:rsidRPr="00FA3E8E">
        <w:rPr>
          <w:rFonts w:ascii="Consolas" w:hAnsi="Consolas"/>
          <w:sz w:val="20"/>
          <w:szCs w:val="20"/>
        </w:rPr>
        <w:t>,</w:t>
      </w:r>
      <w:r w:rsidRPr="00FA3E8E">
        <w:rPr>
          <w:rFonts w:ascii="Consolas" w:hAnsi="Consolas"/>
          <w:color w:val="A709F5"/>
          <w:sz w:val="20"/>
          <w:szCs w:val="20"/>
        </w:rPr>
        <w:t>'r (rad/s)'</w:t>
      </w:r>
      <w:r w:rsidRPr="00FA3E8E">
        <w:rPr>
          <w:rFonts w:ascii="Consolas" w:hAnsi="Consolas"/>
          <w:sz w:val="20"/>
          <w:szCs w:val="20"/>
        </w:rPr>
        <w:t>);</w:t>
      </w:r>
    </w:p>
    <w:p w14:paraId="2ECEE39B"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w:t>
      </w:r>
      <w:proofErr w:type="gramStart"/>
      <w:r w:rsidRPr="00FA3E8E">
        <w:rPr>
          <w:rFonts w:ascii="Consolas" w:hAnsi="Consolas"/>
          <w:sz w:val="20"/>
          <w:szCs w:val="20"/>
        </w:rPr>
        <w:t>title(</w:t>
      </w:r>
      <w:proofErr w:type="spellStart"/>
      <w:proofErr w:type="gramEnd"/>
      <w:r w:rsidRPr="00FA3E8E">
        <w:rPr>
          <w:rFonts w:ascii="Consolas" w:hAnsi="Consolas"/>
          <w:sz w:val="20"/>
          <w:szCs w:val="20"/>
        </w:rPr>
        <w:t>sprintf</w:t>
      </w:r>
      <w:proofErr w:type="spellEnd"/>
      <w:r w:rsidRPr="00FA3E8E">
        <w:rPr>
          <w:rFonts w:ascii="Consolas" w:hAnsi="Consolas"/>
          <w:sz w:val="20"/>
          <w:szCs w:val="20"/>
        </w:rPr>
        <w:t>(</w:t>
      </w:r>
      <w:r w:rsidRPr="00FA3E8E">
        <w:rPr>
          <w:rFonts w:ascii="Consolas" w:hAnsi="Consolas"/>
          <w:color w:val="A709F5"/>
          <w:sz w:val="20"/>
          <w:szCs w:val="20"/>
        </w:rPr>
        <w:t>'v=%.0fm/s delta=%.0fdeg'</w:t>
      </w:r>
      <w:r w:rsidRPr="00FA3E8E">
        <w:rPr>
          <w:rFonts w:ascii="Consolas" w:hAnsi="Consolas"/>
          <w:sz w:val="20"/>
          <w:szCs w:val="20"/>
        </w:rPr>
        <w:t>,v,d*180/pi));</w:t>
      </w:r>
    </w:p>
    <w:p w14:paraId="51FE6F80" w14:textId="77777777" w:rsidR="00FA3E8E" w:rsidRPr="00FA3E8E" w:rsidRDefault="00FA3E8E" w:rsidP="00FA3E8E">
      <w:pPr>
        <w:rPr>
          <w:rFonts w:ascii="Consolas" w:hAnsi="Consolas"/>
          <w:sz w:val="20"/>
          <w:szCs w:val="20"/>
        </w:rPr>
      </w:pPr>
      <w:r w:rsidRPr="00FA3E8E">
        <w:rPr>
          <w:rFonts w:ascii="Consolas" w:hAnsi="Consolas"/>
          <w:sz w:val="20"/>
          <w:szCs w:val="20"/>
        </w:rPr>
        <w:t xml:space="preserve">    </w:t>
      </w:r>
      <w:r w:rsidRPr="00FA3E8E">
        <w:rPr>
          <w:rFonts w:ascii="Consolas" w:hAnsi="Consolas"/>
          <w:color w:val="0E00FF"/>
          <w:sz w:val="20"/>
          <w:szCs w:val="20"/>
        </w:rPr>
        <w:t>end</w:t>
      </w:r>
    </w:p>
    <w:p w14:paraId="2806F7E7" w14:textId="3E752AFF" w:rsidR="00FA3E8E" w:rsidRPr="00FA3E8E" w:rsidRDefault="00FA3E8E" w:rsidP="00FA3E8E">
      <w:pPr>
        <w:rPr>
          <w:rFonts w:ascii="Consolas" w:hAnsi="Consolas"/>
          <w:sz w:val="20"/>
          <w:szCs w:val="20"/>
        </w:rPr>
      </w:pPr>
      <w:r w:rsidRPr="00FA3E8E">
        <w:rPr>
          <w:rFonts w:ascii="Consolas" w:hAnsi="Consolas"/>
          <w:color w:val="0E00FF"/>
          <w:sz w:val="20"/>
          <w:szCs w:val="20"/>
        </w:rPr>
        <w:t>end</w:t>
      </w:r>
    </w:p>
    <w:p w14:paraId="5CA1C6C6" w14:textId="2983FAE0" w:rsidR="00B262D6" w:rsidRDefault="00A374C9" w:rsidP="00402D97">
      <w:pPr>
        <w:pStyle w:val="Heading2"/>
      </w:pPr>
      <w:bookmarkStart w:id="34" w:name="_Toc222869585"/>
      <w:r>
        <w:t>A.2 — Hitbot Z-Arm Forward Kinematics &amp; Manipulability</w:t>
      </w:r>
      <w:bookmarkEnd w:id="34"/>
    </w:p>
    <w:p w14:paraId="53AB33FD" w14:textId="77777777" w:rsidR="00380393" w:rsidRPr="00380393" w:rsidRDefault="00380393" w:rsidP="00380393">
      <w:pPr>
        <w:rPr>
          <w:rFonts w:ascii="Consolas" w:hAnsi="Consolas"/>
          <w:sz w:val="20"/>
          <w:szCs w:val="20"/>
        </w:rPr>
      </w:pPr>
      <w:r w:rsidRPr="00380393">
        <w:rPr>
          <w:rFonts w:ascii="Consolas" w:hAnsi="Consolas"/>
          <w:color w:val="008013"/>
          <w:sz w:val="20"/>
          <w:szCs w:val="20"/>
        </w:rPr>
        <w:t>% BEE 5214 Lab 1 — Task 5.2: Z-Arm Forward Kinematics &amp; Manipulability</w:t>
      </w:r>
    </w:p>
    <w:p w14:paraId="69F65D37" w14:textId="77777777" w:rsidR="00380393" w:rsidRPr="00380393" w:rsidRDefault="00380393" w:rsidP="00380393">
      <w:pPr>
        <w:rPr>
          <w:rFonts w:ascii="Consolas" w:hAnsi="Consolas"/>
          <w:sz w:val="20"/>
          <w:szCs w:val="20"/>
        </w:rPr>
      </w:pPr>
      <w:r w:rsidRPr="00380393">
        <w:rPr>
          <w:rFonts w:ascii="Consolas" w:hAnsi="Consolas"/>
          <w:sz w:val="20"/>
          <w:szCs w:val="20"/>
        </w:rPr>
        <w:t>clear;</w:t>
      </w:r>
    </w:p>
    <w:p w14:paraId="2B630982" w14:textId="77777777" w:rsidR="00380393" w:rsidRPr="00380393" w:rsidRDefault="00380393" w:rsidP="00380393">
      <w:pPr>
        <w:rPr>
          <w:rFonts w:ascii="Consolas" w:hAnsi="Consolas"/>
          <w:sz w:val="20"/>
          <w:szCs w:val="20"/>
        </w:rPr>
      </w:pPr>
      <w:r w:rsidRPr="00380393">
        <w:rPr>
          <w:rFonts w:ascii="Consolas" w:hAnsi="Consolas"/>
          <w:sz w:val="20"/>
          <w:szCs w:val="20"/>
        </w:rPr>
        <w:t>a     = [0, -0.425, -0.395, 0, 0, 0];</w:t>
      </w:r>
    </w:p>
    <w:p w14:paraId="117083BD" w14:textId="77777777" w:rsidR="00380393" w:rsidRPr="00380393" w:rsidRDefault="00380393" w:rsidP="00380393">
      <w:pPr>
        <w:rPr>
          <w:rFonts w:ascii="Consolas" w:hAnsi="Consolas"/>
          <w:sz w:val="20"/>
          <w:szCs w:val="20"/>
        </w:rPr>
      </w:pPr>
      <w:r w:rsidRPr="00380393">
        <w:rPr>
          <w:rFonts w:ascii="Consolas" w:hAnsi="Consolas"/>
          <w:sz w:val="20"/>
          <w:szCs w:val="20"/>
        </w:rPr>
        <w:t>d     = [0.152, 0, 0, 0.102, 0.102, 0.100];</w:t>
      </w:r>
    </w:p>
    <w:p w14:paraId="247AB664" w14:textId="77777777" w:rsidR="00380393" w:rsidRPr="00380393" w:rsidRDefault="00380393" w:rsidP="00380393">
      <w:pPr>
        <w:rPr>
          <w:rFonts w:ascii="Consolas" w:hAnsi="Consolas"/>
          <w:sz w:val="20"/>
          <w:szCs w:val="20"/>
        </w:rPr>
      </w:pPr>
      <w:r w:rsidRPr="00380393">
        <w:rPr>
          <w:rFonts w:ascii="Consolas" w:hAnsi="Consolas"/>
          <w:sz w:val="20"/>
          <w:szCs w:val="20"/>
        </w:rPr>
        <w:t>alpha = [pi/2, 0, 0, pi/2, -pi/2, 0];</w:t>
      </w:r>
    </w:p>
    <w:p w14:paraId="12B3CDCF" w14:textId="77777777" w:rsidR="00380393" w:rsidRPr="00380393" w:rsidRDefault="00380393" w:rsidP="00380393">
      <w:pPr>
        <w:rPr>
          <w:rFonts w:ascii="Consolas" w:hAnsi="Consolas"/>
          <w:sz w:val="20"/>
          <w:szCs w:val="20"/>
        </w:rPr>
      </w:pPr>
      <w:r w:rsidRPr="00380393">
        <w:rPr>
          <w:rFonts w:ascii="Consolas" w:hAnsi="Consolas"/>
          <w:sz w:val="20"/>
          <w:szCs w:val="20"/>
        </w:rPr>
        <w:t>configs = {[0,0,0,0,0,0], [0.3,0.2,0.1,0,0,0], [0.5,0.5,0,0.2,</w:t>
      </w:r>
      <w:proofErr w:type="gramStart"/>
      <w:r w:rsidRPr="00380393">
        <w:rPr>
          <w:rFonts w:ascii="Consolas" w:hAnsi="Consolas"/>
          <w:sz w:val="20"/>
          <w:szCs w:val="20"/>
        </w:rPr>
        <w:t>0,-</w:t>
      </w:r>
      <w:proofErr w:type="gramEnd"/>
      <w:r w:rsidRPr="00380393">
        <w:rPr>
          <w:rFonts w:ascii="Consolas" w:hAnsi="Consolas"/>
          <w:sz w:val="20"/>
          <w:szCs w:val="20"/>
        </w:rPr>
        <w:t>0.1]};</w:t>
      </w:r>
    </w:p>
    <w:p w14:paraId="16EB2983"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
    <w:p w14:paraId="56A4399D" w14:textId="77777777" w:rsidR="00380393" w:rsidRPr="00380393" w:rsidRDefault="00380393" w:rsidP="00380393">
      <w:pPr>
        <w:rPr>
          <w:rFonts w:ascii="Consolas" w:hAnsi="Consolas"/>
          <w:sz w:val="20"/>
          <w:szCs w:val="20"/>
        </w:rPr>
      </w:pPr>
      <w:proofErr w:type="spellStart"/>
      <w:r w:rsidRPr="00380393">
        <w:rPr>
          <w:rFonts w:ascii="Consolas" w:hAnsi="Consolas"/>
          <w:sz w:val="20"/>
          <w:szCs w:val="20"/>
        </w:rPr>
        <w:t>dhmat</w:t>
      </w:r>
      <w:proofErr w:type="spellEnd"/>
      <w:r w:rsidRPr="00380393">
        <w:rPr>
          <w:rFonts w:ascii="Consolas" w:hAnsi="Consolas"/>
          <w:sz w:val="20"/>
          <w:szCs w:val="20"/>
        </w:rPr>
        <w:t xml:space="preserve"> = @(</w:t>
      </w:r>
      <w:proofErr w:type="gramStart"/>
      <w:r w:rsidRPr="00380393">
        <w:rPr>
          <w:rFonts w:ascii="Consolas" w:hAnsi="Consolas"/>
          <w:sz w:val="20"/>
          <w:szCs w:val="20"/>
        </w:rPr>
        <w:t>a,al</w:t>
      </w:r>
      <w:proofErr w:type="gramEnd"/>
      <w:r w:rsidRPr="00380393">
        <w:rPr>
          <w:rFonts w:ascii="Consolas" w:hAnsi="Consolas"/>
          <w:sz w:val="20"/>
          <w:szCs w:val="20"/>
        </w:rPr>
        <w:t>,d,th) [cos(</w:t>
      </w:r>
      <w:proofErr w:type="spellStart"/>
      <w:r w:rsidRPr="00380393">
        <w:rPr>
          <w:rFonts w:ascii="Consolas" w:hAnsi="Consolas"/>
          <w:sz w:val="20"/>
          <w:szCs w:val="20"/>
        </w:rPr>
        <w:t>th</w:t>
      </w:r>
      <w:proofErr w:type="spellEnd"/>
      <w:r w:rsidRPr="00380393">
        <w:rPr>
          <w:rFonts w:ascii="Consolas" w:hAnsi="Consolas"/>
          <w:sz w:val="20"/>
          <w:szCs w:val="20"/>
        </w:rPr>
        <w:t>),-sin(</w:t>
      </w:r>
      <w:proofErr w:type="spellStart"/>
      <w:r w:rsidRPr="00380393">
        <w:rPr>
          <w:rFonts w:ascii="Consolas" w:hAnsi="Consolas"/>
          <w:sz w:val="20"/>
          <w:szCs w:val="20"/>
        </w:rPr>
        <w:t>th</w:t>
      </w:r>
      <w:proofErr w:type="spellEnd"/>
      <w:r w:rsidRPr="00380393">
        <w:rPr>
          <w:rFonts w:ascii="Consolas" w:hAnsi="Consolas"/>
          <w:sz w:val="20"/>
          <w:szCs w:val="20"/>
        </w:rPr>
        <w:t>)*cos(al), sin(</w:t>
      </w:r>
      <w:proofErr w:type="spellStart"/>
      <w:r w:rsidRPr="00380393">
        <w:rPr>
          <w:rFonts w:ascii="Consolas" w:hAnsi="Consolas"/>
          <w:sz w:val="20"/>
          <w:szCs w:val="20"/>
        </w:rPr>
        <w:t>th</w:t>
      </w:r>
      <w:proofErr w:type="spellEnd"/>
      <w:r w:rsidRPr="00380393">
        <w:rPr>
          <w:rFonts w:ascii="Consolas" w:hAnsi="Consolas"/>
          <w:sz w:val="20"/>
          <w:szCs w:val="20"/>
        </w:rPr>
        <w:t>)*sin(al), a*cos(</w:t>
      </w:r>
      <w:proofErr w:type="spellStart"/>
      <w:r w:rsidRPr="00380393">
        <w:rPr>
          <w:rFonts w:ascii="Consolas" w:hAnsi="Consolas"/>
          <w:sz w:val="20"/>
          <w:szCs w:val="20"/>
        </w:rPr>
        <w:t>th</w:t>
      </w:r>
      <w:proofErr w:type="spellEnd"/>
      <w:r w:rsidRPr="00380393">
        <w:rPr>
          <w:rFonts w:ascii="Consolas" w:hAnsi="Consolas"/>
          <w:sz w:val="20"/>
          <w:szCs w:val="20"/>
        </w:rPr>
        <w:t>);</w:t>
      </w:r>
    </w:p>
    <w:p w14:paraId="7543309F"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sin(</w:t>
      </w:r>
      <w:proofErr w:type="spellStart"/>
      <w:r w:rsidRPr="00380393">
        <w:rPr>
          <w:rFonts w:ascii="Consolas" w:hAnsi="Consolas"/>
          <w:sz w:val="20"/>
          <w:szCs w:val="20"/>
        </w:rPr>
        <w:t>th</w:t>
      </w:r>
      <w:proofErr w:type="spellEnd"/>
      <w:r w:rsidRPr="00380393">
        <w:rPr>
          <w:rFonts w:ascii="Consolas" w:hAnsi="Consolas"/>
          <w:sz w:val="20"/>
          <w:szCs w:val="20"/>
        </w:rPr>
        <w:t>), cos(</w:t>
      </w:r>
      <w:proofErr w:type="spellStart"/>
      <w:r w:rsidRPr="00380393">
        <w:rPr>
          <w:rFonts w:ascii="Consolas" w:hAnsi="Consolas"/>
          <w:sz w:val="20"/>
          <w:szCs w:val="20"/>
        </w:rPr>
        <w:t>th</w:t>
      </w:r>
      <w:proofErr w:type="spellEnd"/>
      <w:r w:rsidRPr="00380393">
        <w:rPr>
          <w:rFonts w:ascii="Consolas" w:hAnsi="Consolas"/>
          <w:sz w:val="20"/>
          <w:szCs w:val="20"/>
        </w:rPr>
        <w:t>)*cos(al</w:t>
      </w:r>
      <w:proofErr w:type="gramStart"/>
      <w:r w:rsidRPr="00380393">
        <w:rPr>
          <w:rFonts w:ascii="Consolas" w:hAnsi="Consolas"/>
          <w:sz w:val="20"/>
          <w:szCs w:val="20"/>
        </w:rPr>
        <w:t>),-</w:t>
      </w:r>
      <w:proofErr w:type="gramEnd"/>
      <w:r w:rsidRPr="00380393">
        <w:rPr>
          <w:rFonts w:ascii="Consolas" w:hAnsi="Consolas"/>
          <w:sz w:val="20"/>
          <w:szCs w:val="20"/>
        </w:rPr>
        <w:t>cos(</w:t>
      </w:r>
      <w:proofErr w:type="spellStart"/>
      <w:r w:rsidRPr="00380393">
        <w:rPr>
          <w:rFonts w:ascii="Consolas" w:hAnsi="Consolas"/>
          <w:sz w:val="20"/>
          <w:szCs w:val="20"/>
        </w:rPr>
        <w:t>th</w:t>
      </w:r>
      <w:proofErr w:type="spellEnd"/>
      <w:r w:rsidRPr="00380393">
        <w:rPr>
          <w:rFonts w:ascii="Consolas" w:hAnsi="Consolas"/>
          <w:sz w:val="20"/>
          <w:szCs w:val="20"/>
        </w:rPr>
        <w:t>)*sin(al), a*sin(</w:t>
      </w:r>
      <w:proofErr w:type="spellStart"/>
      <w:r w:rsidRPr="00380393">
        <w:rPr>
          <w:rFonts w:ascii="Consolas" w:hAnsi="Consolas"/>
          <w:sz w:val="20"/>
          <w:szCs w:val="20"/>
        </w:rPr>
        <w:t>th</w:t>
      </w:r>
      <w:proofErr w:type="spellEnd"/>
      <w:r w:rsidRPr="00380393">
        <w:rPr>
          <w:rFonts w:ascii="Consolas" w:hAnsi="Consolas"/>
          <w:sz w:val="20"/>
          <w:szCs w:val="20"/>
        </w:rPr>
        <w:t>);</w:t>
      </w:r>
    </w:p>
    <w:p w14:paraId="2DAD35E1"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roofErr w:type="gramStart"/>
      <w:r w:rsidRPr="00380393">
        <w:rPr>
          <w:rFonts w:ascii="Consolas" w:hAnsi="Consolas"/>
          <w:sz w:val="20"/>
          <w:szCs w:val="20"/>
        </w:rPr>
        <w:t xml:space="preserve">0,   </w:t>
      </w:r>
      <w:proofErr w:type="gramEnd"/>
      <w:r w:rsidRPr="00380393">
        <w:rPr>
          <w:rFonts w:ascii="Consolas" w:hAnsi="Consolas"/>
          <w:sz w:val="20"/>
          <w:szCs w:val="20"/>
        </w:rPr>
        <w:t xml:space="preserve">    sin(al),          cos(al),         d;</w:t>
      </w:r>
    </w:p>
    <w:p w14:paraId="68F8C4CA"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roofErr w:type="gramStart"/>
      <w:r w:rsidRPr="00380393">
        <w:rPr>
          <w:rFonts w:ascii="Consolas" w:hAnsi="Consolas"/>
          <w:sz w:val="20"/>
          <w:szCs w:val="20"/>
        </w:rPr>
        <w:t xml:space="preserve">0,   </w:t>
      </w:r>
      <w:proofErr w:type="gramEnd"/>
      <w:r w:rsidRPr="00380393">
        <w:rPr>
          <w:rFonts w:ascii="Consolas" w:hAnsi="Consolas"/>
          <w:sz w:val="20"/>
          <w:szCs w:val="20"/>
        </w:rPr>
        <w:t xml:space="preserve">    0,                0,               1];</w:t>
      </w:r>
    </w:p>
    <w:p w14:paraId="2AA2613C"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
    <w:p w14:paraId="32790B32" w14:textId="77777777" w:rsidR="00380393" w:rsidRPr="00380393" w:rsidRDefault="00380393" w:rsidP="00380393">
      <w:pPr>
        <w:rPr>
          <w:rFonts w:ascii="Consolas" w:hAnsi="Consolas"/>
          <w:sz w:val="20"/>
          <w:szCs w:val="20"/>
        </w:rPr>
      </w:pPr>
      <w:r w:rsidRPr="00380393">
        <w:rPr>
          <w:rFonts w:ascii="Consolas" w:hAnsi="Consolas"/>
          <w:color w:val="0E00FF"/>
          <w:sz w:val="20"/>
          <w:szCs w:val="20"/>
        </w:rPr>
        <w:t xml:space="preserve">for </w:t>
      </w:r>
      <w:r w:rsidRPr="00380393">
        <w:rPr>
          <w:rFonts w:ascii="Consolas" w:hAnsi="Consolas"/>
          <w:sz w:val="20"/>
          <w:szCs w:val="20"/>
        </w:rPr>
        <w:t>k = 1:3</w:t>
      </w:r>
    </w:p>
    <w:p w14:paraId="68AF532E"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q = configs{k};</w:t>
      </w:r>
    </w:p>
    <w:p w14:paraId="2916F9A2"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T = </w:t>
      </w:r>
      <w:proofErr w:type="gramStart"/>
      <w:r w:rsidRPr="00380393">
        <w:rPr>
          <w:rFonts w:ascii="Consolas" w:hAnsi="Consolas"/>
          <w:sz w:val="20"/>
          <w:szCs w:val="20"/>
        </w:rPr>
        <w:t>eye(</w:t>
      </w:r>
      <w:proofErr w:type="gramEnd"/>
      <w:r w:rsidRPr="00380393">
        <w:rPr>
          <w:rFonts w:ascii="Consolas" w:hAnsi="Consolas"/>
          <w:sz w:val="20"/>
          <w:szCs w:val="20"/>
        </w:rPr>
        <w:t>4); Ts = cell(6,1);</w:t>
      </w:r>
    </w:p>
    <w:p w14:paraId="7173813C"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r w:rsidRPr="00380393">
        <w:rPr>
          <w:rFonts w:ascii="Consolas" w:hAnsi="Consolas"/>
          <w:color w:val="0E00FF"/>
          <w:sz w:val="20"/>
          <w:szCs w:val="20"/>
        </w:rPr>
        <w:t xml:space="preserve">for </w:t>
      </w:r>
      <w:proofErr w:type="spellStart"/>
      <w:r w:rsidRPr="00380393">
        <w:rPr>
          <w:rFonts w:ascii="Consolas" w:hAnsi="Consolas"/>
          <w:sz w:val="20"/>
          <w:szCs w:val="20"/>
        </w:rPr>
        <w:t>i</w:t>
      </w:r>
      <w:proofErr w:type="spellEnd"/>
      <w:r w:rsidRPr="00380393">
        <w:rPr>
          <w:rFonts w:ascii="Consolas" w:hAnsi="Consolas"/>
          <w:sz w:val="20"/>
          <w:szCs w:val="20"/>
        </w:rPr>
        <w:t xml:space="preserve"> = 1:6</w:t>
      </w:r>
    </w:p>
    <w:p w14:paraId="7731BC47"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T = T * </w:t>
      </w:r>
      <w:proofErr w:type="spellStart"/>
      <w:r w:rsidRPr="00380393">
        <w:rPr>
          <w:rFonts w:ascii="Consolas" w:hAnsi="Consolas"/>
          <w:sz w:val="20"/>
          <w:szCs w:val="20"/>
        </w:rPr>
        <w:t>dhmat</w:t>
      </w:r>
      <w:proofErr w:type="spellEnd"/>
      <w:r w:rsidRPr="00380393">
        <w:rPr>
          <w:rFonts w:ascii="Consolas" w:hAnsi="Consolas"/>
          <w:sz w:val="20"/>
          <w:szCs w:val="20"/>
        </w:rPr>
        <w:t>(a(</w:t>
      </w:r>
      <w:proofErr w:type="spellStart"/>
      <w:r w:rsidRPr="00380393">
        <w:rPr>
          <w:rFonts w:ascii="Consolas" w:hAnsi="Consolas"/>
          <w:sz w:val="20"/>
          <w:szCs w:val="20"/>
        </w:rPr>
        <w:t>i</w:t>
      </w:r>
      <w:proofErr w:type="spellEnd"/>
      <w:proofErr w:type="gramStart"/>
      <w:r w:rsidRPr="00380393">
        <w:rPr>
          <w:rFonts w:ascii="Consolas" w:hAnsi="Consolas"/>
          <w:sz w:val="20"/>
          <w:szCs w:val="20"/>
        </w:rPr>
        <w:t>),alpha</w:t>
      </w:r>
      <w:proofErr w:type="gramEnd"/>
      <w:r w:rsidRPr="00380393">
        <w:rPr>
          <w:rFonts w:ascii="Consolas" w:hAnsi="Consolas"/>
          <w:sz w:val="20"/>
          <w:szCs w:val="20"/>
        </w:rPr>
        <w:t>(</w:t>
      </w:r>
      <w:proofErr w:type="spellStart"/>
      <w:r w:rsidRPr="00380393">
        <w:rPr>
          <w:rFonts w:ascii="Consolas" w:hAnsi="Consolas"/>
          <w:sz w:val="20"/>
          <w:szCs w:val="20"/>
        </w:rPr>
        <w:t>i</w:t>
      </w:r>
      <w:proofErr w:type="spellEnd"/>
      <w:r w:rsidRPr="00380393">
        <w:rPr>
          <w:rFonts w:ascii="Consolas" w:hAnsi="Consolas"/>
          <w:sz w:val="20"/>
          <w:szCs w:val="20"/>
        </w:rPr>
        <w:t>),d(</w:t>
      </w:r>
      <w:proofErr w:type="spellStart"/>
      <w:r w:rsidRPr="00380393">
        <w:rPr>
          <w:rFonts w:ascii="Consolas" w:hAnsi="Consolas"/>
          <w:sz w:val="20"/>
          <w:szCs w:val="20"/>
        </w:rPr>
        <w:t>i</w:t>
      </w:r>
      <w:proofErr w:type="spellEnd"/>
      <w:r w:rsidRPr="00380393">
        <w:rPr>
          <w:rFonts w:ascii="Consolas" w:hAnsi="Consolas"/>
          <w:sz w:val="20"/>
          <w:szCs w:val="20"/>
        </w:rPr>
        <w:t>),q(</w:t>
      </w:r>
      <w:proofErr w:type="spellStart"/>
      <w:r w:rsidRPr="00380393">
        <w:rPr>
          <w:rFonts w:ascii="Consolas" w:hAnsi="Consolas"/>
          <w:sz w:val="20"/>
          <w:szCs w:val="20"/>
        </w:rPr>
        <w:t>i</w:t>
      </w:r>
      <w:proofErr w:type="spellEnd"/>
      <w:r w:rsidRPr="00380393">
        <w:rPr>
          <w:rFonts w:ascii="Consolas" w:hAnsi="Consolas"/>
          <w:sz w:val="20"/>
          <w:szCs w:val="20"/>
        </w:rPr>
        <w:t>));</w:t>
      </w:r>
    </w:p>
    <w:p w14:paraId="4A10D5C5"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Ts{</w:t>
      </w:r>
      <w:proofErr w:type="spellStart"/>
      <w:r w:rsidRPr="00380393">
        <w:rPr>
          <w:rFonts w:ascii="Consolas" w:hAnsi="Consolas"/>
          <w:sz w:val="20"/>
          <w:szCs w:val="20"/>
        </w:rPr>
        <w:t>i</w:t>
      </w:r>
      <w:proofErr w:type="spellEnd"/>
      <w:r w:rsidRPr="00380393">
        <w:rPr>
          <w:rFonts w:ascii="Consolas" w:hAnsi="Consolas"/>
          <w:sz w:val="20"/>
          <w:szCs w:val="20"/>
        </w:rPr>
        <w:t>} = T;</w:t>
      </w:r>
    </w:p>
    <w:p w14:paraId="02E5C8A7"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r w:rsidRPr="00380393">
        <w:rPr>
          <w:rFonts w:ascii="Consolas" w:hAnsi="Consolas"/>
          <w:color w:val="0E00FF"/>
          <w:sz w:val="20"/>
          <w:szCs w:val="20"/>
        </w:rPr>
        <w:t>end</w:t>
      </w:r>
    </w:p>
    <w:p w14:paraId="444F593A"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p6 = </w:t>
      </w:r>
      <w:proofErr w:type="gramStart"/>
      <w:r w:rsidRPr="00380393">
        <w:rPr>
          <w:rFonts w:ascii="Consolas" w:hAnsi="Consolas"/>
          <w:sz w:val="20"/>
          <w:szCs w:val="20"/>
        </w:rPr>
        <w:t>T(</w:t>
      </w:r>
      <w:proofErr w:type="gramEnd"/>
      <w:r w:rsidRPr="00380393">
        <w:rPr>
          <w:rFonts w:ascii="Consolas" w:hAnsi="Consolas"/>
          <w:sz w:val="20"/>
          <w:szCs w:val="20"/>
        </w:rPr>
        <w:t>1:3,4); J = zeros(6,6);</w:t>
      </w:r>
    </w:p>
    <w:p w14:paraId="331EE682"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r w:rsidRPr="00380393">
        <w:rPr>
          <w:rFonts w:ascii="Consolas" w:hAnsi="Consolas"/>
          <w:color w:val="0E00FF"/>
          <w:sz w:val="20"/>
          <w:szCs w:val="20"/>
        </w:rPr>
        <w:t xml:space="preserve">for </w:t>
      </w:r>
      <w:proofErr w:type="spellStart"/>
      <w:r w:rsidRPr="00380393">
        <w:rPr>
          <w:rFonts w:ascii="Consolas" w:hAnsi="Consolas"/>
          <w:sz w:val="20"/>
          <w:szCs w:val="20"/>
        </w:rPr>
        <w:t>i</w:t>
      </w:r>
      <w:proofErr w:type="spellEnd"/>
      <w:r w:rsidRPr="00380393">
        <w:rPr>
          <w:rFonts w:ascii="Consolas" w:hAnsi="Consolas"/>
          <w:sz w:val="20"/>
          <w:szCs w:val="20"/>
        </w:rPr>
        <w:t xml:space="preserve"> = 1:6</w:t>
      </w:r>
    </w:p>
    <w:p w14:paraId="437DCAF0"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roofErr w:type="spellStart"/>
      <w:r w:rsidRPr="00380393">
        <w:rPr>
          <w:rFonts w:ascii="Consolas" w:hAnsi="Consolas"/>
          <w:sz w:val="20"/>
          <w:szCs w:val="20"/>
        </w:rPr>
        <w:t>Ti</w:t>
      </w:r>
      <w:proofErr w:type="spellEnd"/>
      <w:r w:rsidRPr="00380393">
        <w:rPr>
          <w:rFonts w:ascii="Consolas" w:hAnsi="Consolas"/>
          <w:sz w:val="20"/>
          <w:szCs w:val="20"/>
        </w:rPr>
        <w:t xml:space="preserve"> = </w:t>
      </w:r>
      <w:proofErr w:type="gramStart"/>
      <w:r w:rsidRPr="00380393">
        <w:rPr>
          <w:rFonts w:ascii="Consolas" w:hAnsi="Consolas"/>
          <w:sz w:val="20"/>
          <w:szCs w:val="20"/>
        </w:rPr>
        <w:t>eye(</w:t>
      </w:r>
      <w:proofErr w:type="gramEnd"/>
      <w:r w:rsidRPr="00380393">
        <w:rPr>
          <w:rFonts w:ascii="Consolas" w:hAnsi="Consolas"/>
          <w:sz w:val="20"/>
          <w:szCs w:val="20"/>
        </w:rPr>
        <w:t xml:space="preserve">4); </w:t>
      </w:r>
      <w:r w:rsidRPr="00380393">
        <w:rPr>
          <w:rFonts w:ascii="Consolas" w:hAnsi="Consolas"/>
          <w:color w:val="0E00FF"/>
          <w:sz w:val="20"/>
          <w:szCs w:val="20"/>
        </w:rPr>
        <w:t xml:space="preserve">if </w:t>
      </w:r>
      <w:proofErr w:type="spellStart"/>
      <w:r w:rsidRPr="00380393">
        <w:rPr>
          <w:rFonts w:ascii="Consolas" w:hAnsi="Consolas"/>
          <w:sz w:val="20"/>
          <w:szCs w:val="20"/>
        </w:rPr>
        <w:t>i</w:t>
      </w:r>
      <w:proofErr w:type="spellEnd"/>
      <w:r w:rsidRPr="00380393">
        <w:rPr>
          <w:rFonts w:ascii="Consolas" w:hAnsi="Consolas"/>
          <w:sz w:val="20"/>
          <w:szCs w:val="20"/>
        </w:rPr>
        <w:t xml:space="preserve">&gt;1, </w:t>
      </w:r>
      <w:proofErr w:type="spellStart"/>
      <w:r w:rsidRPr="00380393">
        <w:rPr>
          <w:rFonts w:ascii="Consolas" w:hAnsi="Consolas"/>
          <w:sz w:val="20"/>
          <w:szCs w:val="20"/>
        </w:rPr>
        <w:t>Ti</w:t>
      </w:r>
      <w:proofErr w:type="spellEnd"/>
      <w:r w:rsidRPr="00380393">
        <w:rPr>
          <w:rFonts w:ascii="Consolas" w:hAnsi="Consolas"/>
          <w:sz w:val="20"/>
          <w:szCs w:val="20"/>
        </w:rPr>
        <w:t xml:space="preserve"> = Ts{i-1}; </w:t>
      </w:r>
      <w:r w:rsidRPr="00380393">
        <w:rPr>
          <w:rFonts w:ascii="Consolas" w:hAnsi="Consolas"/>
          <w:color w:val="0E00FF"/>
          <w:sz w:val="20"/>
          <w:szCs w:val="20"/>
        </w:rPr>
        <w:t>end</w:t>
      </w:r>
    </w:p>
    <w:p w14:paraId="4BDF3E7D"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zi = </w:t>
      </w:r>
      <w:proofErr w:type="spellStart"/>
      <w:proofErr w:type="gramStart"/>
      <w:r w:rsidRPr="00380393">
        <w:rPr>
          <w:rFonts w:ascii="Consolas" w:hAnsi="Consolas"/>
          <w:sz w:val="20"/>
          <w:szCs w:val="20"/>
        </w:rPr>
        <w:t>Ti</w:t>
      </w:r>
      <w:proofErr w:type="spellEnd"/>
      <w:r w:rsidRPr="00380393">
        <w:rPr>
          <w:rFonts w:ascii="Consolas" w:hAnsi="Consolas"/>
          <w:sz w:val="20"/>
          <w:szCs w:val="20"/>
        </w:rPr>
        <w:t>(</w:t>
      </w:r>
      <w:proofErr w:type="gramEnd"/>
      <w:r w:rsidRPr="00380393">
        <w:rPr>
          <w:rFonts w:ascii="Consolas" w:hAnsi="Consolas"/>
          <w:sz w:val="20"/>
          <w:szCs w:val="20"/>
        </w:rPr>
        <w:t xml:space="preserve">1:3,3); </w:t>
      </w:r>
      <w:proofErr w:type="spellStart"/>
      <w:r w:rsidRPr="00380393">
        <w:rPr>
          <w:rFonts w:ascii="Consolas" w:hAnsi="Consolas"/>
          <w:sz w:val="20"/>
          <w:szCs w:val="20"/>
        </w:rPr>
        <w:t>pi_vec</w:t>
      </w:r>
      <w:proofErr w:type="spellEnd"/>
      <w:r w:rsidRPr="00380393">
        <w:rPr>
          <w:rFonts w:ascii="Consolas" w:hAnsi="Consolas"/>
          <w:sz w:val="20"/>
          <w:szCs w:val="20"/>
        </w:rPr>
        <w:t xml:space="preserve"> = </w:t>
      </w:r>
      <w:proofErr w:type="spellStart"/>
      <w:r w:rsidRPr="00380393">
        <w:rPr>
          <w:rFonts w:ascii="Consolas" w:hAnsi="Consolas"/>
          <w:sz w:val="20"/>
          <w:szCs w:val="20"/>
        </w:rPr>
        <w:t>Ti</w:t>
      </w:r>
      <w:proofErr w:type="spellEnd"/>
      <w:r w:rsidRPr="00380393">
        <w:rPr>
          <w:rFonts w:ascii="Consolas" w:hAnsi="Consolas"/>
          <w:sz w:val="20"/>
          <w:szCs w:val="20"/>
        </w:rPr>
        <w:t>(1:3,4);</w:t>
      </w:r>
    </w:p>
    <w:p w14:paraId="4E6D316D"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J</w:t>
      </w:r>
      <w:proofErr w:type="gramStart"/>
      <w:r w:rsidRPr="00380393">
        <w:rPr>
          <w:rFonts w:ascii="Consolas" w:hAnsi="Consolas"/>
          <w:sz w:val="20"/>
          <w:szCs w:val="20"/>
        </w:rPr>
        <w:t>(:,</w:t>
      </w:r>
      <w:proofErr w:type="spellStart"/>
      <w:proofErr w:type="gramEnd"/>
      <w:r w:rsidRPr="00380393">
        <w:rPr>
          <w:rFonts w:ascii="Consolas" w:hAnsi="Consolas"/>
          <w:sz w:val="20"/>
          <w:szCs w:val="20"/>
        </w:rPr>
        <w:t>i</w:t>
      </w:r>
      <w:proofErr w:type="spellEnd"/>
      <w:r w:rsidRPr="00380393">
        <w:rPr>
          <w:rFonts w:ascii="Consolas" w:hAnsi="Consolas"/>
          <w:sz w:val="20"/>
          <w:szCs w:val="20"/>
        </w:rPr>
        <w:t>) = [cross(zi, p6-pi_vec); zi];</w:t>
      </w:r>
    </w:p>
    <w:p w14:paraId="4E0E11A4"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r w:rsidRPr="00380393">
        <w:rPr>
          <w:rFonts w:ascii="Consolas" w:hAnsi="Consolas"/>
          <w:color w:val="0E00FF"/>
          <w:sz w:val="20"/>
          <w:szCs w:val="20"/>
        </w:rPr>
        <w:t>end</w:t>
      </w:r>
    </w:p>
    <w:p w14:paraId="0CC7A1C3"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roofErr w:type="spellStart"/>
      <w:r w:rsidRPr="00380393">
        <w:rPr>
          <w:rFonts w:ascii="Consolas" w:hAnsi="Consolas"/>
          <w:sz w:val="20"/>
          <w:szCs w:val="20"/>
        </w:rPr>
        <w:t>Jv</w:t>
      </w:r>
      <w:proofErr w:type="spellEnd"/>
      <w:r w:rsidRPr="00380393">
        <w:rPr>
          <w:rFonts w:ascii="Consolas" w:hAnsi="Consolas"/>
          <w:sz w:val="20"/>
          <w:szCs w:val="20"/>
        </w:rPr>
        <w:t xml:space="preserve"> = </w:t>
      </w:r>
      <w:proofErr w:type="gramStart"/>
      <w:r w:rsidRPr="00380393">
        <w:rPr>
          <w:rFonts w:ascii="Consolas" w:hAnsi="Consolas"/>
          <w:sz w:val="20"/>
          <w:szCs w:val="20"/>
        </w:rPr>
        <w:t>J(</w:t>
      </w:r>
      <w:proofErr w:type="gramEnd"/>
      <w:r w:rsidRPr="00380393">
        <w:rPr>
          <w:rFonts w:ascii="Consolas" w:hAnsi="Consolas"/>
          <w:sz w:val="20"/>
          <w:szCs w:val="20"/>
        </w:rPr>
        <w:t>1:3,:); w = sqrt(det(</w:t>
      </w:r>
      <w:proofErr w:type="spellStart"/>
      <w:r w:rsidRPr="00380393">
        <w:rPr>
          <w:rFonts w:ascii="Consolas" w:hAnsi="Consolas"/>
          <w:sz w:val="20"/>
          <w:szCs w:val="20"/>
        </w:rPr>
        <w:t>Jv</w:t>
      </w:r>
      <w:proofErr w:type="spellEnd"/>
      <w:r w:rsidRPr="00380393">
        <w:rPr>
          <w:rFonts w:ascii="Consolas" w:hAnsi="Consolas"/>
          <w:sz w:val="20"/>
          <w:szCs w:val="20"/>
        </w:rPr>
        <w:t>*</w:t>
      </w:r>
      <w:proofErr w:type="spellStart"/>
      <w:r w:rsidRPr="00380393">
        <w:rPr>
          <w:rFonts w:ascii="Consolas" w:hAnsi="Consolas"/>
          <w:sz w:val="20"/>
          <w:szCs w:val="20"/>
        </w:rPr>
        <w:t>Jv</w:t>
      </w:r>
      <w:proofErr w:type="spellEnd"/>
      <w:r w:rsidRPr="00380393">
        <w:rPr>
          <w:rFonts w:ascii="Consolas" w:hAnsi="Consolas"/>
          <w:sz w:val="20"/>
          <w:szCs w:val="20"/>
        </w:rPr>
        <w:t>'));</w:t>
      </w:r>
    </w:p>
    <w:p w14:paraId="61957FDE" w14:textId="77777777" w:rsidR="00380393" w:rsidRPr="00380393" w:rsidRDefault="00380393" w:rsidP="00380393">
      <w:pPr>
        <w:rPr>
          <w:rFonts w:ascii="Consolas" w:hAnsi="Consolas"/>
          <w:sz w:val="20"/>
          <w:szCs w:val="20"/>
        </w:rPr>
      </w:pPr>
      <w:r w:rsidRPr="00380393">
        <w:rPr>
          <w:rFonts w:ascii="Consolas" w:hAnsi="Consolas"/>
          <w:sz w:val="20"/>
          <w:szCs w:val="20"/>
        </w:rPr>
        <w:t xml:space="preserve">    </w:t>
      </w:r>
      <w:proofErr w:type="spellStart"/>
      <w:proofErr w:type="gramStart"/>
      <w:r w:rsidRPr="00380393">
        <w:rPr>
          <w:rFonts w:ascii="Consolas" w:hAnsi="Consolas"/>
          <w:sz w:val="20"/>
          <w:szCs w:val="20"/>
        </w:rPr>
        <w:t>fprintf</w:t>
      </w:r>
      <w:proofErr w:type="spellEnd"/>
      <w:r w:rsidRPr="00380393">
        <w:rPr>
          <w:rFonts w:ascii="Consolas" w:hAnsi="Consolas"/>
          <w:sz w:val="20"/>
          <w:szCs w:val="20"/>
        </w:rPr>
        <w:t>(</w:t>
      </w:r>
      <w:proofErr w:type="gramEnd"/>
      <w:r w:rsidRPr="00380393">
        <w:rPr>
          <w:rFonts w:ascii="Consolas" w:hAnsi="Consolas"/>
          <w:color w:val="A709F5"/>
          <w:sz w:val="20"/>
          <w:szCs w:val="20"/>
        </w:rPr>
        <w:t>'Config %d: x=%.3f y=%.3f z=%.3f w=%.4f\n'</w:t>
      </w:r>
      <w:r w:rsidRPr="00380393">
        <w:rPr>
          <w:rFonts w:ascii="Consolas" w:hAnsi="Consolas"/>
          <w:sz w:val="20"/>
          <w:szCs w:val="20"/>
        </w:rPr>
        <w:t>,k,p6(1),p6(2),p6(3),w);</w:t>
      </w:r>
    </w:p>
    <w:p w14:paraId="3F57532C" w14:textId="77777777" w:rsidR="00380393" w:rsidRPr="00380393" w:rsidRDefault="00380393" w:rsidP="00380393">
      <w:pPr>
        <w:rPr>
          <w:rFonts w:ascii="Consolas" w:hAnsi="Consolas"/>
          <w:sz w:val="20"/>
          <w:szCs w:val="20"/>
        </w:rPr>
      </w:pPr>
      <w:r w:rsidRPr="00380393">
        <w:rPr>
          <w:rFonts w:ascii="Consolas" w:hAnsi="Consolas"/>
          <w:color w:val="0E00FF"/>
          <w:sz w:val="20"/>
          <w:szCs w:val="20"/>
        </w:rPr>
        <w:t>end</w:t>
      </w:r>
    </w:p>
    <w:p w14:paraId="6C5FE3DF" w14:textId="77777777" w:rsidR="006530CD" w:rsidRDefault="00101A1F" w:rsidP="006530CD">
      <w:pPr>
        <w:keepNext/>
      </w:pPr>
      <w:r>
        <w:rPr>
          <w:noProof/>
        </w:rPr>
        <w:lastRenderedPageBreak/>
        <w:drawing>
          <wp:inline distT="0" distB="0" distL="0" distR="0" wp14:anchorId="08636316" wp14:editId="049CDFAF">
            <wp:extent cx="3742006" cy="206999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60057" cy="2079984"/>
                    </a:xfrm>
                    <a:prstGeom prst="rect">
                      <a:avLst/>
                    </a:prstGeom>
                  </pic:spPr>
                </pic:pic>
              </a:graphicData>
            </a:graphic>
          </wp:inline>
        </w:drawing>
      </w:r>
    </w:p>
    <w:p w14:paraId="0E617828" w14:textId="5B688404" w:rsidR="00276C27" w:rsidRDefault="006530CD" w:rsidP="007736A0">
      <w:pPr>
        <w:pStyle w:val="Caption"/>
      </w:pPr>
      <w:bookmarkStart w:id="35" w:name="_Toc222869482"/>
      <w:r>
        <w:t xml:space="preserve">Appendix </w:t>
      </w:r>
      <w:r w:rsidR="004B175D">
        <w:fldChar w:fldCharType="begin"/>
      </w:r>
      <w:r w:rsidR="004B175D">
        <w:instrText xml:space="preserve"> SEQ Appendix \* ARABIC </w:instrText>
      </w:r>
      <w:r w:rsidR="004B175D">
        <w:fldChar w:fldCharType="separate"/>
      </w:r>
      <w:r w:rsidR="001C112E">
        <w:rPr>
          <w:noProof/>
        </w:rPr>
        <w:t>1</w:t>
      </w:r>
      <w:bookmarkEnd w:id="35"/>
      <w:r w:rsidR="004B175D">
        <w:rPr>
          <w:noProof/>
        </w:rPr>
        <w:fldChar w:fldCharType="end"/>
      </w:r>
    </w:p>
    <w:p w14:paraId="0AB584D9" w14:textId="77777777" w:rsidR="007736A0" w:rsidRDefault="00276C27" w:rsidP="007736A0">
      <w:pPr>
        <w:keepNext/>
      </w:pPr>
      <w:r>
        <w:rPr>
          <w:noProof/>
        </w:rPr>
        <w:drawing>
          <wp:inline distT="0" distB="0" distL="0" distR="0" wp14:anchorId="3B9D7CA4" wp14:editId="412E350C">
            <wp:extent cx="3720465" cy="19624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2081" cy="1968570"/>
                    </a:xfrm>
                    <a:prstGeom prst="rect">
                      <a:avLst/>
                    </a:prstGeom>
                  </pic:spPr>
                </pic:pic>
              </a:graphicData>
            </a:graphic>
          </wp:inline>
        </w:drawing>
      </w:r>
    </w:p>
    <w:p w14:paraId="01C744DB" w14:textId="7F16C580" w:rsidR="00276C27" w:rsidRDefault="007736A0" w:rsidP="007736A0">
      <w:pPr>
        <w:pStyle w:val="Caption"/>
      </w:pPr>
      <w:bookmarkStart w:id="36" w:name="_Toc222869483"/>
      <w:r>
        <w:t xml:space="preserve">Appendix </w:t>
      </w:r>
      <w:r w:rsidR="004B175D">
        <w:fldChar w:fldCharType="begin"/>
      </w:r>
      <w:r w:rsidR="004B175D">
        <w:instrText xml:space="preserve"> SEQ Appendix \* ARABIC </w:instrText>
      </w:r>
      <w:r w:rsidR="004B175D">
        <w:fldChar w:fldCharType="separate"/>
      </w:r>
      <w:r w:rsidR="001C112E">
        <w:rPr>
          <w:noProof/>
        </w:rPr>
        <w:t>2</w:t>
      </w:r>
      <w:bookmarkEnd w:id="36"/>
      <w:r w:rsidR="004B175D">
        <w:rPr>
          <w:noProof/>
        </w:rPr>
        <w:fldChar w:fldCharType="end"/>
      </w:r>
    </w:p>
    <w:p w14:paraId="361EEA78" w14:textId="77777777" w:rsidR="007736A0" w:rsidRDefault="00276C27" w:rsidP="007736A0">
      <w:pPr>
        <w:keepNext/>
      </w:pPr>
      <w:r>
        <w:rPr>
          <w:noProof/>
        </w:rPr>
        <w:drawing>
          <wp:inline distT="0" distB="0" distL="0" distR="0" wp14:anchorId="5CC40773" wp14:editId="42D6BB76">
            <wp:extent cx="3678702" cy="21520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1600" cy="2165410"/>
                    </a:xfrm>
                    <a:prstGeom prst="rect">
                      <a:avLst/>
                    </a:prstGeom>
                  </pic:spPr>
                </pic:pic>
              </a:graphicData>
            </a:graphic>
          </wp:inline>
        </w:drawing>
      </w:r>
    </w:p>
    <w:p w14:paraId="7D109FA4" w14:textId="25544B0B" w:rsidR="00276C27" w:rsidRDefault="007736A0" w:rsidP="007736A0">
      <w:pPr>
        <w:pStyle w:val="Caption"/>
      </w:pPr>
      <w:bookmarkStart w:id="37" w:name="_Toc222869484"/>
      <w:r>
        <w:t xml:space="preserve">Appendix </w:t>
      </w:r>
      <w:r w:rsidR="004B175D">
        <w:fldChar w:fldCharType="begin"/>
      </w:r>
      <w:r w:rsidR="004B175D">
        <w:instrText xml:space="preserve"> SEQ Appendix \* ARABIC </w:instrText>
      </w:r>
      <w:r w:rsidR="004B175D">
        <w:fldChar w:fldCharType="separate"/>
      </w:r>
      <w:r w:rsidR="001C112E">
        <w:rPr>
          <w:noProof/>
        </w:rPr>
        <w:t>3</w:t>
      </w:r>
      <w:bookmarkEnd w:id="37"/>
      <w:r w:rsidR="004B175D">
        <w:rPr>
          <w:noProof/>
        </w:rPr>
        <w:fldChar w:fldCharType="end"/>
      </w:r>
    </w:p>
    <w:p w14:paraId="6CC413DC" w14:textId="77777777" w:rsidR="00C94CCA" w:rsidRDefault="00C94CCA" w:rsidP="00380393"/>
    <w:p w14:paraId="6CB22F9C" w14:textId="77777777" w:rsidR="007736A0" w:rsidRDefault="00C94CCA" w:rsidP="007736A0">
      <w:pPr>
        <w:keepNext/>
      </w:pPr>
      <w:r>
        <w:rPr>
          <w:noProof/>
        </w:rPr>
        <w:lastRenderedPageBreak/>
        <w:drawing>
          <wp:inline distT="0" distB="0" distL="0" distR="0" wp14:anchorId="13C00D4A" wp14:editId="201ADB71">
            <wp:extent cx="3524250" cy="2101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3162" cy="2113129"/>
                    </a:xfrm>
                    <a:prstGeom prst="rect">
                      <a:avLst/>
                    </a:prstGeom>
                  </pic:spPr>
                </pic:pic>
              </a:graphicData>
            </a:graphic>
          </wp:inline>
        </w:drawing>
      </w:r>
    </w:p>
    <w:p w14:paraId="0DBBFE5A" w14:textId="01FF21A3" w:rsidR="00C94CCA" w:rsidRDefault="007736A0" w:rsidP="007736A0">
      <w:pPr>
        <w:pStyle w:val="Caption"/>
      </w:pPr>
      <w:bookmarkStart w:id="38" w:name="_Toc222869485"/>
      <w:r>
        <w:t xml:space="preserve">Appendix </w:t>
      </w:r>
      <w:r w:rsidR="004B175D">
        <w:fldChar w:fldCharType="begin"/>
      </w:r>
      <w:r w:rsidR="004B175D">
        <w:instrText xml:space="preserve"> SEQ Appendix \* ARABIC </w:instrText>
      </w:r>
      <w:r w:rsidR="004B175D">
        <w:fldChar w:fldCharType="separate"/>
      </w:r>
      <w:r w:rsidR="001C112E">
        <w:rPr>
          <w:noProof/>
        </w:rPr>
        <w:t>4</w:t>
      </w:r>
      <w:bookmarkEnd w:id="38"/>
      <w:r w:rsidR="004B175D">
        <w:rPr>
          <w:noProof/>
        </w:rPr>
        <w:fldChar w:fldCharType="end"/>
      </w:r>
    </w:p>
    <w:p w14:paraId="57F78455" w14:textId="77777777" w:rsidR="007736A0" w:rsidRDefault="00C94CCA" w:rsidP="007736A0">
      <w:pPr>
        <w:keepNext/>
      </w:pPr>
      <w:r>
        <w:rPr>
          <w:noProof/>
        </w:rPr>
        <w:drawing>
          <wp:inline distT="0" distB="0" distL="0" distR="0" wp14:anchorId="58E23EE3" wp14:editId="3D3EF977">
            <wp:extent cx="3524250" cy="23067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37966" cy="2315736"/>
                    </a:xfrm>
                    <a:prstGeom prst="rect">
                      <a:avLst/>
                    </a:prstGeom>
                  </pic:spPr>
                </pic:pic>
              </a:graphicData>
            </a:graphic>
          </wp:inline>
        </w:drawing>
      </w:r>
    </w:p>
    <w:p w14:paraId="5E97F66E" w14:textId="4134545F" w:rsidR="009F477A" w:rsidRDefault="007736A0" w:rsidP="007736A0">
      <w:pPr>
        <w:pStyle w:val="Caption"/>
      </w:pPr>
      <w:bookmarkStart w:id="39" w:name="_Toc222869486"/>
      <w:r>
        <w:t xml:space="preserve">Appendix </w:t>
      </w:r>
      <w:r w:rsidR="004B175D">
        <w:fldChar w:fldCharType="begin"/>
      </w:r>
      <w:r w:rsidR="004B175D">
        <w:instrText xml:space="preserve"> SEQ Appendix \* ARABIC </w:instrText>
      </w:r>
      <w:r w:rsidR="004B175D">
        <w:fldChar w:fldCharType="separate"/>
      </w:r>
      <w:r w:rsidR="001C112E">
        <w:rPr>
          <w:noProof/>
        </w:rPr>
        <w:t>5</w:t>
      </w:r>
      <w:bookmarkEnd w:id="39"/>
      <w:r w:rsidR="004B175D">
        <w:rPr>
          <w:noProof/>
        </w:rPr>
        <w:fldChar w:fldCharType="end"/>
      </w:r>
    </w:p>
    <w:p w14:paraId="54ABA0A0" w14:textId="77777777" w:rsidR="007736A0" w:rsidRDefault="009F477A" w:rsidP="007736A0">
      <w:pPr>
        <w:keepNext/>
      </w:pPr>
      <w:r>
        <w:rPr>
          <w:noProof/>
        </w:rPr>
        <w:drawing>
          <wp:inline distT="0" distB="0" distL="0" distR="0" wp14:anchorId="5477BDCE" wp14:editId="06F1C20A">
            <wp:extent cx="3524250" cy="1828702"/>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38830" cy="1836267"/>
                    </a:xfrm>
                    <a:prstGeom prst="rect">
                      <a:avLst/>
                    </a:prstGeom>
                  </pic:spPr>
                </pic:pic>
              </a:graphicData>
            </a:graphic>
          </wp:inline>
        </w:drawing>
      </w:r>
    </w:p>
    <w:p w14:paraId="504586CC" w14:textId="150D40F8" w:rsidR="009F477A" w:rsidRDefault="007736A0" w:rsidP="007736A0">
      <w:pPr>
        <w:pStyle w:val="Caption"/>
      </w:pPr>
      <w:bookmarkStart w:id="40" w:name="_Toc222869487"/>
      <w:r>
        <w:t xml:space="preserve">Appendix </w:t>
      </w:r>
      <w:r w:rsidR="004B175D">
        <w:fldChar w:fldCharType="begin"/>
      </w:r>
      <w:r w:rsidR="004B175D">
        <w:instrText xml:space="preserve"> SEQ Appendix \* ARABIC </w:instrText>
      </w:r>
      <w:r w:rsidR="004B175D">
        <w:fldChar w:fldCharType="separate"/>
      </w:r>
      <w:r w:rsidR="001C112E">
        <w:rPr>
          <w:noProof/>
        </w:rPr>
        <w:t>6</w:t>
      </w:r>
      <w:bookmarkEnd w:id="40"/>
      <w:r w:rsidR="004B175D">
        <w:rPr>
          <w:noProof/>
        </w:rPr>
        <w:fldChar w:fldCharType="end"/>
      </w:r>
    </w:p>
    <w:p w14:paraId="5B10F2C8" w14:textId="31D214BB" w:rsidR="00B262D6" w:rsidRDefault="00A374C9" w:rsidP="00402D97">
      <w:pPr>
        <w:pStyle w:val="Heading2"/>
      </w:pPr>
      <w:bookmarkStart w:id="41" w:name="_Toc222869586"/>
      <w:r>
        <w:t>A.3 — X-Quadcopter Nonlinear Attitude Dynamics</w:t>
      </w:r>
      <w:bookmarkEnd w:id="41"/>
    </w:p>
    <w:p w14:paraId="592EBC6E" w14:textId="77777777" w:rsidR="006E0EB6" w:rsidRPr="006E0EB6" w:rsidRDefault="006E0EB6" w:rsidP="006E0EB6">
      <w:pPr>
        <w:rPr>
          <w:rFonts w:ascii="Consolas" w:hAnsi="Consolas"/>
          <w:sz w:val="20"/>
          <w:szCs w:val="20"/>
        </w:rPr>
      </w:pPr>
      <w:r w:rsidRPr="006E0EB6">
        <w:rPr>
          <w:rFonts w:ascii="Consolas" w:hAnsi="Consolas"/>
          <w:color w:val="008013"/>
          <w:sz w:val="20"/>
          <w:szCs w:val="20"/>
        </w:rPr>
        <w:t>% BEE 5214 Lab 1 — Task 5.3: Quadcopter Nonlinear Attitude Dynamics</w:t>
      </w:r>
    </w:p>
    <w:p w14:paraId="70FF9FA0"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Ip=0.0035; </w:t>
      </w:r>
      <w:proofErr w:type="spellStart"/>
      <w:r w:rsidRPr="006E0EB6">
        <w:rPr>
          <w:rFonts w:ascii="Consolas" w:hAnsi="Consolas"/>
          <w:sz w:val="20"/>
          <w:szCs w:val="20"/>
        </w:rPr>
        <w:t>Iq</w:t>
      </w:r>
      <w:proofErr w:type="spellEnd"/>
      <w:r w:rsidRPr="006E0EB6">
        <w:rPr>
          <w:rFonts w:ascii="Consolas" w:hAnsi="Consolas"/>
          <w:sz w:val="20"/>
          <w:szCs w:val="20"/>
        </w:rPr>
        <w:t xml:space="preserve">=0.0035; </w:t>
      </w:r>
      <w:proofErr w:type="spellStart"/>
      <w:r w:rsidRPr="006E0EB6">
        <w:rPr>
          <w:rFonts w:ascii="Consolas" w:hAnsi="Consolas"/>
          <w:sz w:val="20"/>
          <w:szCs w:val="20"/>
        </w:rPr>
        <w:t>Ir</w:t>
      </w:r>
      <w:proofErr w:type="spellEnd"/>
      <w:r w:rsidRPr="006E0EB6">
        <w:rPr>
          <w:rFonts w:ascii="Consolas" w:hAnsi="Consolas"/>
          <w:sz w:val="20"/>
          <w:szCs w:val="20"/>
        </w:rPr>
        <w:t xml:space="preserve">=0.09; </w:t>
      </w:r>
      <w:proofErr w:type="spellStart"/>
      <w:r w:rsidRPr="006E0EB6">
        <w:rPr>
          <w:rFonts w:ascii="Consolas" w:hAnsi="Consolas"/>
          <w:sz w:val="20"/>
          <w:szCs w:val="20"/>
        </w:rPr>
        <w:t>dp</w:t>
      </w:r>
      <w:proofErr w:type="spellEnd"/>
      <w:r w:rsidRPr="006E0EB6">
        <w:rPr>
          <w:rFonts w:ascii="Consolas" w:hAnsi="Consolas"/>
          <w:sz w:val="20"/>
          <w:szCs w:val="20"/>
        </w:rPr>
        <w:t xml:space="preserve">=0.05; </w:t>
      </w:r>
      <w:proofErr w:type="spellStart"/>
      <w:r w:rsidRPr="006E0EB6">
        <w:rPr>
          <w:rFonts w:ascii="Consolas" w:hAnsi="Consolas"/>
          <w:sz w:val="20"/>
          <w:szCs w:val="20"/>
        </w:rPr>
        <w:t>dq</w:t>
      </w:r>
      <w:proofErr w:type="spellEnd"/>
      <w:r w:rsidRPr="006E0EB6">
        <w:rPr>
          <w:rFonts w:ascii="Consolas" w:hAnsi="Consolas"/>
          <w:sz w:val="20"/>
          <w:szCs w:val="20"/>
        </w:rPr>
        <w:t xml:space="preserve">=0.05; </w:t>
      </w:r>
      <w:proofErr w:type="spellStart"/>
      <w:r w:rsidRPr="006E0EB6">
        <w:rPr>
          <w:rFonts w:ascii="Consolas" w:hAnsi="Consolas"/>
          <w:sz w:val="20"/>
          <w:szCs w:val="20"/>
        </w:rPr>
        <w:t>dr</w:t>
      </w:r>
      <w:proofErr w:type="spellEnd"/>
      <w:r w:rsidRPr="006E0EB6">
        <w:rPr>
          <w:rFonts w:ascii="Consolas" w:hAnsi="Consolas"/>
          <w:sz w:val="20"/>
          <w:szCs w:val="20"/>
        </w:rPr>
        <w:t>=0.05;</w:t>
      </w:r>
    </w:p>
    <w:p w14:paraId="199BAAE6" w14:textId="77777777" w:rsidR="006E0EB6" w:rsidRPr="006E0EB6" w:rsidRDefault="006E0EB6" w:rsidP="006E0EB6">
      <w:pPr>
        <w:rPr>
          <w:rFonts w:ascii="Consolas" w:hAnsi="Consolas"/>
          <w:sz w:val="20"/>
          <w:szCs w:val="20"/>
        </w:rPr>
      </w:pPr>
      <w:r w:rsidRPr="006E0EB6">
        <w:rPr>
          <w:rFonts w:ascii="Consolas" w:hAnsi="Consolas"/>
          <w:sz w:val="20"/>
          <w:szCs w:val="20"/>
        </w:rPr>
        <w:t>I=</w:t>
      </w:r>
      <w:proofErr w:type="spellStart"/>
      <w:r w:rsidRPr="006E0EB6">
        <w:rPr>
          <w:rFonts w:ascii="Consolas" w:hAnsi="Consolas"/>
          <w:sz w:val="20"/>
          <w:szCs w:val="20"/>
        </w:rPr>
        <w:t>diag</w:t>
      </w:r>
      <w:proofErr w:type="spellEnd"/>
      <w:r w:rsidRPr="006E0EB6">
        <w:rPr>
          <w:rFonts w:ascii="Consolas" w:hAnsi="Consolas"/>
          <w:sz w:val="20"/>
          <w:szCs w:val="20"/>
        </w:rPr>
        <w:t>([</w:t>
      </w:r>
      <w:proofErr w:type="spellStart"/>
      <w:proofErr w:type="gramStart"/>
      <w:r w:rsidRPr="006E0EB6">
        <w:rPr>
          <w:rFonts w:ascii="Consolas" w:hAnsi="Consolas"/>
          <w:sz w:val="20"/>
          <w:szCs w:val="20"/>
        </w:rPr>
        <w:t>Ip,Iq</w:t>
      </w:r>
      <w:proofErr w:type="gramEnd"/>
      <w:r w:rsidRPr="006E0EB6">
        <w:rPr>
          <w:rFonts w:ascii="Consolas" w:hAnsi="Consolas"/>
          <w:sz w:val="20"/>
          <w:szCs w:val="20"/>
        </w:rPr>
        <w:t>,Ir</w:t>
      </w:r>
      <w:proofErr w:type="spellEnd"/>
      <w:r w:rsidRPr="006E0EB6">
        <w:rPr>
          <w:rFonts w:ascii="Consolas" w:hAnsi="Consolas"/>
          <w:sz w:val="20"/>
          <w:szCs w:val="20"/>
        </w:rPr>
        <w:t>]); D=</w:t>
      </w:r>
      <w:proofErr w:type="spellStart"/>
      <w:r w:rsidRPr="006E0EB6">
        <w:rPr>
          <w:rFonts w:ascii="Consolas" w:hAnsi="Consolas"/>
          <w:sz w:val="20"/>
          <w:szCs w:val="20"/>
        </w:rPr>
        <w:t>diag</w:t>
      </w:r>
      <w:proofErr w:type="spellEnd"/>
      <w:r w:rsidRPr="006E0EB6">
        <w:rPr>
          <w:rFonts w:ascii="Consolas" w:hAnsi="Consolas"/>
          <w:sz w:val="20"/>
          <w:szCs w:val="20"/>
        </w:rPr>
        <w:t>([</w:t>
      </w:r>
      <w:proofErr w:type="spellStart"/>
      <w:r w:rsidRPr="006E0EB6">
        <w:rPr>
          <w:rFonts w:ascii="Consolas" w:hAnsi="Consolas"/>
          <w:sz w:val="20"/>
          <w:szCs w:val="20"/>
        </w:rPr>
        <w:t>dp,dq,dr</w:t>
      </w:r>
      <w:proofErr w:type="spellEnd"/>
      <w:r w:rsidRPr="006E0EB6">
        <w:rPr>
          <w:rFonts w:ascii="Consolas" w:hAnsi="Consolas"/>
          <w:sz w:val="20"/>
          <w:szCs w:val="20"/>
        </w:rPr>
        <w:t>]);</w:t>
      </w:r>
    </w:p>
    <w:p w14:paraId="03F7F115" w14:textId="77777777" w:rsidR="006E0EB6" w:rsidRPr="006E0EB6" w:rsidRDefault="006E0EB6" w:rsidP="006E0EB6">
      <w:pPr>
        <w:rPr>
          <w:rFonts w:ascii="Consolas" w:hAnsi="Consolas"/>
          <w:sz w:val="20"/>
          <w:szCs w:val="20"/>
        </w:rPr>
      </w:pPr>
      <w:proofErr w:type="spellStart"/>
      <w:r w:rsidRPr="006E0EB6">
        <w:rPr>
          <w:rFonts w:ascii="Consolas" w:hAnsi="Consolas"/>
          <w:sz w:val="20"/>
          <w:szCs w:val="20"/>
        </w:rPr>
        <w:t>tau_pulse</w:t>
      </w:r>
      <w:proofErr w:type="spellEnd"/>
      <w:proofErr w:type="gramStart"/>
      <w:r w:rsidRPr="006E0EB6">
        <w:rPr>
          <w:rFonts w:ascii="Consolas" w:hAnsi="Consolas"/>
          <w:sz w:val="20"/>
          <w:szCs w:val="20"/>
        </w:rPr>
        <w:t>=[</w:t>
      </w:r>
      <w:proofErr w:type="gramEnd"/>
      <w:r w:rsidRPr="006E0EB6">
        <w:rPr>
          <w:rFonts w:ascii="Consolas" w:hAnsi="Consolas"/>
          <w:sz w:val="20"/>
          <w:szCs w:val="20"/>
        </w:rPr>
        <w:t xml:space="preserve">0;0;0.02]; </w:t>
      </w:r>
      <w:proofErr w:type="spellStart"/>
      <w:r w:rsidRPr="006E0EB6">
        <w:rPr>
          <w:rFonts w:ascii="Consolas" w:hAnsi="Consolas"/>
          <w:sz w:val="20"/>
          <w:szCs w:val="20"/>
        </w:rPr>
        <w:t>t_pulse</w:t>
      </w:r>
      <w:proofErr w:type="spellEnd"/>
      <w:r w:rsidRPr="006E0EB6">
        <w:rPr>
          <w:rFonts w:ascii="Consolas" w:hAnsi="Consolas"/>
          <w:sz w:val="20"/>
          <w:szCs w:val="20"/>
        </w:rPr>
        <w:t>=0.2;</w:t>
      </w:r>
    </w:p>
    <w:p w14:paraId="59E85698"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t>
      </w:r>
    </w:p>
    <w:p w14:paraId="414EE640" w14:textId="77777777" w:rsidR="006E0EB6" w:rsidRPr="006E0EB6" w:rsidRDefault="006E0EB6" w:rsidP="006E0EB6">
      <w:pPr>
        <w:rPr>
          <w:rFonts w:ascii="Consolas" w:hAnsi="Consolas"/>
          <w:sz w:val="20"/>
          <w:szCs w:val="20"/>
        </w:rPr>
      </w:pPr>
      <w:r w:rsidRPr="006E0EB6">
        <w:rPr>
          <w:rFonts w:ascii="Consolas" w:hAnsi="Consolas"/>
          <w:sz w:val="20"/>
          <w:szCs w:val="20"/>
        </w:rPr>
        <w:t>f=@(</w:t>
      </w:r>
      <w:proofErr w:type="gramStart"/>
      <w:r w:rsidRPr="006E0EB6">
        <w:rPr>
          <w:rFonts w:ascii="Consolas" w:hAnsi="Consolas"/>
          <w:sz w:val="20"/>
          <w:szCs w:val="20"/>
        </w:rPr>
        <w:t>t,x</w:t>
      </w:r>
      <w:proofErr w:type="gramEnd"/>
      <w:r w:rsidRPr="006E0EB6">
        <w:rPr>
          <w:rFonts w:ascii="Consolas" w:hAnsi="Consolas"/>
          <w:sz w:val="20"/>
          <w:szCs w:val="20"/>
        </w:rPr>
        <w:t xml:space="preserve">) </w:t>
      </w:r>
      <w:proofErr w:type="spellStart"/>
      <w:r w:rsidRPr="006E0EB6">
        <w:rPr>
          <w:rFonts w:ascii="Consolas" w:hAnsi="Consolas"/>
          <w:sz w:val="20"/>
          <w:szCs w:val="20"/>
        </w:rPr>
        <w:t>quad_ode</w:t>
      </w:r>
      <w:proofErr w:type="spellEnd"/>
      <w:r w:rsidRPr="006E0EB6">
        <w:rPr>
          <w:rFonts w:ascii="Consolas" w:hAnsi="Consolas"/>
          <w:sz w:val="20"/>
          <w:szCs w:val="20"/>
        </w:rPr>
        <w:t>(</w:t>
      </w:r>
      <w:proofErr w:type="spellStart"/>
      <w:r w:rsidRPr="006E0EB6">
        <w:rPr>
          <w:rFonts w:ascii="Consolas" w:hAnsi="Consolas"/>
          <w:sz w:val="20"/>
          <w:szCs w:val="20"/>
        </w:rPr>
        <w:t>t,x,I,D,tau_pulse,t_pulse</w:t>
      </w:r>
      <w:proofErr w:type="spellEnd"/>
      <w:r w:rsidRPr="006E0EB6">
        <w:rPr>
          <w:rFonts w:ascii="Consolas" w:hAnsi="Consolas"/>
          <w:sz w:val="20"/>
          <w:szCs w:val="20"/>
        </w:rPr>
        <w:t>);</w:t>
      </w:r>
    </w:p>
    <w:p w14:paraId="0AE407B6" w14:textId="77777777" w:rsidR="006E0EB6" w:rsidRPr="006E0EB6" w:rsidRDefault="006E0EB6" w:rsidP="006E0EB6">
      <w:pPr>
        <w:rPr>
          <w:rFonts w:ascii="Consolas" w:hAnsi="Consolas"/>
          <w:sz w:val="20"/>
          <w:szCs w:val="20"/>
        </w:rPr>
      </w:pPr>
      <w:r w:rsidRPr="006E0EB6">
        <w:rPr>
          <w:rFonts w:ascii="Consolas" w:hAnsi="Consolas"/>
          <w:sz w:val="20"/>
          <w:szCs w:val="20"/>
        </w:rPr>
        <w:lastRenderedPageBreak/>
        <w:t>[</w:t>
      </w:r>
      <w:proofErr w:type="spellStart"/>
      <w:proofErr w:type="gramStart"/>
      <w:r w:rsidRPr="006E0EB6">
        <w:rPr>
          <w:rFonts w:ascii="Consolas" w:hAnsi="Consolas"/>
          <w:sz w:val="20"/>
          <w:szCs w:val="20"/>
        </w:rPr>
        <w:t>t,X</w:t>
      </w:r>
      <w:proofErr w:type="spellEnd"/>
      <w:proofErr w:type="gramEnd"/>
      <w:r w:rsidRPr="006E0EB6">
        <w:rPr>
          <w:rFonts w:ascii="Consolas" w:hAnsi="Consolas"/>
          <w:sz w:val="20"/>
          <w:szCs w:val="20"/>
        </w:rPr>
        <w:t>]=ode45(f,[0 5],zeros(6,1));</w:t>
      </w:r>
    </w:p>
    <w:p w14:paraId="69087827" w14:textId="77777777" w:rsidR="006E0EB6" w:rsidRPr="006E0EB6" w:rsidRDefault="006E0EB6" w:rsidP="006E0EB6">
      <w:pPr>
        <w:rPr>
          <w:rFonts w:ascii="Consolas" w:hAnsi="Consolas"/>
          <w:sz w:val="20"/>
          <w:szCs w:val="20"/>
        </w:rPr>
      </w:pPr>
      <w:r w:rsidRPr="006E0EB6">
        <w:rPr>
          <w:rFonts w:ascii="Consolas" w:hAnsi="Consolas"/>
          <w:sz w:val="20"/>
          <w:szCs w:val="20"/>
        </w:rPr>
        <w:t>figure;</w:t>
      </w:r>
    </w:p>
    <w:p w14:paraId="04F6625D" w14:textId="77777777" w:rsidR="006E0EB6" w:rsidRPr="006E0EB6" w:rsidRDefault="006E0EB6" w:rsidP="006E0EB6">
      <w:pPr>
        <w:rPr>
          <w:rFonts w:ascii="Consolas" w:hAnsi="Consolas"/>
          <w:sz w:val="20"/>
          <w:szCs w:val="20"/>
        </w:rPr>
      </w:pPr>
      <w:proofErr w:type="gramStart"/>
      <w:r w:rsidRPr="006E0EB6">
        <w:rPr>
          <w:rFonts w:ascii="Consolas" w:hAnsi="Consolas"/>
          <w:sz w:val="20"/>
          <w:szCs w:val="20"/>
        </w:rPr>
        <w:t>subplot(</w:t>
      </w:r>
      <w:proofErr w:type="gramEnd"/>
      <w:r w:rsidRPr="006E0EB6">
        <w:rPr>
          <w:rFonts w:ascii="Consolas" w:hAnsi="Consolas"/>
          <w:sz w:val="20"/>
          <w:szCs w:val="20"/>
        </w:rPr>
        <w:t>3,1,1); plot(</w:t>
      </w:r>
      <w:proofErr w:type="spellStart"/>
      <w:r w:rsidRPr="006E0EB6">
        <w:rPr>
          <w:rFonts w:ascii="Consolas" w:hAnsi="Consolas"/>
          <w:sz w:val="20"/>
          <w:szCs w:val="20"/>
        </w:rPr>
        <w:t>t,X</w:t>
      </w:r>
      <w:proofErr w:type="spellEnd"/>
      <w:r w:rsidRPr="006E0EB6">
        <w:rPr>
          <w:rFonts w:ascii="Consolas" w:hAnsi="Consolas"/>
          <w:sz w:val="20"/>
          <w:szCs w:val="20"/>
        </w:rPr>
        <w:t>(:,1)*180/</w:t>
      </w:r>
      <w:proofErr w:type="spellStart"/>
      <w:r w:rsidRPr="006E0EB6">
        <w:rPr>
          <w:rFonts w:ascii="Consolas" w:hAnsi="Consolas"/>
          <w:sz w:val="20"/>
          <w:szCs w:val="20"/>
        </w:rPr>
        <w:t>pi,</w:t>
      </w:r>
      <w:r w:rsidRPr="006E0EB6">
        <w:rPr>
          <w:rFonts w:ascii="Consolas" w:hAnsi="Consolas"/>
          <w:color w:val="A709F5"/>
          <w:sz w:val="20"/>
          <w:szCs w:val="20"/>
        </w:rPr>
        <w:t>'b</w:t>
      </w:r>
      <w:proofErr w:type="spellEnd"/>
      <w:r w:rsidRPr="006E0EB6">
        <w:rPr>
          <w:rFonts w:ascii="Consolas" w:hAnsi="Consolas"/>
          <w:color w:val="A709F5"/>
          <w:sz w:val="20"/>
          <w:szCs w:val="20"/>
        </w:rPr>
        <w:t>'</w:t>
      </w:r>
      <w:r w:rsidRPr="006E0EB6">
        <w:rPr>
          <w:rFonts w:ascii="Consolas" w:hAnsi="Consolas"/>
          <w:sz w:val="20"/>
          <w:szCs w:val="20"/>
        </w:rPr>
        <w:t xml:space="preserve">); </w:t>
      </w:r>
      <w:proofErr w:type="spellStart"/>
      <w:r w:rsidRPr="006E0EB6">
        <w:rPr>
          <w:rFonts w:ascii="Consolas" w:hAnsi="Consolas"/>
          <w:sz w:val="20"/>
          <w:szCs w:val="20"/>
        </w:rPr>
        <w:t>ylabel</w:t>
      </w:r>
      <w:proofErr w:type="spellEnd"/>
      <w:r w:rsidRPr="006E0EB6">
        <w:rPr>
          <w:rFonts w:ascii="Consolas" w:hAnsi="Consolas"/>
          <w:sz w:val="20"/>
          <w:szCs w:val="20"/>
        </w:rPr>
        <w:t>(</w:t>
      </w:r>
      <w:r w:rsidRPr="006E0EB6">
        <w:rPr>
          <w:rFonts w:ascii="Consolas" w:hAnsi="Consolas"/>
          <w:color w:val="A709F5"/>
          <w:sz w:val="20"/>
          <w:szCs w:val="20"/>
        </w:rPr>
        <w:t>'\phi (</w:t>
      </w:r>
      <w:proofErr w:type="spellStart"/>
      <w:r w:rsidRPr="006E0EB6">
        <w:rPr>
          <w:rFonts w:ascii="Consolas" w:hAnsi="Consolas"/>
          <w:color w:val="A709F5"/>
          <w:sz w:val="20"/>
          <w:szCs w:val="20"/>
        </w:rPr>
        <w:t>deg</w:t>
      </w:r>
      <w:proofErr w:type="spellEnd"/>
      <w:r w:rsidRPr="006E0EB6">
        <w:rPr>
          <w:rFonts w:ascii="Consolas" w:hAnsi="Consolas"/>
          <w:color w:val="A709F5"/>
          <w:sz w:val="20"/>
          <w:szCs w:val="20"/>
        </w:rPr>
        <w:t>)'</w:t>
      </w:r>
      <w:r w:rsidRPr="006E0EB6">
        <w:rPr>
          <w:rFonts w:ascii="Consolas" w:hAnsi="Consolas"/>
          <w:sz w:val="20"/>
          <w:szCs w:val="20"/>
        </w:rPr>
        <w:t xml:space="preserve">); grid </w:t>
      </w:r>
      <w:r w:rsidRPr="006E0EB6">
        <w:rPr>
          <w:rFonts w:ascii="Consolas" w:hAnsi="Consolas"/>
          <w:color w:val="A709F5"/>
          <w:sz w:val="20"/>
          <w:szCs w:val="20"/>
        </w:rPr>
        <w:t>on</w:t>
      </w:r>
      <w:r w:rsidRPr="006E0EB6">
        <w:rPr>
          <w:rFonts w:ascii="Consolas" w:hAnsi="Consolas"/>
          <w:sz w:val="20"/>
          <w:szCs w:val="20"/>
        </w:rPr>
        <w:t>;</w:t>
      </w:r>
    </w:p>
    <w:p w14:paraId="7B28365D" w14:textId="77777777" w:rsidR="006E0EB6" w:rsidRPr="006E0EB6" w:rsidRDefault="006E0EB6" w:rsidP="006E0EB6">
      <w:pPr>
        <w:rPr>
          <w:rFonts w:ascii="Consolas" w:hAnsi="Consolas"/>
          <w:sz w:val="20"/>
          <w:szCs w:val="20"/>
        </w:rPr>
      </w:pPr>
      <w:proofErr w:type="gramStart"/>
      <w:r w:rsidRPr="006E0EB6">
        <w:rPr>
          <w:rFonts w:ascii="Consolas" w:hAnsi="Consolas"/>
          <w:sz w:val="20"/>
          <w:szCs w:val="20"/>
        </w:rPr>
        <w:t>title(</w:t>
      </w:r>
      <w:proofErr w:type="gramEnd"/>
      <w:r w:rsidRPr="006E0EB6">
        <w:rPr>
          <w:rFonts w:ascii="Consolas" w:hAnsi="Consolas"/>
          <w:color w:val="A709F5"/>
          <w:sz w:val="20"/>
          <w:szCs w:val="20"/>
        </w:rPr>
        <w:t>'Quadcopter Attitude Response to Pulsed Yaw Torque'</w:t>
      </w:r>
      <w:r w:rsidRPr="006E0EB6">
        <w:rPr>
          <w:rFonts w:ascii="Consolas" w:hAnsi="Consolas"/>
          <w:sz w:val="20"/>
          <w:szCs w:val="20"/>
        </w:rPr>
        <w:t>);</w:t>
      </w:r>
    </w:p>
    <w:p w14:paraId="50BA90E9" w14:textId="77777777" w:rsidR="006E0EB6" w:rsidRPr="006E0EB6" w:rsidRDefault="006E0EB6" w:rsidP="006E0EB6">
      <w:pPr>
        <w:rPr>
          <w:rFonts w:ascii="Consolas" w:hAnsi="Consolas"/>
          <w:sz w:val="20"/>
          <w:szCs w:val="20"/>
        </w:rPr>
      </w:pPr>
      <w:proofErr w:type="gramStart"/>
      <w:r w:rsidRPr="006E0EB6">
        <w:rPr>
          <w:rFonts w:ascii="Consolas" w:hAnsi="Consolas"/>
          <w:sz w:val="20"/>
          <w:szCs w:val="20"/>
        </w:rPr>
        <w:t>subplot(</w:t>
      </w:r>
      <w:proofErr w:type="gramEnd"/>
      <w:r w:rsidRPr="006E0EB6">
        <w:rPr>
          <w:rFonts w:ascii="Consolas" w:hAnsi="Consolas"/>
          <w:sz w:val="20"/>
          <w:szCs w:val="20"/>
        </w:rPr>
        <w:t>3,1,2); plot(</w:t>
      </w:r>
      <w:proofErr w:type="spellStart"/>
      <w:r w:rsidRPr="006E0EB6">
        <w:rPr>
          <w:rFonts w:ascii="Consolas" w:hAnsi="Consolas"/>
          <w:sz w:val="20"/>
          <w:szCs w:val="20"/>
        </w:rPr>
        <w:t>t,X</w:t>
      </w:r>
      <w:proofErr w:type="spellEnd"/>
      <w:r w:rsidRPr="006E0EB6">
        <w:rPr>
          <w:rFonts w:ascii="Consolas" w:hAnsi="Consolas"/>
          <w:sz w:val="20"/>
          <w:szCs w:val="20"/>
        </w:rPr>
        <w:t>(:,2)*180/</w:t>
      </w:r>
      <w:proofErr w:type="spellStart"/>
      <w:r w:rsidRPr="006E0EB6">
        <w:rPr>
          <w:rFonts w:ascii="Consolas" w:hAnsi="Consolas"/>
          <w:sz w:val="20"/>
          <w:szCs w:val="20"/>
        </w:rPr>
        <w:t>pi,</w:t>
      </w:r>
      <w:r w:rsidRPr="006E0EB6">
        <w:rPr>
          <w:rFonts w:ascii="Consolas" w:hAnsi="Consolas"/>
          <w:color w:val="A709F5"/>
          <w:sz w:val="20"/>
          <w:szCs w:val="20"/>
        </w:rPr>
        <w:t>'g</w:t>
      </w:r>
      <w:proofErr w:type="spellEnd"/>
      <w:r w:rsidRPr="006E0EB6">
        <w:rPr>
          <w:rFonts w:ascii="Consolas" w:hAnsi="Consolas"/>
          <w:color w:val="A709F5"/>
          <w:sz w:val="20"/>
          <w:szCs w:val="20"/>
        </w:rPr>
        <w:t>'</w:t>
      </w:r>
      <w:r w:rsidRPr="006E0EB6">
        <w:rPr>
          <w:rFonts w:ascii="Consolas" w:hAnsi="Consolas"/>
          <w:sz w:val="20"/>
          <w:szCs w:val="20"/>
        </w:rPr>
        <w:t xml:space="preserve">); </w:t>
      </w:r>
      <w:proofErr w:type="spellStart"/>
      <w:r w:rsidRPr="006E0EB6">
        <w:rPr>
          <w:rFonts w:ascii="Consolas" w:hAnsi="Consolas"/>
          <w:sz w:val="20"/>
          <w:szCs w:val="20"/>
        </w:rPr>
        <w:t>ylabel</w:t>
      </w:r>
      <w:proofErr w:type="spellEnd"/>
      <w:r w:rsidRPr="006E0EB6">
        <w:rPr>
          <w:rFonts w:ascii="Consolas" w:hAnsi="Consolas"/>
          <w:sz w:val="20"/>
          <w:szCs w:val="20"/>
        </w:rPr>
        <w:t>(</w:t>
      </w:r>
      <w:r w:rsidRPr="006E0EB6">
        <w:rPr>
          <w:rFonts w:ascii="Consolas" w:hAnsi="Consolas"/>
          <w:color w:val="A709F5"/>
          <w:sz w:val="20"/>
          <w:szCs w:val="20"/>
        </w:rPr>
        <w:t>'\theta (</w:t>
      </w:r>
      <w:proofErr w:type="spellStart"/>
      <w:r w:rsidRPr="006E0EB6">
        <w:rPr>
          <w:rFonts w:ascii="Consolas" w:hAnsi="Consolas"/>
          <w:color w:val="A709F5"/>
          <w:sz w:val="20"/>
          <w:szCs w:val="20"/>
        </w:rPr>
        <w:t>deg</w:t>
      </w:r>
      <w:proofErr w:type="spellEnd"/>
      <w:r w:rsidRPr="006E0EB6">
        <w:rPr>
          <w:rFonts w:ascii="Consolas" w:hAnsi="Consolas"/>
          <w:color w:val="A709F5"/>
          <w:sz w:val="20"/>
          <w:szCs w:val="20"/>
        </w:rPr>
        <w:t>)'</w:t>
      </w:r>
      <w:r w:rsidRPr="006E0EB6">
        <w:rPr>
          <w:rFonts w:ascii="Consolas" w:hAnsi="Consolas"/>
          <w:sz w:val="20"/>
          <w:szCs w:val="20"/>
        </w:rPr>
        <w:t xml:space="preserve">); grid </w:t>
      </w:r>
      <w:r w:rsidRPr="006E0EB6">
        <w:rPr>
          <w:rFonts w:ascii="Consolas" w:hAnsi="Consolas"/>
          <w:color w:val="A709F5"/>
          <w:sz w:val="20"/>
          <w:szCs w:val="20"/>
        </w:rPr>
        <w:t>on</w:t>
      </w:r>
      <w:r w:rsidRPr="006E0EB6">
        <w:rPr>
          <w:rFonts w:ascii="Consolas" w:hAnsi="Consolas"/>
          <w:sz w:val="20"/>
          <w:szCs w:val="20"/>
        </w:rPr>
        <w:t>;</w:t>
      </w:r>
    </w:p>
    <w:p w14:paraId="20560FB1" w14:textId="77777777" w:rsidR="006E0EB6" w:rsidRPr="006E0EB6" w:rsidRDefault="006E0EB6" w:rsidP="006E0EB6">
      <w:pPr>
        <w:rPr>
          <w:rFonts w:ascii="Consolas" w:hAnsi="Consolas"/>
          <w:sz w:val="20"/>
          <w:szCs w:val="20"/>
        </w:rPr>
      </w:pPr>
      <w:proofErr w:type="gramStart"/>
      <w:r w:rsidRPr="006E0EB6">
        <w:rPr>
          <w:rFonts w:ascii="Consolas" w:hAnsi="Consolas"/>
          <w:sz w:val="20"/>
          <w:szCs w:val="20"/>
        </w:rPr>
        <w:t>subplot(</w:t>
      </w:r>
      <w:proofErr w:type="gramEnd"/>
      <w:r w:rsidRPr="006E0EB6">
        <w:rPr>
          <w:rFonts w:ascii="Consolas" w:hAnsi="Consolas"/>
          <w:sz w:val="20"/>
          <w:szCs w:val="20"/>
        </w:rPr>
        <w:t>3,1,3); plot(</w:t>
      </w:r>
      <w:proofErr w:type="spellStart"/>
      <w:r w:rsidRPr="006E0EB6">
        <w:rPr>
          <w:rFonts w:ascii="Consolas" w:hAnsi="Consolas"/>
          <w:sz w:val="20"/>
          <w:szCs w:val="20"/>
        </w:rPr>
        <w:t>t,X</w:t>
      </w:r>
      <w:proofErr w:type="spellEnd"/>
      <w:r w:rsidRPr="006E0EB6">
        <w:rPr>
          <w:rFonts w:ascii="Consolas" w:hAnsi="Consolas"/>
          <w:sz w:val="20"/>
          <w:szCs w:val="20"/>
        </w:rPr>
        <w:t>(:,3)*180/</w:t>
      </w:r>
      <w:proofErr w:type="spellStart"/>
      <w:r w:rsidRPr="006E0EB6">
        <w:rPr>
          <w:rFonts w:ascii="Consolas" w:hAnsi="Consolas"/>
          <w:sz w:val="20"/>
          <w:szCs w:val="20"/>
        </w:rPr>
        <w:t>pi,</w:t>
      </w:r>
      <w:r w:rsidRPr="006E0EB6">
        <w:rPr>
          <w:rFonts w:ascii="Consolas" w:hAnsi="Consolas"/>
          <w:color w:val="A709F5"/>
          <w:sz w:val="20"/>
          <w:szCs w:val="20"/>
        </w:rPr>
        <w:t>'r</w:t>
      </w:r>
      <w:proofErr w:type="spellEnd"/>
      <w:r w:rsidRPr="006E0EB6">
        <w:rPr>
          <w:rFonts w:ascii="Consolas" w:hAnsi="Consolas"/>
          <w:color w:val="A709F5"/>
          <w:sz w:val="20"/>
          <w:szCs w:val="20"/>
        </w:rPr>
        <w:t>'</w:t>
      </w:r>
      <w:r w:rsidRPr="006E0EB6">
        <w:rPr>
          <w:rFonts w:ascii="Consolas" w:hAnsi="Consolas"/>
          <w:sz w:val="20"/>
          <w:szCs w:val="20"/>
        </w:rPr>
        <w:t xml:space="preserve">); </w:t>
      </w:r>
      <w:proofErr w:type="spellStart"/>
      <w:r w:rsidRPr="006E0EB6">
        <w:rPr>
          <w:rFonts w:ascii="Consolas" w:hAnsi="Consolas"/>
          <w:sz w:val="20"/>
          <w:szCs w:val="20"/>
        </w:rPr>
        <w:t>ylabel</w:t>
      </w:r>
      <w:proofErr w:type="spellEnd"/>
      <w:r w:rsidRPr="006E0EB6">
        <w:rPr>
          <w:rFonts w:ascii="Consolas" w:hAnsi="Consolas"/>
          <w:sz w:val="20"/>
          <w:szCs w:val="20"/>
        </w:rPr>
        <w:t>(</w:t>
      </w:r>
      <w:r w:rsidRPr="006E0EB6">
        <w:rPr>
          <w:rFonts w:ascii="Consolas" w:hAnsi="Consolas"/>
          <w:color w:val="A709F5"/>
          <w:sz w:val="20"/>
          <w:szCs w:val="20"/>
        </w:rPr>
        <w:t>'\psi (</w:t>
      </w:r>
      <w:proofErr w:type="spellStart"/>
      <w:r w:rsidRPr="006E0EB6">
        <w:rPr>
          <w:rFonts w:ascii="Consolas" w:hAnsi="Consolas"/>
          <w:color w:val="A709F5"/>
          <w:sz w:val="20"/>
          <w:szCs w:val="20"/>
        </w:rPr>
        <w:t>deg</w:t>
      </w:r>
      <w:proofErr w:type="spellEnd"/>
      <w:r w:rsidRPr="006E0EB6">
        <w:rPr>
          <w:rFonts w:ascii="Consolas" w:hAnsi="Consolas"/>
          <w:color w:val="A709F5"/>
          <w:sz w:val="20"/>
          <w:szCs w:val="20"/>
        </w:rPr>
        <w:t>)'</w:t>
      </w:r>
      <w:r w:rsidRPr="006E0EB6">
        <w:rPr>
          <w:rFonts w:ascii="Consolas" w:hAnsi="Consolas"/>
          <w:sz w:val="20"/>
          <w:szCs w:val="20"/>
        </w:rPr>
        <w:t>);</w:t>
      </w:r>
    </w:p>
    <w:p w14:paraId="20A4B2FF" w14:textId="77777777" w:rsidR="006E0EB6" w:rsidRPr="006E0EB6" w:rsidRDefault="006E0EB6" w:rsidP="006E0EB6">
      <w:pPr>
        <w:rPr>
          <w:rFonts w:ascii="Consolas" w:hAnsi="Consolas"/>
          <w:sz w:val="20"/>
          <w:szCs w:val="20"/>
        </w:rPr>
      </w:pPr>
      <w:proofErr w:type="spellStart"/>
      <w:proofErr w:type="gramStart"/>
      <w:r w:rsidRPr="006E0EB6">
        <w:rPr>
          <w:rFonts w:ascii="Consolas" w:hAnsi="Consolas"/>
          <w:sz w:val="20"/>
          <w:szCs w:val="20"/>
        </w:rPr>
        <w:t>xlabel</w:t>
      </w:r>
      <w:proofErr w:type="spellEnd"/>
      <w:r w:rsidRPr="006E0EB6">
        <w:rPr>
          <w:rFonts w:ascii="Consolas" w:hAnsi="Consolas"/>
          <w:sz w:val="20"/>
          <w:szCs w:val="20"/>
        </w:rPr>
        <w:t>(</w:t>
      </w:r>
      <w:proofErr w:type="gramEnd"/>
      <w:r w:rsidRPr="006E0EB6">
        <w:rPr>
          <w:rFonts w:ascii="Consolas" w:hAnsi="Consolas"/>
          <w:color w:val="A709F5"/>
          <w:sz w:val="20"/>
          <w:szCs w:val="20"/>
        </w:rPr>
        <w:t>'Time (s)'</w:t>
      </w:r>
      <w:r w:rsidRPr="006E0EB6">
        <w:rPr>
          <w:rFonts w:ascii="Consolas" w:hAnsi="Consolas"/>
          <w:sz w:val="20"/>
          <w:szCs w:val="20"/>
        </w:rPr>
        <w:t xml:space="preserve">); grid </w:t>
      </w:r>
      <w:r w:rsidRPr="006E0EB6">
        <w:rPr>
          <w:rFonts w:ascii="Consolas" w:hAnsi="Consolas"/>
          <w:color w:val="A709F5"/>
          <w:sz w:val="20"/>
          <w:szCs w:val="20"/>
        </w:rPr>
        <w:t>on</w:t>
      </w:r>
      <w:r w:rsidRPr="006E0EB6">
        <w:rPr>
          <w:rFonts w:ascii="Consolas" w:hAnsi="Consolas"/>
          <w:sz w:val="20"/>
          <w:szCs w:val="20"/>
        </w:rPr>
        <w:t>;</w:t>
      </w:r>
    </w:p>
    <w:p w14:paraId="6973B53B"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t>
      </w:r>
    </w:p>
    <w:p w14:paraId="16FC750C" w14:textId="77777777" w:rsidR="006E0EB6" w:rsidRPr="006E0EB6" w:rsidRDefault="006E0EB6" w:rsidP="006E0EB6">
      <w:pPr>
        <w:rPr>
          <w:rFonts w:ascii="Consolas" w:hAnsi="Consolas"/>
          <w:sz w:val="20"/>
          <w:szCs w:val="20"/>
        </w:rPr>
      </w:pPr>
      <w:r w:rsidRPr="006E0EB6">
        <w:rPr>
          <w:rFonts w:ascii="Consolas" w:hAnsi="Consolas"/>
          <w:color w:val="0E00FF"/>
          <w:sz w:val="20"/>
          <w:szCs w:val="20"/>
        </w:rPr>
        <w:t xml:space="preserve">function </w:t>
      </w:r>
      <w:proofErr w:type="spellStart"/>
      <w:r w:rsidRPr="006E0EB6">
        <w:rPr>
          <w:rFonts w:ascii="Consolas" w:hAnsi="Consolas"/>
          <w:sz w:val="20"/>
          <w:szCs w:val="20"/>
        </w:rPr>
        <w:t>dxdt</w:t>
      </w:r>
      <w:proofErr w:type="spellEnd"/>
      <w:r w:rsidRPr="006E0EB6">
        <w:rPr>
          <w:rFonts w:ascii="Consolas" w:hAnsi="Consolas"/>
          <w:sz w:val="20"/>
          <w:szCs w:val="20"/>
        </w:rPr>
        <w:t>=</w:t>
      </w:r>
      <w:proofErr w:type="spellStart"/>
      <w:r w:rsidRPr="006E0EB6">
        <w:rPr>
          <w:rFonts w:ascii="Consolas" w:hAnsi="Consolas"/>
          <w:sz w:val="20"/>
          <w:szCs w:val="20"/>
        </w:rPr>
        <w:t>quad_ode</w:t>
      </w:r>
      <w:proofErr w:type="spellEnd"/>
      <w:r w:rsidRPr="006E0EB6">
        <w:rPr>
          <w:rFonts w:ascii="Consolas" w:hAnsi="Consolas"/>
          <w:sz w:val="20"/>
          <w:szCs w:val="20"/>
        </w:rPr>
        <w:t>(</w:t>
      </w:r>
      <w:proofErr w:type="spellStart"/>
      <w:proofErr w:type="gramStart"/>
      <w:r w:rsidRPr="006E0EB6">
        <w:rPr>
          <w:rFonts w:ascii="Consolas" w:hAnsi="Consolas"/>
          <w:sz w:val="20"/>
          <w:szCs w:val="20"/>
        </w:rPr>
        <w:t>t,x</w:t>
      </w:r>
      <w:proofErr w:type="gramEnd"/>
      <w:r w:rsidRPr="006E0EB6">
        <w:rPr>
          <w:rFonts w:ascii="Consolas" w:hAnsi="Consolas"/>
          <w:sz w:val="20"/>
          <w:szCs w:val="20"/>
        </w:rPr>
        <w:t>,I,D,tau_pulse,t_pulse</w:t>
      </w:r>
      <w:proofErr w:type="spellEnd"/>
      <w:r w:rsidRPr="006E0EB6">
        <w:rPr>
          <w:rFonts w:ascii="Consolas" w:hAnsi="Consolas"/>
          <w:sz w:val="20"/>
          <w:szCs w:val="20"/>
        </w:rPr>
        <w:t>)</w:t>
      </w:r>
    </w:p>
    <w:p w14:paraId="6E231450"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ang=</w:t>
      </w:r>
      <w:proofErr w:type="gramStart"/>
      <w:r w:rsidRPr="006E0EB6">
        <w:rPr>
          <w:rFonts w:ascii="Consolas" w:hAnsi="Consolas"/>
          <w:sz w:val="20"/>
          <w:szCs w:val="20"/>
        </w:rPr>
        <w:t>x(</w:t>
      </w:r>
      <w:proofErr w:type="gramEnd"/>
      <w:r w:rsidRPr="006E0EB6">
        <w:rPr>
          <w:rFonts w:ascii="Consolas" w:hAnsi="Consolas"/>
          <w:sz w:val="20"/>
          <w:szCs w:val="20"/>
        </w:rPr>
        <w:t>1:3); om=x(4:6);</w:t>
      </w:r>
    </w:p>
    <w:p w14:paraId="52CF41CA"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t>
      </w:r>
      <w:r w:rsidRPr="006E0EB6">
        <w:rPr>
          <w:rFonts w:ascii="Consolas" w:hAnsi="Consolas"/>
          <w:color w:val="0E00FF"/>
          <w:sz w:val="20"/>
          <w:szCs w:val="20"/>
        </w:rPr>
        <w:t xml:space="preserve">if </w:t>
      </w:r>
      <w:r w:rsidRPr="006E0EB6">
        <w:rPr>
          <w:rFonts w:ascii="Consolas" w:hAnsi="Consolas"/>
          <w:sz w:val="20"/>
          <w:szCs w:val="20"/>
        </w:rPr>
        <w:t>t&lt;=</w:t>
      </w:r>
      <w:proofErr w:type="spellStart"/>
      <w:r w:rsidRPr="006E0EB6">
        <w:rPr>
          <w:rFonts w:ascii="Consolas" w:hAnsi="Consolas"/>
          <w:sz w:val="20"/>
          <w:szCs w:val="20"/>
        </w:rPr>
        <w:t>t_pulse</w:t>
      </w:r>
      <w:proofErr w:type="spellEnd"/>
      <w:r w:rsidRPr="006E0EB6">
        <w:rPr>
          <w:rFonts w:ascii="Consolas" w:hAnsi="Consolas"/>
          <w:sz w:val="20"/>
          <w:szCs w:val="20"/>
        </w:rPr>
        <w:t>, tau=</w:t>
      </w:r>
      <w:proofErr w:type="spellStart"/>
      <w:r w:rsidRPr="006E0EB6">
        <w:rPr>
          <w:rFonts w:ascii="Consolas" w:hAnsi="Consolas"/>
          <w:sz w:val="20"/>
          <w:szCs w:val="20"/>
        </w:rPr>
        <w:t>tau_pulse</w:t>
      </w:r>
      <w:proofErr w:type="spellEnd"/>
      <w:r w:rsidRPr="006E0EB6">
        <w:rPr>
          <w:rFonts w:ascii="Consolas" w:hAnsi="Consolas"/>
          <w:sz w:val="20"/>
          <w:szCs w:val="20"/>
        </w:rPr>
        <w:t xml:space="preserve">; </w:t>
      </w:r>
      <w:r w:rsidRPr="006E0EB6">
        <w:rPr>
          <w:rFonts w:ascii="Consolas" w:hAnsi="Consolas"/>
          <w:color w:val="0E00FF"/>
          <w:sz w:val="20"/>
          <w:szCs w:val="20"/>
        </w:rPr>
        <w:t xml:space="preserve">else </w:t>
      </w:r>
      <w:r w:rsidRPr="006E0EB6">
        <w:rPr>
          <w:rFonts w:ascii="Consolas" w:hAnsi="Consolas"/>
          <w:sz w:val="20"/>
          <w:szCs w:val="20"/>
        </w:rPr>
        <w:t>tau=</w:t>
      </w:r>
      <w:proofErr w:type="gramStart"/>
      <w:r w:rsidRPr="006E0EB6">
        <w:rPr>
          <w:rFonts w:ascii="Consolas" w:hAnsi="Consolas"/>
          <w:sz w:val="20"/>
          <w:szCs w:val="20"/>
        </w:rPr>
        <w:t>zeros(</w:t>
      </w:r>
      <w:proofErr w:type="gramEnd"/>
      <w:r w:rsidRPr="006E0EB6">
        <w:rPr>
          <w:rFonts w:ascii="Consolas" w:hAnsi="Consolas"/>
          <w:sz w:val="20"/>
          <w:szCs w:val="20"/>
        </w:rPr>
        <w:t xml:space="preserve">3,1); </w:t>
      </w:r>
      <w:r w:rsidRPr="006E0EB6">
        <w:rPr>
          <w:rFonts w:ascii="Consolas" w:hAnsi="Consolas"/>
          <w:color w:val="0E00FF"/>
          <w:sz w:val="20"/>
          <w:szCs w:val="20"/>
        </w:rPr>
        <w:t>end</w:t>
      </w:r>
    </w:p>
    <w:p w14:paraId="741BBE9E"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t>
      </w:r>
      <w:proofErr w:type="spellStart"/>
      <w:r w:rsidRPr="006E0EB6">
        <w:rPr>
          <w:rFonts w:ascii="Consolas" w:hAnsi="Consolas"/>
          <w:sz w:val="20"/>
          <w:szCs w:val="20"/>
        </w:rPr>
        <w:t>ph</w:t>
      </w:r>
      <w:proofErr w:type="spellEnd"/>
      <w:r w:rsidRPr="006E0EB6">
        <w:rPr>
          <w:rFonts w:ascii="Consolas" w:hAnsi="Consolas"/>
          <w:sz w:val="20"/>
          <w:szCs w:val="20"/>
        </w:rPr>
        <w:t>=</w:t>
      </w:r>
      <w:proofErr w:type="gramStart"/>
      <w:r w:rsidRPr="006E0EB6">
        <w:rPr>
          <w:rFonts w:ascii="Consolas" w:hAnsi="Consolas"/>
          <w:sz w:val="20"/>
          <w:szCs w:val="20"/>
        </w:rPr>
        <w:t>ang(</w:t>
      </w:r>
      <w:proofErr w:type="gramEnd"/>
      <w:r w:rsidRPr="006E0EB6">
        <w:rPr>
          <w:rFonts w:ascii="Consolas" w:hAnsi="Consolas"/>
          <w:sz w:val="20"/>
          <w:szCs w:val="20"/>
        </w:rPr>
        <w:t xml:space="preserve">1); </w:t>
      </w:r>
      <w:proofErr w:type="spellStart"/>
      <w:r w:rsidRPr="006E0EB6">
        <w:rPr>
          <w:rFonts w:ascii="Consolas" w:hAnsi="Consolas"/>
          <w:sz w:val="20"/>
          <w:szCs w:val="20"/>
        </w:rPr>
        <w:t>th</w:t>
      </w:r>
      <w:proofErr w:type="spellEnd"/>
      <w:r w:rsidRPr="006E0EB6">
        <w:rPr>
          <w:rFonts w:ascii="Consolas" w:hAnsi="Consolas"/>
          <w:sz w:val="20"/>
          <w:szCs w:val="20"/>
        </w:rPr>
        <w:t>=ang(2);</w:t>
      </w:r>
    </w:p>
    <w:p w14:paraId="676CA43D"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w:t>
      </w:r>
      <w:proofErr w:type="gramStart"/>
      <w:r w:rsidRPr="006E0EB6">
        <w:rPr>
          <w:rFonts w:ascii="Consolas" w:hAnsi="Consolas"/>
          <w:sz w:val="20"/>
          <w:szCs w:val="20"/>
        </w:rPr>
        <w:t>=[</w:t>
      </w:r>
      <w:proofErr w:type="gramEnd"/>
      <w:r w:rsidRPr="006E0EB6">
        <w:rPr>
          <w:rFonts w:ascii="Consolas" w:hAnsi="Consolas"/>
          <w:sz w:val="20"/>
          <w:szCs w:val="20"/>
        </w:rPr>
        <w:t>1, sin(</w:t>
      </w:r>
      <w:proofErr w:type="spellStart"/>
      <w:r w:rsidRPr="006E0EB6">
        <w:rPr>
          <w:rFonts w:ascii="Consolas" w:hAnsi="Consolas"/>
          <w:sz w:val="20"/>
          <w:szCs w:val="20"/>
        </w:rPr>
        <w:t>ph</w:t>
      </w:r>
      <w:proofErr w:type="spellEnd"/>
      <w:r w:rsidRPr="006E0EB6">
        <w:rPr>
          <w:rFonts w:ascii="Consolas" w:hAnsi="Consolas"/>
          <w:sz w:val="20"/>
          <w:szCs w:val="20"/>
        </w:rPr>
        <w:t>)*tan(</w:t>
      </w:r>
      <w:proofErr w:type="spellStart"/>
      <w:r w:rsidRPr="006E0EB6">
        <w:rPr>
          <w:rFonts w:ascii="Consolas" w:hAnsi="Consolas"/>
          <w:sz w:val="20"/>
          <w:szCs w:val="20"/>
        </w:rPr>
        <w:t>th</w:t>
      </w:r>
      <w:proofErr w:type="spellEnd"/>
      <w:r w:rsidRPr="006E0EB6">
        <w:rPr>
          <w:rFonts w:ascii="Consolas" w:hAnsi="Consolas"/>
          <w:sz w:val="20"/>
          <w:szCs w:val="20"/>
        </w:rPr>
        <w:t>), cos(</w:t>
      </w:r>
      <w:proofErr w:type="spellStart"/>
      <w:r w:rsidRPr="006E0EB6">
        <w:rPr>
          <w:rFonts w:ascii="Consolas" w:hAnsi="Consolas"/>
          <w:sz w:val="20"/>
          <w:szCs w:val="20"/>
        </w:rPr>
        <w:t>ph</w:t>
      </w:r>
      <w:proofErr w:type="spellEnd"/>
      <w:r w:rsidRPr="006E0EB6">
        <w:rPr>
          <w:rFonts w:ascii="Consolas" w:hAnsi="Consolas"/>
          <w:sz w:val="20"/>
          <w:szCs w:val="20"/>
        </w:rPr>
        <w:t>)*tan(</w:t>
      </w:r>
      <w:proofErr w:type="spellStart"/>
      <w:r w:rsidRPr="006E0EB6">
        <w:rPr>
          <w:rFonts w:ascii="Consolas" w:hAnsi="Consolas"/>
          <w:sz w:val="20"/>
          <w:szCs w:val="20"/>
        </w:rPr>
        <w:t>th</w:t>
      </w:r>
      <w:proofErr w:type="spellEnd"/>
      <w:r w:rsidRPr="006E0EB6">
        <w:rPr>
          <w:rFonts w:ascii="Consolas" w:hAnsi="Consolas"/>
          <w:sz w:val="20"/>
          <w:szCs w:val="20"/>
        </w:rPr>
        <w:t>);</w:t>
      </w:r>
    </w:p>
    <w:p w14:paraId="4DE5A747"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0, cos(</w:t>
      </w:r>
      <w:proofErr w:type="spellStart"/>
      <w:r w:rsidRPr="006E0EB6">
        <w:rPr>
          <w:rFonts w:ascii="Consolas" w:hAnsi="Consolas"/>
          <w:sz w:val="20"/>
          <w:szCs w:val="20"/>
        </w:rPr>
        <w:t>ph</w:t>
      </w:r>
      <w:proofErr w:type="spellEnd"/>
      <w:proofErr w:type="gramStart"/>
      <w:r w:rsidRPr="006E0EB6">
        <w:rPr>
          <w:rFonts w:ascii="Consolas" w:hAnsi="Consolas"/>
          <w:sz w:val="20"/>
          <w:szCs w:val="20"/>
        </w:rPr>
        <w:t xml:space="preserve">),   </w:t>
      </w:r>
      <w:proofErr w:type="gramEnd"/>
      <w:r w:rsidRPr="006E0EB6">
        <w:rPr>
          <w:rFonts w:ascii="Consolas" w:hAnsi="Consolas"/>
          <w:sz w:val="20"/>
          <w:szCs w:val="20"/>
        </w:rPr>
        <w:t xml:space="preserve">     -sin(</w:t>
      </w:r>
      <w:proofErr w:type="spellStart"/>
      <w:r w:rsidRPr="006E0EB6">
        <w:rPr>
          <w:rFonts w:ascii="Consolas" w:hAnsi="Consolas"/>
          <w:sz w:val="20"/>
          <w:szCs w:val="20"/>
        </w:rPr>
        <w:t>ph</w:t>
      </w:r>
      <w:proofErr w:type="spellEnd"/>
      <w:r w:rsidRPr="006E0EB6">
        <w:rPr>
          <w:rFonts w:ascii="Consolas" w:hAnsi="Consolas"/>
          <w:sz w:val="20"/>
          <w:szCs w:val="20"/>
        </w:rPr>
        <w:t>);</w:t>
      </w:r>
    </w:p>
    <w:p w14:paraId="7E4F36F1"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0, sin(</w:t>
      </w:r>
      <w:proofErr w:type="spellStart"/>
      <w:r w:rsidRPr="006E0EB6">
        <w:rPr>
          <w:rFonts w:ascii="Consolas" w:hAnsi="Consolas"/>
          <w:sz w:val="20"/>
          <w:szCs w:val="20"/>
        </w:rPr>
        <w:t>ph</w:t>
      </w:r>
      <w:proofErr w:type="spellEnd"/>
      <w:r w:rsidRPr="006E0EB6">
        <w:rPr>
          <w:rFonts w:ascii="Consolas" w:hAnsi="Consolas"/>
          <w:sz w:val="20"/>
          <w:szCs w:val="20"/>
        </w:rPr>
        <w:t>)/cos(</w:t>
      </w:r>
      <w:proofErr w:type="spellStart"/>
      <w:r w:rsidRPr="006E0EB6">
        <w:rPr>
          <w:rFonts w:ascii="Consolas" w:hAnsi="Consolas"/>
          <w:sz w:val="20"/>
          <w:szCs w:val="20"/>
        </w:rPr>
        <w:t>th</w:t>
      </w:r>
      <w:proofErr w:type="spellEnd"/>
      <w:r w:rsidRPr="006E0EB6">
        <w:rPr>
          <w:rFonts w:ascii="Consolas" w:hAnsi="Consolas"/>
          <w:sz w:val="20"/>
          <w:szCs w:val="20"/>
        </w:rPr>
        <w:t>), cos(</w:t>
      </w:r>
      <w:proofErr w:type="spellStart"/>
      <w:r w:rsidRPr="006E0EB6">
        <w:rPr>
          <w:rFonts w:ascii="Consolas" w:hAnsi="Consolas"/>
          <w:sz w:val="20"/>
          <w:szCs w:val="20"/>
        </w:rPr>
        <w:t>ph</w:t>
      </w:r>
      <w:proofErr w:type="spellEnd"/>
      <w:r w:rsidRPr="006E0EB6">
        <w:rPr>
          <w:rFonts w:ascii="Consolas" w:hAnsi="Consolas"/>
          <w:sz w:val="20"/>
          <w:szCs w:val="20"/>
        </w:rPr>
        <w:t>)/cos(</w:t>
      </w:r>
      <w:proofErr w:type="spellStart"/>
      <w:r w:rsidRPr="006E0EB6">
        <w:rPr>
          <w:rFonts w:ascii="Consolas" w:hAnsi="Consolas"/>
          <w:sz w:val="20"/>
          <w:szCs w:val="20"/>
        </w:rPr>
        <w:t>th</w:t>
      </w:r>
      <w:proofErr w:type="spellEnd"/>
      <w:r w:rsidRPr="006E0EB6">
        <w:rPr>
          <w:rFonts w:ascii="Consolas" w:hAnsi="Consolas"/>
          <w:sz w:val="20"/>
          <w:szCs w:val="20"/>
        </w:rPr>
        <w:t>)];</w:t>
      </w:r>
    </w:p>
    <w:p w14:paraId="3FFBA7D3"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dang=W*om;</w:t>
      </w:r>
    </w:p>
    <w:p w14:paraId="34620F43"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t>
      </w:r>
      <w:proofErr w:type="spellStart"/>
      <w:r w:rsidRPr="006E0EB6">
        <w:rPr>
          <w:rFonts w:ascii="Consolas" w:hAnsi="Consolas"/>
          <w:sz w:val="20"/>
          <w:szCs w:val="20"/>
        </w:rPr>
        <w:t>dom</w:t>
      </w:r>
      <w:proofErr w:type="spellEnd"/>
      <w:r w:rsidRPr="006E0EB6">
        <w:rPr>
          <w:rFonts w:ascii="Consolas" w:hAnsi="Consolas"/>
          <w:sz w:val="20"/>
          <w:szCs w:val="20"/>
        </w:rPr>
        <w:t>=I</w:t>
      </w:r>
      <w:proofErr w:type="gramStart"/>
      <w:r w:rsidRPr="006E0EB6">
        <w:rPr>
          <w:rFonts w:ascii="Consolas" w:hAnsi="Consolas"/>
          <w:sz w:val="20"/>
          <w:szCs w:val="20"/>
        </w:rPr>
        <w:t>\(</w:t>
      </w:r>
      <w:proofErr w:type="gramEnd"/>
      <w:r w:rsidRPr="006E0EB6">
        <w:rPr>
          <w:rFonts w:ascii="Consolas" w:hAnsi="Consolas"/>
          <w:sz w:val="20"/>
          <w:szCs w:val="20"/>
        </w:rPr>
        <w:t>tau - cross(</w:t>
      </w:r>
      <w:proofErr w:type="spellStart"/>
      <w:r w:rsidRPr="006E0EB6">
        <w:rPr>
          <w:rFonts w:ascii="Consolas" w:hAnsi="Consolas"/>
          <w:sz w:val="20"/>
          <w:szCs w:val="20"/>
        </w:rPr>
        <w:t>om,I</w:t>
      </w:r>
      <w:proofErr w:type="spellEnd"/>
      <w:r w:rsidRPr="006E0EB6">
        <w:rPr>
          <w:rFonts w:ascii="Consolas" w:hAnsi="Consolas"/>
          <w:sz w:val="20"/>
          <w:szCs w:val="20"/>
        </w:rPr>
        <w:t>*om) - D*om);</w:t>
      </w:r>
    </w:p>
    <w:p w14:paraId="30F04D5D" w14:textId="77777777" w:rsidR="006E0EB6" w:rsidRPr="006E0EB6" w:rsidRDefault="006E0EB6" w:rsidP="006E0EB6">
      <w:pPr>
        <w:rPr>
          <w:rFonts w:ascii="Consolas" w:hAnsi="Consolas"/>
          <w:sz w:val="20"/>
          <w:szCs w:val="20"/>
        </w:rPr>
      </w:pPr>
      <w:r w:rsidRPr="006E0EB6">
        <w:rPr>
          <w:rFonts w:ascii="Consolas" w:hAnsi="Consolas"/>
          <w:sz w:val="20"/>
          <w:szCs w:val="20"/>
        </w:rPr>
        <w:t xml:space="preserve">    </w:t>
      </w:r>
      <w:proofErr w:type="spellStart"/>
      <w:r w:rsidRPr="006E0EB6">
        <w:rPr>
          <w:rFonts w:ascii="Consolas" w:hAnsi="Consolas"/>
          <w:sz w:val="20"/>
          <w:szCs w:val="20"/>
        </w:rPr>
        <w:t>dxdt</w:t>
      </w:r>
      <w:proofErr w:type="spellEnd"/>
      <w:r w:rsidRPr="006E0EB6">
        <w:rPr>
          <w:rFonts w:ascii="Consolas" w:hAnsi="Consolas"/>
          <w:sz w:val="20"/>
          <w:szCs w:val="20"/>
        </w:rPr>
        <w:t>=[</w:t>
      </w:r>
      <w:proofErr w:type="spellStart"/>
      <w:proofErr w:type="gramStart"/>
      <w:r w:rsidRPr="006E0EB6">
        <w:rPr>
          <w:rFonts w:ascii="Consolas" w:hAnsi="Consolas"/>
          <w:sz w:val="20"/>
          <w:szCs w:val="20"/>
        </w:rPr>
        <w:t>dang;dom</w:t>
      </w:r>
      <w:proofErr w:type="spellEnd"/>
      <w:proofErr w:type="gramEnd"/>
      <w:r w:rsidRPr="006E0EB6">
        <w:rPr>
          <w:rFonts w:ascii="Consolas" w:hAnsi="Consolas"/>
          <w:sz w:val="20"/>
          <w:szCs w:val="20"/>
        </w:rPr>
        <w:t>];</w:t>
      </w:r>
    </w:p>
    <w:p w14:paraId="0DD4C254" w14:textId="77777777" w:rsidR="006E0EB6" w:rsidRPr="006E0EB6" w:rsidRDefault="006E0EB6" w:rsidP="006E0EB6">
      <w:pPr>
        <w:rPr>
          <w:rFonts w:ascii="Consolas" w:hAnsi="Consolas"/>
          <w:sz w:val="20"/>
          <w:szCs w:val="20"/>
        </w:rPr>
      </w:pPr>
      <w:r w:rsidRPr="006E0EB6">
        <w:rPr>
          <w:rFonts w:ascii="Consolas" w:hAnsi="Consolas"/>
          <w:color w:val="0E00FF"/>
          <w:sz w:val="20"/>
          <w:szCs w:val="20"/>
        </w:rPr>
        <w:t>end</w:t>
      </w:r>
    </w:p>
    <w:p w14:paraId="362FC651" w14:textId="77777777" w:rsidR="006E0EB6" w:rsidRPr="006E0EB6" w:rsidRDefault="006E0EB6" w:rsidP="006E0EB6">
      <w:pPr>
        <w:rPr>
          <w:rFonts w:ascii="Consolas" w:hAnsi="Consolas"/>
          <w:sz w:val="20"/>
          <w:szCs w:val="20"/>
        </w:rPr>
      </w:pPr>
    </w:p>
    <w:p w14:paraId="616C9900" w14:textId="77777777" w:rsidR="00E046A9" w:rsidRPr="00E046A9" w:rsidRDefault="00E046A9" w:rsidP="00E046A9">
      <w:pPr>
        <w:rPr>
          <w:rFonts w:ascii="Consolas" w:hAnsi="Consolas"/>
          <w:sz w:val="20"/>
          <w:szCs w:val="20"/>
        </w:rPr>
      </w:pPr>
    </w:p>
    <w:p w14:paraId="740A83D2" w14:textId="77777777" w:rsidR="00E046A9" w:rsidRDefault="00E046A9" w:rsidP="00402D97">
      <w:pPr>
        <w:pStyle w:val="Heading2"/>
      </w:pPr>
    </w:p>
    <w:p w14:paraId="4AD53EEA" w14:textId="5ACE5FB0" w:rsidR="00E046A9" w:rsidRDefault="00F15FCA" w:rsidP="00E046A9">
      <w:r>
        <w:rPr>
          <w:noProof/>
        </w:rPr>
        <w:drawing>
          <wp:inline distT="0" distB="0" distL="0" distR="0" wp14:anchorId="3A39C611" wp14:editId="55705FED">
            <wp:extent cx="5861351" cy="3746693"/>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1351" cy="3746693"/>
                    </a:xfrm>
                    <a:prstGeom prst="rect">
                      <a:avLst/>
                    </a:prstGeom>
                  </pic:spPr>
                </pic:pic>
              </a:graphicData>
            </a:graphic>
          </wp:inline>
        </w:drawing>
      </w:r>
    </w:p>
    <w:sectPr w:rsidR="00E046A9">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65866" w14:textId="77777777" w:rsidR="00522002" w:rsidRDefault="00522002">
      <w:r>
        <w:separator/>
      </w:r>
    </w:p>
  </w:endnote>
  <w:endnote w:type="continuationSeparator" w:id="0">
    <w:p w14:paraId="63E8D926" w14:textId="77777777" w:rsidR="00522002" w:rsidRDefault="0052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24E59" w14:textId="4257844D" w:rsidR="00B262D6" w:rsidRDefault="00B262D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D37E9" w14:textId="77777777" w:rsidR="00522002" w:rsidRDefault="00522002">
      <w:r>
        <w:separator/>
      </w:r>
    </w:p>
  </w:footnote>
  <w:footnote w:type="continuationSeparator" w:id="0">
    <w:p w14:paraId="57279D0F" w14:textId="77777777" w:rsidR="00522002" w:rsidRDefault="00522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849"/>
    <w:multiLevelType w:val="hybridMultilevel"/>
    <w:tmpl w:val="CF0A3CA4"/>
    <w:lvl w:ilvl="0" w:tplc="E3084DF2">
      <w:start w:val="1"/>
      <w:numFmt w:val="decimal"/>
      <w:lvlText w:val="%1."/>
      <w:lvlJc w:val="left"/>
      <w:pPr>
        <w:ind w:left="720" w:hanging="360"/>
      </w:pPr>
    </w:lvl>
    <w:lvl w:ilvl="1" w:tplc="94644F20">
      <w:numFmt w:val="decimal"/>
      <w:lvlText w:val=""/>
      <w:lvlJc w:val="left"/>
    </w:lvl>
    <w:lvl w:ilvl="2" w:tplc="0E24FE02">
      <w:numFmt w:val="decimal"/>
      <w:lvlText w:val=""/>
      <w:lvlJc w:val="left"/>
    </w:lvl>
    <w:lvl w:ilvl="3" w:tplc="44F60194">
      <w:numFmt w:val="decimal"/>
      <w:lvlText w:val=""/>
      <w:lvlJc w:val="left"/>
    </w:lvl>
    <w:lvl w:ilvl="4" w:tplc="E4A2DF42">
      <w:numFmt w:val="decimal"/>
      <w:lvlText w:val=""/>
      <w:lvlJc w:val="left"/>
    </w:lvl>
    <w:lvl w:ilvl="5" w:tplc="8AC89888">
      <w:numFmt w:val="decimal"/>
      <w:lvlText w:val=""/>
      <w:lvlJc w:val="left"/>
    </w:lvl>
    <w:lvl w:ilvl="6" w:tplc="48205DEE">
      <w:numFmt w:val="decimal"/>
      <w:lvlText w:val=""/>
      <w:lvlJc w:val="left"/>
    </w:lvl>
    <w:lvl w:ilvl="7" w:tplc="F0463D66">
      <w:numFmt w:val="decimal"/>
      <w:lvlText w:val=""/>
      <w:lvlJc w:val="left"/>
    </w:lvl>
    <w:lvl w:ilvl="8" w:tplc="CD2CC624">
      <w:numFmt w:val="decimal"/>
      <w:lvlText w:val=""/>
      <w:lvlJc w:val="left"/>
    </w:lvl>
  </w:abstractNum>
  <w:abstractNum w:abstractNumId="1" w15:restartNumberingAfterBreak="0">
    <w:nsid w:val="18D011F6"/>
    <w:multiLevelType w:val="hybridMultilevel"/>
    <w:tmpl w:val="7A2EB18E"/>
    <w:lvl w:ilvl="0" w:tplc="36D63DDA">
      <w:start w:val="1"/>
      <w:numFmt w:val="bullet"/>
      <w:lvlText w:val="•"/>
      <w:lvlJc w:val="left"/>
      <w:pPr>
        <w:ind w:left="720" w:hanging="360"/>
      </w:pPr>
    </w:lvl>
    <w:lvl w:ilvl="1" w:tplc="21B0B958">
      <w:numFmt w:val="decimal"/>
      <w:lvlText w:val=""/>
      <w:lvlJc w:val="left"/>
    </w:lvl>
    <w:lvl w:ilvl="2" w:tplc="0DD8986E">
      <w:numFmt w:val="decimal"/>
      <w:lvlText w:val=""/>
      <w:lvlJc w:val="left"/>
    </w:lvl>
    <w:lvl w:ilvl="3" w:tplc="59CEAC10">
      <w:numFmt w:val="decimal"/>
      <w:lvlText w:val=""/>
      <w:lvlJc w:val="left"/>
    </w:lvl>
    <w:lvl w:ilvl="4" w:tplc="6B7AA320">
      <w:numFmt w:val="decimal"/>
      <w:lvlText w:val=""/>
      <w:lvlJc w:val="left"/>
    </w:lvl>
    <w:lvl w:ilvl="5" w:tplc="A5F4309A">
      <w:numFmt w:val="decimal"/>
      <w:lvlText w:val=""/>
      <w:lvlJc w:val="left"/>
    </w:lvl>
    <w:lvl w:ilvl="6" w:tplc="109E0196">
      <w:numFmt w:val="decimal"/>
      <w:lvlText w:val=""/>
      <w:lvlJc w:val="left"/>
    </w:lvl>
    <w:lvl w:ilvl="7" w:tplc="1F066A9A">
      <w:numFmt w:val="decimal"/>
      <w:lvlText w:val=""/>
      <w:lvlJc w:val="left"/>
    </w:lvl>
    <w:lvl w:ilvl="8" w:tplc="F5488880">
      <w:numFmt w:val="decimal"/>
      <w:lvlText w:val=""/>
      <w:lvlJc w:val="left"/>
    </w:lvl>
  </w:abstractNum>
  <w:abstractNum w:abstractNumId="2" w15:restartNumberingAfterBreak="0">
    <w:nsid w:val="4C6870F6"/>
    <w:multiLevelType w:val="hybridMultilevel"/>
    <w:tmpl w:val="9F84298E"/>
    <w:lvl w:ilvl="0" w:tplc="93A6AB48">
      <w:start w:val="1"/>
      <w:numFmt w:val="bullet"/>
      <w:lvlText w:val="●"/>
      <w:lvlJc w:val="left"/>
      <w:pPr>
        <w:ind w:left="720" w:hanging="360"/>
      </w:pPr>
    </w:lvl>
    <w:lvl w:ilvl="1" w:tplc="8A22B694">
      <w:start w:val="1"/>
      <w:numFmt w:val="bullet"/>
      <w:lvlText w:val="○"/>
      <w:lvlJc w:val="left"/>
      <w:pPr>
        <w:ind w:left="1440" w:hanging="360"/>
      </w:pPr>
    </w:lvl>
    <w:lvl w:ilvl="2" w:tplc="BECE779C">
      <w:start w:val="1"/>
      <w:numFmt w:val="bullet"/>
      <w:lvlText w:val="■"/>
      <w:lvlJc w:val="left"/>
      <w:pPr>
        <w:ind w:left="2160" w:hanging="360"/>
      </w:pPr>
    </w:lvl>
    <w:lvl w:ilvl="3" w:tplc="16064616">
      <w:start w:val="1"/>
      <w:numFmt w:val="bullet"/>
      <w:lvlText w:val="●"/>
      <w:lvlJc w:val="left"/>
      <w:pPr>
        <w:ind w:left="2880" w:hanging="360"/>
      </w:pPr>
    </w:lvl>
    <w:lvl w:ilvl="4" w:tplc="4CB65B3C">
      <w:start w:val="1"/>
      <w:numFmt w:val="bullet"/>
      <w:lvlText w:val="○"/>
      <w:lvlJc w:val="left"/>
      <w:pPr>
        <w:ind w:left="3600" w:hanging="360"/>
      </w:pPr>
    </w:lvl>
    <w:lvl w:ilvl="5" w:tplc="93E4110A">
      <w:start w:val="1"/>
      <w:numFmt w:val="bullet"/>
      <w:lvlText w:val="■"/>
      <w:lvlJc w:val="left"/>
      <w:pPr>
        <w:ind w:left="4320" w:hanging="360"/>
      </w:pPr>
    </w:lvl>
    <w:lvl w:ilvl="6" w:tplc="2B98CB16">
      <w:start w:val="1"/>
      <w:numFmt w:val="bullet"/>
      <w:lvlText w:val="●"/>
      <w:lvlJc w:val="left"/>
      <w:pPr>
        <w:ind w:left="5040" w:hanging="360"/>
      </w:pPr>
    </w:lvl>
    <w:lvl w:ilvl="7" w:tplc="91E80646">
      <w:start w:val="1"/>
      <w:numFmt w:val="bullet"/>
      <w:lvlText w:val="●"/>
      <w:lvlJc w:val="left"/>
      <w:pPr>
        <w:ind w:left="5760" w:hanging="360"/>
      </w:pPr>
    </w:lvl>
    <w:lvl w:ilvl="8" w:tplc="13FC09F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D6"/>
    <w:rsid w:val="000249F0"/>
    <w:rsid w:val="00027CF6"/>
    <w:rsid w:val="00086CDE"/>
    <w:rsid w:val="000C67E1"/>
    <w:rsid w:val="00101A1F"/>
    <w:rsid w:val="001C112E"/>
    <w:rsid w:val="00276C27"/>
    <w:rsid w:val="002A56DF"/>
    <w:rsid w:val="00380393"/>
    <w:rsid w:val="00402D97"/>
    <w:rsid w:val="004B175D"/>
    <w:rsid w:val="00515E1E"/>
    <w:rsid w:val="00522002"/>
    <w:rsid w:val="00560147"/>
    <w:rsid w:val="006530CD"/>
    <w:rsid w:val="00665FBB"/>
    <w:rsid w:val="006E0EB6"/>
    <w:rsid w:val="00725B79"/>
    <w:rsid w:val="007736A0"/>
    <w:rsid w:val="00794C56"/>
    <w:rsid w:val="007E5CCE"/>
    <w:rsid w:val="00852FD8"/>
    <w:rsid w:val="00896445"/>
    <w:rsid w:val="009F477A"/>
    <w:rsid w:val="00A213B9"/>
    <w:rsid w:val="00A23A89"/>
    <w:rsid w:val="00A374C9"/>
    <w:rsid w:val="00A418C7"/>
    <w:rsid w:val="00B262D6"/>
    <w:rsid w:val="00B97FAA"/>
    <w:rsid w:val="00BE0977"/>
    <w:rsid w:val="00C94CCA"/>
    <w:rsid w:val="00DC381B"/>
    <w:rsid w:val="00E046A9"/>
    <w:rsid w:val="00EE31D4"/>
    <w:rsid w:val="00F00AE0"/>
    <w:rsid w:val="00F15FCA"/>
    <w:rsid w:val="00FA3E8E"/>
    <w:rsid w:val="00FD4F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C6A4"/>
  <w15:docId w15:val="{D662D6BD-5227-4719-998C-DBE742D4A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DC381B"/>
    <w:pPr>
      <w:spacing w:before="360" w:after="120"/>
      <w:outlineLvl w:val="0"/>
    </w:pPr>
    <w:rPr>
      <w:b/>
      <w:bCs/>
      <w:sz w:val="28"/>
      <w:szCs w:val="28"/>
    </w:rPr>
  </w:style>
  <w:style w:type="paragraph" w:styleId="Heading2">
    <w:name w:val="heading 2"/>
    <w:uiPriority w:val="9"/>
    <w:unhideWhenUsed/>
    <w:qFormat/>
    <w:rsid w:val="00402D97"/>
    <w:pPr>
      <w:spacing w:before="240" w:after="80"/>
      <w:outlineLvl w:val="1"/>
    </w:pPr>
    <w:rPr>
      <w:b/>
      <w:bCs/>
      <w:sz w:val="24"/>
      <w:szCs w:val="24"/>
    </w:rPr>
  </w:style>
  <w:style w:type="paragraph" w:styleId="Heading3">
    <w:name w:val="heading 3"/>
    <w:uiPriority w:val="9"/>
    <w:unhideWhenUsed/>
    <w:qFormat/>
    <w:rsid w:val="00665FBB"/>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basedOn w:val="Normal"/>
    <w:next w:val="Normal"/>
    <w:link w:val="QuoteChar"/>
    <w:uiPriority w:val="29"/>
    <w:qFormat/>
    <w:rsid w:val="002A56D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A56DF"/>
    <w:rPr>
      <w:i/>
      <w:iCs/>
      <w:color w:val="404040" w:themeColor="text1" w:themeTint="BF"/>
    </w:rPr>
  </w:style>
  <w:style w:type="paragraph" w:styleId="Caption">
    <w:name w:val="caption"/>
    <w:basedOn w:val="Normal"/>
    <w:next w:val="Normal"/>
    <w:uiPriority w:val="35"/>
    <w:unhideWhenUsed/>
    <w:qFormat/>
    <w:rsid w:val="006530CD"/>
    <w:pPr>
      <w:spacing w:after="200"/>
    </w:pPr>
    <w:rPr>
      <w:i/>
      <w:iCs/>
      <w:color w:val="44546A" w:themeColor="text2"/>
      <w:sz w:val="18"/>
      <w:szCs w:val="18"/>
    </w:rPr>
  </w:style>
  <w:style w:type="paragraph" w:styleId="Header">
    <w:name w:val="header"/>
    <w:basedOn w:val="Normal"/>
    <w:link w:val="HeaderChar"/>
    <w:uiPriority w:val="99"/>
    <w:unhideWhenUsed/>
    <w:rsid w:val="00A374C9"/>
    <w:pPr>
      <w:tabs>
        <w:tab w:val="center" w:pos="4513"/>
        <w:tab w:val="right" w:pos="9026"/>
      </w:tabs>
    </w:pPr>
  </w:style>
  <w:style w:type="character" w:customStyle="1" w:styleId="HeaderChar">
    <w:name w:val="Header Char"/>
    <w:basedOn w:val="DefaultParagraphFont"/>
    <w:link w:val="Header"/>
    <w:uiPriority w:val="99"/>
    <w:rsid w:val="00A374C9"/>
  </w:style>
  <w:style w:type="paragraph" w:styleId="Footer">
    <w:name w:val="footer"/>
    <w:basedOn w:val="Normal"/>
    <w:link w:val="FooterChar"/>
    <w:uiPriority w:val="99"/>
    <w:unhideWhenUsed/>
    <w:rsid w:val="00A374C9"/>
    <w:pPr>
      <w:tabs>
        <w:tab w:val="center" w:pos="4513"/>
        <w:tab w:val="right" w:pos="9026"/>
      </w:tabs>
    </w:pPr>
  </w:style>
  <w:style w:type="character" w:customStyle="1" w:styleId="FooterChar">
    <w:name w:val="Footer Char"/>
    <w:basedOn w:val="DefaultParagraphFont"/>
    <w:link w:val="Footer"/>
    <w:uiPriority w:val="99"/>
    <w:rsid w:val="00A374C9"/>
  </w:style>
  <w:style w:type="paragraph" w:styleId="TOCHeading">
    <w:name w:val="TOC Heading"/>
    <w:basedOn w:val="Heading1"/>
    <w:next w:val="Normal"/>
    <w:uiPriority w:val="39"/>
    <w:unhideWhenUsed/>
    <w:qFormat/>
    <w:rsid w:val="00027CF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027CF6"/>
    <w:pPr>
      <w:spacing w:after="100"/>
    </w:pPr>
  </w:style>
  <w:style w:type="paragraph" w:styleId="TOC2">
    <w:name w:val="toc 2"/>
    <w:basedOn w:val="Normal"/>
    <w:next w:val="Normal"/>
    <w:autoRedefine/>
    <w:uiPriority w:val="39"/>
    <w:unhideWhenUsed/>
    <w:rsid w:val="00027CF6"/>
    <w:pPr>
      <w:spacing w:after="100"/>
      <w:ind w:left="220"/>
    </w:pPr>
  </w:style>
  <w:style w:type="paragraph" w:styleId="TOC3">
    <w:name w:val="toc 3"/>
    <w:basedOn w:val="Normal"/>
    <w:next w:val="Normal"/>
    <w:autoRedefine/>
    <w:uiPriority w:val="39"/>
    <w:unhideWhenUsed/>
    <w:rsid w:val="00027CF6"/>
    <w:pPr>
      <w:spacing w:after="100"/>
      <w:ind w:left="440"/>
    </w:pPr>
  </w:style>
  <w:style w:type="paragraph" w:styleId="TableofFigures">
    <w:name w:val="table of figures"/>
    <w:basedOn w:val="Normal"/>
    <w:next w:val="Normal"/>
    <w:uiPriority w:val="99"/>
    <w:unhideWhenUsed/>
    <w:rsid w:val="00F00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74327">
      <w:bodyDiv w:val="1"/>
      <w:marLeft w:val="0"/>
      <w:marRight w:val="0"/>
      <w:marTop w:val="0"/>
      <w:marBottom w:val="0"/>
      <w:divBdr>
        <w:top w:val="none" w:sz="0" w:space="0" w:color="auto"/>
        <w:left w:val="none" w:sz="0" w:space="0" w:color="auto"/>
        <w:bottom w:val="none" w:sz="0" w:space="0" w:color="auto"/>
        <w:right w:val="none" w:sz="0" w:space="0" w:color="auto"/>
      </w:divBdr>
    </w:div>
    <w:div w:id="63652137">
      <w:bodyDiv w:val="1"/>
      <w:marLeft w:val="0"/>
      <w:marRight w:val="0"/>
      <w:marTop w:val="0"/>
      <w:marBottom w:val="0"/>
      <w:divBdr>
        <w:top w:val="none" w:sz="0" w:space="0" w:color="auto"/>
        <w:left w:val="none" w:sz="0" w:space="0" w:color="auto"/>
        <w:bottom w:val="none" w:sz="0" w:space="0" w:color="auto"/>
        <w:right w:val="none" w:sz="0" w:space="0" w:color="auto"/>
      </w:divBdr>
    </w:div>
    <w:div w:id="447743677">
      <w:bodyDiv w:val="1"/>
      <w:marLeft w:val="0"/>
      <w:marRight w:val="0"/>
      <w:marTop w:val="0"/>
      <w:marBottom w:val="0"/>
      <w:divBdr>
        <w:top w:val="none" w:sz="0" w:space="0" w:color="auto"/>
        <w:left w:val="none" w:sz="0" w:space="0" w:color="auto"/>
        <w:bottom w:val="none" w:sz="0" w:space="0" w:color="auto"/>
        <w:right w:val="none" w:sz="0" w:space="0" w:color="auto"/>
      </w:divBdr>
    </w:div>
    <w:div w:id="629015011">
      <w:bodyDiv w:val="1"/>
      <w:marLeft w:val="0"/>
      <w:marRight w:val="0"/>
      <w:marTop w:val="0"/>
      <w:marBottom w:val="0"/>
      <w:divBdr>
        <w:top w:val="none" w:sz="0" w:space="0" w:color="auto"/>
        <w:left w:val="none" w:sz="0" w:space="0" w:color="auto"/>
        <w:bottom w:val="none" w:sz="0" w:space="0" w:color="auto"/>
        <w:right w:val="none" w:sz="0" w:space="0" w:color="auto"/>
      </w:divBdr>
      <w:divsChild>
        <w:div w:id="1574969651">
          <w:marLeft w:val="0"/>
          <w:marRight w:val="0"/>
          <w:marTop w:val="0"/>
          <w:marBottom w:val="0"/>
          <w:divBdr>
            <w:top w:val="none" w:sz="0" w:space="0" w:color="auto"/>
            <w:left w:val="none" w:sz="0" w:space="0" w:color="auto"/>
            <w:bottom w:val="none" w:sz="0" w:space="0" w:color="auto"/>
            <w:right w:val="none" w:sz="0" w:space="0" w:color="auto"/>
          </w:divBdr>
          <w:divsChild>
            <w:div w:id="289942354">
              <w:marLeft w:val="0"/>
              <w:marRight w:val="0"/>
              <w:marTop w:val="0"/>
              <w:marBottom w:val="0"/>
              <w:divBdr>
                <w:top w:val="none" w:sz="0" w:space="0" w:color="auto"/>
                <w:left w:val="none" w:sz="0" w:space="0" w:color="auto"/>
                <w:bottom w:val="none" w:sz="0" w:space="0" w:color="auto"/>
                <w:right w:val="none" w:sz="0" w:space="0" w:color="auto"/>
              </w:divBdr>
            </w:div>
            <w:div w:id="62945897">
              <w:marLeft w:val="0"/>
              <w:marRight w:val="0"/>
              <w:marTop w:val="0"/>
              <w:marBottom w:val="0"/>
              <w:divBdr>
                <w:top w:val="none" w:sz="0" w:space="0" w:color="auto"/>
                <w:left w:val="none" w:sz="0" w:space="0" w:color="auto"/>
                <w:bottom w:val="none" w:sz="0" w:space="0" w:color="auto"/>
                <w:right w:val="none" w:sz="0" w:space="0" w:color="auto"/>
              </w:divBdr>
            </w:div>
            <w:div w:id="815534018">
              <w:marLeft w:val="0"/>
              <w:marRight w:val="0"/>
              <w:marTop w:val="0"/>
              <w:marBottom w:val="0"/>
              <w:divBdr>
                <w:top w:val="none" w:sz="0" w:space="0" w:color="auto"/>
                <w:left w:val="none" w:sz="0" w:space="0" w:color="auto"/>
                <w:bottom w:val="none" w:sz="0" w:space="0" w:color="auto"/>
                <w:right w:val="none" w:sz="0" w:space="0" w:color="auto"/>
              </w:divBdr>
            </w:div>
            <w:div w:id="418796238">
              <w:marLeft w:val="0"/>
              <w:marRight w:val="0"/>
              <w:marTop w:val="0"/>
              <w:marBottom w:val="0"/>
              <w:divBdr>
                <w:top w:val="none" w:sz="0" w:space="0" w:color="auto"/>
                <w:left w:val="none" w:sz="0" w:space="0" w:color="auto"/>
                <w:bottom w:val="none" w:sz="0" w:space="0" w:color="auto"/>
                <w:right w:val="none" w:sz="0" w:space="0" w:color="auto"/>
              </w:divBdr>
            </w:div>
            <w:div w:id="1263536791">
              <w:marLeft w:val="0"/>
              <w:marRight w:val="0"/>
              <w:marTop w:val="0"/>
              <w:marBottom w:val="0"/>
              <w:divBdr>
                <w:top w:val="none" w:sz="0" w:space="0" w:color="auto"/>
                <w:left w:val="none" w:sz="0" w:space="0" w:color="auto"/>
                <w:bottom w:val="none" w:sz="0" w:space="0" w:color="auto"/>
                <w:right w:val="none" w:sz="0" w:space="0" w:color="auto"/>
              </w:divBdr>
            </w:div>
            <w:div w:id="1449817698">
              <w:marLeft w:val="0"/>
              <w:marRight w:val="0"/>
              <w:marTop w:val="0"/>
              <w:marBottom w:val="0"/>
              <w:divBdr>
                <w:top w:val="none" w:sz="0" w:space="0" w:color="auto"/>
                <w:left w:val="none" w:sz="0" w:space="0" w:color="auto"/>
                <w:bottom w:val="none" w:sz="0" w:space="0" w:color="auto"/>
                <w:right w:val="none" w:sz="0" w:space="0" w:color="auto"/>
              </w:divBdr>
            </w:div>
            <w:div w:id="1197040007">
              <w:marLeft w:val="0"/>
              <w:marRight w:val="0"/>
              <w:marTop w:val="0"/>
              <w:marBottom w:val="0"/>
              <w:divBdr>
                <w:top w:val="none" w:sz="0" w:space="0" w:color="auto"/>
                <w:left w:val="none" w:sz="0" w:space="0" w:color="auto"/>
                <w:bottom w:val="none" w:sz="0" w:space="0" w:color="auto"/>
                <w:right w:val="none" w:sz="0" w:space="0" w:color="auto"/>
              </w:divBdr>
            </w:div>
            <w:div w:id="446509619">
              <w:marLeft w:val="0"/>
              <w:marRight w:val="0"/>
              <w:marTop w:val="0"/>
              <w:marBottom w:val="0"/>
              <w:divBdr>
                <w:top w:val="none" w:sz="0" w:space="0" w:color="auto"/>
                <w:left w:val="none" w:sz="0" w:space="0" w:color="auto"/>
                <w:bottom w:val="none" w:sz="0" w:space="0" w:color="auto"/>
                <w:right w:val="none" w:sz="0" w:space="0" w:color="auto"/>
              </w:divBdr>
            </w:div>
            <w:div w:id="1991397105">
              <w:marLeft w:val="0"/>
              <w:marRight w:val="0"/>
              <w:marTop w:val="0"/>
              <w:marBottom w:val="0"/>
              <w:divBdr>
                <w:top w:val="none" w:sz="0" w:space="0" w:color="auto"/>
                <w:left w:val="none" w:sz="0" w:space="0" w:color="auto"/>
                <w:bottom w:val="none" w:sz="0" w:space="0" w:color="auto"/>
                <w:right w:val="none" w:sz="0" w:space="0" w:color="auto"/>
              </w:divBdr>
            </w:div>
            <w:div w:id="399908001">
              <w:marLeft w:val="0"/>
              <w:marRight w:val="0"/>
              <w:marTop w:val="0"/>
              <w:marBottom w:val="0"/>
              <w:divBdr>
                <w:top w:val="none" w:sz="0" w:space="0" w:color="auto"/>
                <w:left w:val="none" w:sz="0" w:space="0" w:color="auto"/>
                <w:bottom w:val="none" w:sz="0" w:space="0" w:color="auto"/>
                <w:right w:val="none" w:sz="0" w:space="0" w:color="auto"/>
              </w:divBdr>
            </w:div>
            <w:div w:id="1365474243">
              <w:marLeft w:val="0"/>
              <w:marRight w:val="0"/>
              <w:marTop w:val="0"/>
              <w:marBottom w:val="0"/>
              <w:divBdr>
                <w:top w:val="none" w:sz="0" w:space="0" w:color="auto"/>
                <w:left w:val="none" w:sz="0" w:space="0" w:color="auto"/>
                <w:bottom w:val="none" w:sz="0" w:space="0" w:color="auto"/>
                <w:right w:val="none" w:sz="0" w:space="0" w:color="auto"/>
              </w:divBdr>
            </w:div>
            <w:div w:id="141193342">
              <w:marLeft w:val="0"/>
              <w:marRight w:val="0"/>
              <w:marTop w:val="0"/>
              <w:marBottom w:val="0"/>
              <w:divBdr>
                <w:top w:val="none" w:sz="0" w:space="0" w:color="auto"/>
                <w:left w:val="none" w:sz="0" w:space="0" w:color="auto"/>
                <w:bottom w:val="none" w:sz="0" w:space="0" w:color="auto"/>
                <w:right w:val="none" w:sz="0" w:space="0" w:color="auto"/>
              </w:divBdr>
            </w:div>
            <w:div w:id="793132141">
              <w:marLeft w:val="0"/>
              <w:marRight w:val="0"/>
              <w:marTop w:val="0"/>
              <w:marBottom w:val="0"/>
              <w:divBdr>
                <w:top w:val="none" w:sz="0" w:space="0" w:color="auto"/>
                <w:left w:val="none" w:sz="0" w:space="0" w:color="auto"/>
                <w:bottom w:val="none" w:sz="0" w:space="0" w:color="auto"/>
                <w:right w:val="none" w:sz="0" w:space="0" w:color="auto"/>
              </w:divBdr>
            </w:div>
            <w:div w:id="1195732410">
              <w:marLeft w:val="0"/>
              <w:marRight w:val="0"/>
              <w:marTop w:val="0"/>
              <w:marBottom w:val="0"/>
              <w:divBdr>
                <w:top w:val="none" w:sz="0" w:space="0" w:color="auto"/>
                <w:left w:val="none" w:sz="0" w:space="0" w:color="auto"/>
                <w:bottom w:val="none" w:sz="0" w:space="0" w:color="auto"/>
                <w:right w:val="none" w:sz="0" w:space="0" w:color="auto"/>
              </w:divBdr>
            </w:div>
            <w:div w:id="695734896">
              <w:marLeft w:val="0"/>
              <w:marRight w:val="0"/>
              <w:marTop w:val="0"/>
              <w:marBottom w:val="0"/>
              <w:divBdr>
                <w:top w:val="none" w:sz="0" w:space="0" w:color="auto"/>
                <w:left w:val="none" w:sz="0" w:space="0" w:color="auto"/>
                <w:bottom w:val="none" w:sz="0" w:space="0" w:color="auto"/>
                <w:right w:val="none" w:sz="0" w:space="0" w:color="auto"/>
              </w:divBdr>
            </w:div>
            <w:div w:id="1822116396">
              <w:marLeft w:val="0"/>
              <w:marRight w:val="0"/>
              <w:marTop w:val="0"/>
              <w:marBottom w:val="0"/>
              <w:divBdr>
                <w:top w:val="none" w:sz="0" w:space="0" w:color="auto"/>
                <w:left w:val="none" w:sz="0" w:space="0" w:color="auto"/>
                <w:bottom w:val="none" w:sz="0" w:space="0" w:color="auto"/>
                <w:right w:val="none" w:sz="0" w:space="0" w:color="auto"/>
              </w:divBdr>
            </w:div>
            <w:div w:id="494733804">
              <w:marLeft w:val="0"/>
              <w:marRight w:val="0"/>
              <w:marTop w:val="0"/>
              <w:marBottom w:val="0"/>
              <w:divBdr>
                <w:top w:val="none" w:sz="0" w:space="0" w:color="auto"/>
                <w:left w:val="none" w:sz="0" w:space="0" w:color="auto"/>
                <w:bottom w:val="none" w:sz="0" w:space="0" w:color="auto"/>
                <w:right w:val="none" w:sz="0" w:space="0" w:color="auto"/>
              </w:divBdr>
            </w:div>
            <w:div w:id="971328307">
              <w:marLeft w:val="0"/>
              <w:marRight w:val="0"/>
              <w:marTop w:val="0"/>
              <w:marBottom w:val="0"/>
              <w:divBdr>
                <w:top w:val="none" w:sz="0" w:space="0" w:color="auto"/>
                <w:left w:val="none" w:sz="0" w:space="0" w:color="auto"/>
                <w:bottom w:val="none" w:sz="0" w:space="0" w:color="auto"/>
                <w:right w:val="none" w:sz="0" w:space="0" w:color="auto"/>
              </w:divBdr>
            </w:div>
            <w:div w:id="2005474481">
              <w:marLeft w:val="0"/>
              <w:marRight w:val="0"/>
              <w:marTop w:val="0"/>
              <w:marBottom w:val="0"/>
              <w:divBdr>
                <w:top w:val="none" w:sz="0" w:space="0" w:color="auto"/>
                <w:left w:val="none" w:sz="0" w:space="0" w:color="auto"/>
                <w:bottom w:val="none" w:sz="0" w:space="0" w:color="auto"/>
                <w:right w:val="none" w:sz="0" w:space="0" w:color="auto"/>
              </w:divBdr>
            </w:div>
            <w:div w:id="978416871">
              <w:marLeft w:val="0"/>
              <w:marRight w:val="0"/>
              <w:marTop w:val="0"/>
              <w:marBottom w:val="0"/>
              <w:divBdr>
                <w:top w:val="none" w:sz="0" w:space="0" w:color="auto"/>
                <w:left w:val="none" w:sz="0" w:space="0" w:color="auto"/>
                <w:bottom w:val="none" w:sz="0" w:space="0" w:color="auto"/>
                <w:right w:val="none" w:sz="0" w:space="0" w:color="auto"/>
              </w:divBdr>
            </w:div>
            <w:div w:id="1720087422">
              <w:marLeft w:val="0"/>
              <w:marRight w:val="0"/>
              <w:marTop w:val="0"/>
              <w:marBottom w:val="0"/>
              <w:divBdr>
                <w:top w:val="none" w:sz="0" w:space="0" w:color="auto"/>
                <w:left w:val="none" w:sz="0" w:space="0" w:color="auto"/>
                <w:bottom w:val="none" w:sz="0" w:space="0" w:color="auto"/>
                <w:right w:val="none" w:sz="0" w:space="0" w:color="auto"/>
              </w:divBdr>
            </w:div>
            <w:div w:id="1562446299">
              <w:marLeft w:val="0"/>
              <w:marRight w:val="0"/>
              <w:marTop w:val="0"/>
              <w:marBottom w:val="0"/>
              <w:divBdr>
                <w:top w:val="none" w:sz="0" w:space="0" w:color="auto"/>
                <w:left w:val="none" w:sz="0" w:space="0" w:color="auto"/>
                <w:bottom w:val="none" w:sz="0" w:space="0" w:color="auto"/>
                <w:right w:val="none" w:sz="0" w:space="0" w:color="auto"/>
              </w:divBdr>
            </w:div>
            <w:div w:id="612857964">
              <w:marLeft w:val="0"/>
              <w:marRight w:val="0"/>
              <w:marTop w:val="0"/>
              <w:marBottom w:val="0"/>
              <w:divBdr>
                <w:top w:val="none" w:sz="0" w:space="0" w:color="auto"/>
                <w:left w:val="none" w:sz="0" w:space="0" w:color="auto"/>
                <w:bottom w:val="none" w:sz="0" w:space="0" w:color="auto"/>
                <w:right w:val="none" w:sz="0" w:space="0" w:color="auto"/>
              </w:divBdr>
            </w:div>
            <w:div w:id="1939480948">
              <w:marLeft w:val="0"/>
              <w:marRight w:val="0"/>
              <w:marTop w:val="0"/>
              <w:marBottom w:val="0"/>
              <w:divBdr>
                <w:top w:val="none" w:sz="0" w:space="0" w:color="auto"/>
                <w:left w:val="none" w:sz="0" w:space="0" w:color="auto"/>
                <w:bottom w:val="none" w:sz="0" w:space="0" w:color="auto"/>
                <w:right w:val="none" w:sz="0" w:space="0" w:color="auto"/>
              </w:divBdr>
            </w:div>
            <w:div w:id="28339753">
              <w:marLeft w:val="0"/>
              <w:marRight w:val="0"/>
              <w:marTop w:val="0"/>
              <w:marBottom w:val="0"/>
              <w:divBdr>
                <w:top w:val="none" w:sz="0" w:space="0" w:color="auto"/>
                <w:left w:val="none" w:sz="0" w:space="0" w:color="auto"/>
                <w:bottom w:val="none" w:sz="0" w:space="0" w:color="auto"/>
                <w:right w:val="none" w:sz="0" w:space="0" w:color="auto"/>
              </w:divBdr>
            </w:div>
            <w:div w:id="860169127">
              <w:marLeft w:val="0"/>
              <w:marRight w:val="0"/>
              <w:marTop w:val="0"/>
              <w:marBottom w:val="0"/>
              <w:divBdr>
                <w:top w:val="none" w:sz="0" w:space="0" w:color="auto"/>
                <w:left w:val="none" w:sz="0" w:space="0" w:color="auto"/>
                <w:bottom w:val="none" w:sz="0" w:space="0" w:color="auto"/>
                <w:right w:val="none" w:sz="0" w:space="0" w:color="auto"/>
              </w:divBdr>
            </w:div>
            <w:div w:id="1067456995">
              <w:marLeft w:val="0"/>
              <w:marRight w:val="0"/>
              <w:marTop w:val="0"/>
              <w:marBottom w:val="0"/>
              <w:divBdr>
                <w:top w:val="none" w:sz="0" w:space="0" w:color="auto"/>
                <w:left w:val="none" w:sz="0" w:space="0" w:color="auto"/>
                <w:bottom w:val="none" w:sz="0" w:space="0" w:color="auto"/>
                <w:right w:val="none" w:sz="0" w:space="0" w:color="auto"/>
              </w:divBdr>
            </w:div>
            <w:div w:id="890767321">
              <w:marLeft w:val="0"/>
              <w:marRight w:val="0"/>
              <w:marTop w:val="0"/>
              <w:marBottom w:val="0"/>
              <w:divBdr>
                <w:top w:val="none" w:sz="0" w:space="0" w:color="auto"/>
                <w:left w:val="none" w:sz="0" w:space="0" w:color="auto"/>
                <w:bottom w:val="none" w:sz="0" w:space="0" w:color="auto"/>
                <w:right w:val="none" w:sz="0" w:space="0" w:color="auto"/>
              </w:divBdr>
            </w:div>
            <w:div w:id="193227799">
              <w:marLeft w:val="0"/>
              <w:marRight w:val="0"/>
              <w:marTop w:val="0"/>
              <w:marBottom w:val="0"/>
              <w:divBdr>
                <w:top w:val="none" w:sz="0" w:space="0" w:color="auto"/>
                <w:left w:val="none" w:sz="0" w:space="0" w:color="auto"/>
                <w:bottom w:val="none" w:sz="0" w:space="0" w:color="auto"/>
                <w:right w:val="none" w:sz="0" w:space="0" w:color="auto"/>
              </w:divBdr>
            </w:div>
            <w:div w:id="1570338170">
              <w:marLeft w:val="0"/>
              <w:marRight w:val="0"/>
              <w:marTop w:val="0"/>
              <w:marBottom w:val="0"/>
              <w:divBdr>
                <w:top w:val="none" w:sz="0" w:space="0" w:color="auto"/>
                <w:left w:val="none" w:sz="0" w:space="0" w:color="auto"/>
                <w:bottom w:val="none" w:sz="0" w:space="0" w:color="auto"/>
                <w:right w:val="none" w:sz="0" w:space="0" w:color="auto"/>
              </w:divBdr>
            </w:div>
            <w:div w:id="2137866302">
              <w:marLeft w:val="0"/>
              <w:marRight w:val="0"/>
              <w:marTop w:val="0"/>
              <w:marBottom w:val="0"/>
              <w:divBdr>
                <w:top w:val="none" w:sz="0" w:space="0" w:color="auto"/>
                <w:left w:val="none" w:sz="0" w:space="0" w:color="auto"/>
                <w:bottom w:val="none" w:sz="0" w:space="0" w:color="auto"/>
                <w:right w:val="none" w:sz="0" w:space="0" w:color="auto"/>
              </w:divBdr>
            </w:div>
            <w:div w:id="944770840">
              <w:marLeft w:val="0"/>
              <w:marRight w:val="0"/>
              <w:marTop w:val="0"/>
              <w:marBottom w:val="0"/>
              <w:divBdr>
                <w:top w:val="none" w:sz="0" w:space="0" w:color="auto"/>
                <w:left w:val="none" w:sz="0" w:space="0" w:color="auto"/>
                <w:bottom w:val="none" w:sz="0" w:space="0" w:color="auto"/>
                <w:right w:val="none" w:sz="0" w:space="0" w:color="auto"/>
              </w:divBdr>
            </w:div>
            <w:div w:id="83842199">
              <w:marLeft w:val="0"/>
              <w:marRight w:val="0"/>
              <w:marTop w:val="0"/>
              <w:marBottom w:val="0"/>
              <w:divBdr>
                <w:top w:val="none" w:sz="0" w:space="0" w:color="auto"/>
                <w:left w:val="none" w:sz="0" w:space="0" w:color="auto"/>
                <w:bottom w:val="none" w:sz="0" w:space="0" w:color="auto"/>
                <w:right w:val="none" w:sz="0" w:space="0" w:color="auto"/>
              </w:divBdr>
            </w:div>
            <w:div w:id="1167355729">
              <w:marLeft w:val="0"/>
              <w:marRight w:val="0"/>
              <w:marTop w:val="0"/>
              <w:marBottom w:val="0"/>
              <w:divBdr>
                <w:top w:val="none" w:sz="0" w:space="0" w:color="auto"/>
                <w:left w:val="none" w:sz="0" w:space="0" w:color="auto"/>
                <w:bottom w:val="none" w:sz="0" w:space="0" w:color="auto"/>
                <w:right w:val="none" w:sz="0" w:space="0" w:color="auto"/>
              </w:divBdr>
            </w:div>
            <w:div w:id="615211572">
              <w:marLeft w:val="0"/>
              <w:marRight w:val="0"/>
              <w:marTop w:val="0"/>
              <w:marBottom w:val="0"/>
              <w:divBdr>
                <w:top w:val="none" w:sz="0" w:space="0" w:color="auto"/>
                <w:left w:val="none" w:sz="0" w:space="0" w:color="auto"/>
                <w:bottom w:val="none" w:sz="0" w:space="0" w:color="auto"/>
                <w:right w:val="none" w:sz="0" w:space="0" w:color="auto"/>
              </w:divBdr>
            </w:div>
            <w:div w:id="444273537">
              <w:marLeft w:val="0"/>
              <w:marRight w:val="0"/>
              <w:marTop w:val="0"/>
              <w:marBottom w:val="0"/>
              <w:divBdr>
                <w:top w:val="none" w:sz="0" w:space="0" w:color="auto"/>
                <w:left w:val="none" w:sz="0" w:space="0" w:color="auto"/>
                <w:bottom w:val="none" w:sz="0" w:space="0" w:color="auto"/>
                <w:right w:val="none" w:sz="0" w:space="0" w:color="auto"/>
              </w:divBdr>
            </w:div>
            <w:div w:id="1462186376">
              <w:marLeft w:val="0"/>
              <w:marRight w:val="0"/>
              <w:marTop w:val="0"/>
              <w:marBottom w:val="0"/>
              <w:divBdr>
                <w:top w:val="none" w:sz="0" w:space="0" w:color="auto"/>
                <w:left w:val="none" w:sz="0" w:space="0" w:color="auto"/>
                <w:bottom w:val="none" w:sz="0" w:space="0" w:color="auto"/>
                <w:right w:val="none" w:sz="0" w:space="0" w:color="auto"/>
              </w:divBdr>
            </w:div>
            <w:div w:id="1466266894">
              <w:marLeft w:val="0"/>
              <w:marRight w:val="0"/>
              <w:marTop w:val="0"/>
              <w:marBottom w:val="0"/>
              <w:divBdr>
                <w:top w:val="none" w:sz="0" w:space="0" w:color="auto"/>
                <w:left w:val="none" w:sz="0" w:space="0" w:color="auto"/>
                <w:bottom w:val="none" w:sz="0" w:space="0" w:color="auto"/>
                <w:right w:val="none" w:sz="0" w:space="0" w:color="auto"/>
              </w:divBdr>
            </w:div>
            <w:div w:id="1124890344">
              <w:marLeft w:val="0"/>
              <w:marRight w:val="0"/>
              <w:marTop w:val="0"/>
              <w:marBottom w:val="0"/>
              <w:divBdr>
                <w:top w:val="none" w:sz="0" w:space="0" w:color="auto"/>
                <w:left w:val="none" w:sz="0" w:space="0" w:color="auto"/>
                <w:bottom w:val="none" w:sz="0" w:space="0" w:color="auto"/>
                <w:right w:val="none" w:sz="0" w:space="0" w:color="auto"/>
              </w:divBdr>
            </w:div>
            <w:div w:id="1625691842">
              <w:marLeft w:val="0"/>
              <w:marRight w:val="0"/>
              <w:marTop w:val="0"/>
              <w:marBottom w:val="0"/>
              <w:divBdr>
                <w:top w:val="none" w:sz="0" w:space="0" w:color="auto"/>
                <w:left w:val="none" w:sz="0" w:space="0" w:color="auto"/>
                <w:bottom w:val="none" w:sz="0" w:space="0" w:color="auto"/>
                <w:right w:val="none" w:sz="0" w:space="0" w:color="auto"/>
              </w:divBdr>
            </w:div>
            <w:div w:id="359941451">
              <w:marLeft w:val="0"/>
              <w:marRight w:val="0"/>
              <w:marTop w:val="0"/>
              <w:marBottom w:val="0"/>
              <w:divBdr>
                <w:top w:val="none" w:sz="0" w:space="0" w:color="auto"/>
                <w:left w:val="none" w:sz="0" w:space="0" w:color="auto"/>
                <w:bottom w:val="none" w:sz="0" w:space="0" w:color="auto"/>
                <w:right w:val="none" w:sz="0" w:space="0" w:color="auto"/>
              </w:divBdr>
            </w:div>
            <w:div w:id="1495104879">
              <w:marLeft w:val="0"/>
              <w:marRight w:val="0"/>
              <w:marTop w:val="0"/>
              <w:marBottom w:val="0"/>
              <w:divBdr>
                <w:top w:val="none" w:sz="0" w:space="0" w:color="auto"/>
                <w:left w:val="none" w:sz="0" w:space="0" w:color="auto"/>
                <w:bottom w:val="none" w:sz="0" w:space="0" w:color="auto"/>
                <w:right w:val="none" w:sz="0" w:space="0" w:color="auto"/>
              </w:divBdr>
            </w:div>
            <w:div w:id="1228611563">
              <w:marLeft w:val="0"/>
              <w:marRight w:val="0"/>
              <w:marTop w:val="0"/>
              <w:marBottom w:val="0"/>
              <w:divBdr>
                <w:top w:val="none" w:sz="0" w:space="0" w:color="auto"/>
                <w:left w:val="none" w:sz="0" w:space="0" w:color="auto"/>
                <w:bottom w:val="none" w:sz="0" w:space="0" w:color="auto"/>
                <w:right w:val="none" w:sz="0" w:space="0" w:color="auto"/>
              </w:divBdr>
            </w:div>
            <w:div w:id="20969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4243">
      <w:bodyDiv w:val="1"/>
      <w:marLeft w:val="0"/>
      <w:marRight w:val="0"/>
      <w:marTop w:val="0"/>
      <w:marBottom w:val="0"/>
      <w:divBdr>
        <w:top w:val="none" w:sz="0" w:space="0" w:color="auto"/>
        <w:left w:val="none" w:sz="0" w:space="0" w:color="auto"/>
        <w:bottom w:val="none" w:sz="0" w:space="0" w:color="auto"/>
        <w:right w:val="none" w:sz="0" w:space="0" w:color="auto"/>
      </w:divBdr>
      <w:divsChild>
        <w:div w:id="2113623384">
          <w:marLeft w:val="0"/>
          <w:marRight w:val="0"/>
          <w:marTop w:val="0"/>
          <w:marBottom w:val="0"/>
          <w:divBdr>
            <w:top w:val="none" w:sz="0" w:space="0" w:color="auto"/>
            <w:left w:val="none" w:sz="0" w:space="0" w:color="auto"/>
            <w:bottom w:val="none" w:sz="0" w:space="0" w:color="auto"/>
            <w:right w:val="none" w:sz="0" w:space="0" w:color="auto"/>
          </w:divBdr>
          <w:divsChild>
            <w:div w:id="1105268954">
              <w:marLeft w:val="0"/>
              <w:marRight w:val="0"/>
              <w:marTop w:val="0"/>
              <w:marBottom w:val="0"/>
              <w:divBdr>
                <w:top w:val="none" w:sz="0" w:space="0" w:color="auto"/>
                <w:left w:val="none" w:sz="0" w:space="0" w:color="auto"/>
                <w:bottom w:val="none" w:sz="0" w:space="0" w:color="auto"/>
                <w:right w:val="none" w:sz="0" w:space="0" w:color="auto"/>
              </w:divBdr>
            </w:div>
            <w:div w:id="49234915">
              <w:marLeft w:val="0"/>
              <w:marRight w:val="0"/>
              <w:marTop w:val="0"/>
              <w:marBottom w:val="0"/>
              <w:divBdr>
                <w:top w:val="none" w:sz="0" w:space="0" w:color="auto"/>
                <w:left w:val="none" w:sz="0" w:space="0" w:color="auto"/>
                <w:bottom w:val="none" w:sz="0" w:space="0" w:color="auto"/>
                <w:right w:val="none" w:sz="0" w:space="0" w:color="auto"/>
              </w:divBdr>
            </w:div>
            <w:div w:id="1881160511">
              <w:marLeft w:val="0"/>
              <w:marRight w:val="0"/>
              <w:marTop w:val="0"/>
              <w:marBottom w:val="0"/>
              <w:divBdr>
                <w:top w:val="none" w:sz="0" w:space="0" w:color="auto"/>
                <w:left w:val="none" w:sz="0" w:space="0" w:color="auto"/>
                <w:bottom w:val="none" w:sz="0" w:space="0" w:color="auto"/>
                <w:right w:val="none" w:sz="0" w:space="0" w:color="auto"/>
              </w:divBdr>
            </w:div>
            <w:div w:id="1924606393">
              <w:marLeft w:val="0"/>
              <w:marRight w:val="0"/>
              <w:marTop w:val="0"/>
              <w:marBottom w:val="0"/>
              <w:divBdr>
                <w:top w:val="none" w:sz="0" w:space="0" w:color="auto"/>
                <w:left w:val="none" w:sz="0" w:space="0" w:color="auto"/>
                <w:bottom w:val="none" w:sz="0" w:space="0" w:color="auto"/>
                <w:right w:val="none" w:sz="0" w:space="0" w:color="auto"/>
              </w:divBdr>
            </w:div>
            <w:div w:id="995887902">
              <w:marLeft w:val="0"/>
              <w:marRight w:val="0"/>
              <w:marTop w:val="0"/>
              <w:marBottom w:val="0"/>
              <w:divBdr>
                <w:top w:val="none" w:sz="0" w:space="0" w:color="auto"/>
                <w:left w:val="none" w:sz="0" w:space="0" w:color="auto"/>
                <w:bottom w:val="none" w:sz="0" w:space="0" w:color="auto"/>
                <w:right w:val="none" w:sz="0" w:space="0" w:color="auto"/>
              </w:divBdr>
            </w:div>
            <w:div w:id="433942683">
              <w:marLeft w:val="0"/>
              <w:marRight w:val="0"/>
              <w:marTop w:val="0"/>
              <w:marBottom w:val="0"/>
              <w:divBdr>
                <w:top w:val="none" w:sz="0" w:space="0" w:color="auto"/>
                <w:left w:val="none" w:sz="0" w:space="0" w:color="auto"/>
                <w:bottom w:val="none" w:sz="0" w:space="0" w:color="auto"/>
                <w:right w:val="none" w:sz="0" w:space="0" w:color="auto"/>
              </w:divBdr>
            </w:div>
            <w:div w:id="371882588">
              <w:marLeft w:val="0"/>
              <w:marRight w:val="0"/>
              <w:marTop w:val="0"/>
              <w:marBottom w:val="0"/>
              <w:divBdr>
                <w:top w:val="none" w:sz="0" w:space="0" w:color="auto"/>
                <w:left w:val="none" w:sz="0" w:space="0" w:color="auto"/>
                <w:bottom w:val="none" w:sz="0" w:space="0" w:color="auto"/>
                <w:right w:val="none" w:sz="0" w:space="0" w:color="auto"/>
              </w:divBdr>
            </w:div>
            <w:div w:id="1164321549">
              <w:marLeft w:val="0"/>
              <w:marRight w:val="0"/>
              <w:marTop w:val="0"/>
              <w:marBottom w:val="0"/>
              <w:divBdr>
                <w:top w:val="none" w:sz="0" w:space="0" w:color="auto"/>
                <w:left w:val="none" w:sz="0" w:space="0" w:color="auto"/>
                <w:bottom w:val="none" w:sz="0" w:space="0" w:color="auto"/>
                <w:right w:val="none" w:sz="0" w:space="0" w:color="auto"/>
              </w:divBdr>
            </w:div>
            <w:div w:id="924191528">
              <w:marLeft w:val="0"/>
              <w:marRight w:val="0"/>
              <w:marTop w:val="0"/>
              <w:marBottom w:val="0"/>
              <w:divBdr>
                <w:top w:val="none" w:sz="0" w:space="0" w:color="auto"/>
                <w:left w:val="none" w:sz="0" w:space="0" w:color="auto"/>
                <w:bottom w:val="none" w:sz="0" w:space="0" w:color="auto"/>
                <w:right w:val="none" w:sz="0" w:space="0" w:color="auto"/>
              </w:divBdr>
            </w:div>
            <w:div w:id="2093773610">
              <w:marLeft w:val="0"/>
              <w:marRight w:val="0"/>
              <w:marTop w:val="0"/>
              <w:marBottom w:val="0"/>
              <w:divBdr>
                <w:top w:val="none" w:sz="0" w:space="0" w:color="auto"/>
                <w:left w:val="none" w:sz="0" w:space="0" w:color="auto"/>
                <w:bottom w:val="none" w:sz="0" w:space="0" w:color="auto"/>
                <w:right w:val="none" w:sz="0" w:space="0" w:color="auto"/>
              </w:divBdr>
            </w:div>
            <w:div w:id="1006519901">
              <w:marLeft w:val="0"/>
              <w:marRight w:val="0"/>
              <w:marTop w:val="0"/>
              <w:marBottom w:val="0"/>
              <w:divBdr>
                <w:top w:val="none" w:sz="0" w:space="0" w:color="auto"/>
                <w:left w:val="none" w:sz="0" w:space="0" w:color="auto"/>
                <w:bottom w:val="none" w:sz="0" w:space="0" w:color="auto"/>
                <w:right w:val="none" w:sz="0" w:space="0" w:color="auto"/>
              </w:divBdr>
            </w:div>
            <w:div w:id="1779787113">
              <w:marLeft w:val="0"/>
              <w:marRight w:val="0"/>
              <w:marTop w:val="0"/>
              <w:marBottom w:val="0"/>
              <w:divBdr>
                <w:top w:val="none" w:sz="0" w:space="0" w:color="auto"/>
                <w:left w:val="none" w:sz="0" w:space="0" w:color="auto"/>
                <w:bottom w:val="none" w:sz="0" w:space="0" w:color="auto"/>
                <w:right w:val="none" w:sz="0" w:space="0" w:color="auto"/>
              </w:divBdr>
            </w:div>
            <w:div w:id="304550879">
              <w:marLeft w:val="0"/>
              <w:marRight w:val="0"/>
              <w:marTop w:val="0"/>
              <w:marBottom w:val="0"/>
              <w:divBdr>
                <w:top w:val="none" w:sz="0" w:space="0" w:color="auto"/>
                <w:left w:val="none" w:sz="0" w:space="0" w:color="auto"/>
                <w:bottom w:val="none" w:sz="0" w:space="0" w:color="auto"/>
                <w:right w:val="none" w:sz="0" w:space="0" w:color="auto"/>
              </w:divBdr>
            </w:div>
            <w:div w:id="1769622177">
              <w:marLeft w:val="0"/>
              <w:marRight w:val="0"/>
              <w:marTop w:val="0"/>
              <w:marBottom w:val="0"/>
              <w:divBdr>
                <w:top w:val="none" w:sz="0" w:space="0" w:color="auto"/>
                <w:left w:val="none" w:sz="0" w:space="0" w:color="auto"/>
                <w:bottom w:val="none" w:sz="0" w:space="0" w:color="auto"/>
                <w:right w:val="none" w:sz="0" w:space="0" w:color="auto"/>
              </w:divBdr>
            </w:div>
            <w:div w:id="315764992">
              <w:marLeft w:val="0"/>
              <w:marRight w:val="0"/>
              <w:marTop w:val="0"/>
              <w:marBottom w:val="0"/>
              <w:divBdr>
                <w:top w:val="none" w:sz="0" w:space="0" w:color="auto"/>
                <w:left w:val="none" w:sz="0" w:space="0" w:color="auto"/>
                <w:bottom w:val="none" w:sz="0" w:space="0" w:color="auto"/>
                <w:right w:val="none" w:sz="0" w:space="0" w:color="auto"/>
              </w:divBdr>
            </w:div>
            <w:div w:id="1896508347">
              <w:marLeft w:val="0"/>
              <w:marRight w:val="0"/>
              <w:marTop w:val="0"/>
              <w:marBottom w:val="0"/>
              <w:divBdr>
                <w:top w:val="none" w:sz="0" w:space="0" w:color="auto"/>
                <w:left w:val="none" w:sz="0" w:space="0" w:color="auto"/>
                <w:bottom w:val="none" w:sz="0" w:space="0" w:color="auto"/>
                <w:right w:val="none" w:sz="0" w:space="0" w:color="auto"/>
              </w:divBdr>
            </w:div>
            <w:div w:id="103428340">
              <w:marLeft w:val="0"/>
              <w:marRight w:val="0"/>
              <w:marTop w:val="0"/>
              <w:marBottom w:val="0"/>
              <w:divBdr>
                <w:top w:val="none" w:sz="0" w:space="0" w:color="auto"/>
                <w:left w:val="none" w:sz="0" w:space="0" w:color="auto"/>
                <w:bottom w:val="none" w:sz="0" w:space="0" w:color="auto"/>
                <w:right w:val="none" w:sz="0" w:space="0" w:color="auto"/>
              </w:divBdr>
            </w:div>
            <w:div w:id="174853998">
              <w:marLeft w:val="0"/>
              <w:marRight w:val="0"/>
              <w:marTop w:val="0"/>
              <w:marBottom w:val="0"/>
              <w:divBdr>
                <w:top w:val="none" w:sz="0" w:space="0" w:color="auto"/>
                <w:left w:val="none" w:sz="0" w:space="0" w:color="auto"/>
                <w:bottom w:val="none" w:sz="0" w:space="0" w:color="auto"/>
                <w:right w:val="none" w:sz="0" w:space="0" w:color="auto"/>
              </w:divBdr>
            </w:div>
            <w:div w:id="2014186260">
              <w:marLeft w:val="0"/>
              <w:marRight w:val="0"/>
              <w:marTop w:val="0"/>
              <w:marBottom w:val="0"/>
              <w:divBdr>
                <w:top w:val="none" w:sz="0" w:space="0" w:color="auto"/>
                <w:left w:val="none" w:sz="0" w:space="0" w:color="auto"/>
                <w:bottom w:val="none" w:sz="0" w:space="0" w:color="auto"/>
                <w:right w:val="none" w:sz="0" w:space="0" w:color="auto"/>
              </w:divBdr>
            </w:div>
            <w:div w:id="300234091">
              <w:marLeft w:val="0"/>
              <w:marRight w:val="0"/>
              <w:marTop w:val="0"/>
              <w:marBottom w:val="0"/>
              <w:divBdr>
                <w:top w:val="none" w:sz="0" w:space="0" w:color="auto"/>
                <w:left w:val="none" w:sz="0" w:space="0" w:color="auto"/>
                <w:bottom w:val="none" w:sz="0" w:space="0" w:color="auto"/>
                <w:right w:val="none" w:sz="0" w:space="0" w:color="auto"/>
              </w:divBdr>
            </w:div>
            <w:div w:id="1684354188">
              <w:marLeft w:val="0"/>
              <w:marRight w:val="0"/>
              <w:marTop w:val="0"/>
              <w:marBottom w:val="0"/>
              <w:divBdr>
                <w:top w:val="none" w:sz="0" w:space="0" w:color="auto"/>
                <w:left w:val="none" w:sz="0" w:space="0" w:color="auto"/>
                <w:bottom w:val="none" w:sz="0" w:space="0" w:color="auto"/>
                <w:right w:val="none" w:sz="0" w:space="0" w:color="auto"/>
              </w:divBdr>
            </w:div>
            <w:div w:id="2081516961">
              <w:marLeft w:val="0"/>
              <w:marRight w:val="0"/>
              <w:marTop w:val="0"/>
              <w:marBottom w:val="0"/>
              <w:divBdr>
                <w:top w:val="none" w:sz="0" w:space="0" w:color="auto"/>
                <w:left w:val="none" w:sz="0" w:space="0" w:color="auto"/>
                <w:bottom w:val="none" w:sz="0" w:space="0" w:color="auto"/>
                <w:right w:val="none" w:sz="0" w:space="0" w:color="auto"/>
              </w:divBdr>
            </w:div>
            <w:div w:id="1409225181">
              <w:marLeft w:val="0"/>
              <w:marRight w:val="0"/>
              <w:marTop w:val="0"/>
              <w:marBottom w:val="0"/>
              <w:divBdr>
                <w:top w:val="none" w:sz="0" w:space="0" w:color="auto"/>
                <w:left w:val="none" w:sz="0" w:space="0" w:color="auto"/>
                <w:bottom w:val="none" w:sz="0" w:space="0" w:color="auto"/>
                <w:right w:val="none" w:sz="0" w:space="0" w:color="auto"/>
              </w:divBdr>
            </w:div>
            <w:div w:id="1648516199">
              <w:marLeft w:val="0"/>
              <w:marRight w:val="0"/>
              <w:marTop w:val="0"/>
              <w:marBottom w:val="0"/>
              <w:divBdr>
                <w:top w:val="none" w:sz="0" w:space="0" w:color="auto"/>
                <w:left w:val="none" w:sz="0" w:space="0" w:color="auto"/>
                <w:bottom w:val="none" w:sz="0" w:space="0" w:color="auto"/>
                <w:right w:val="none" w:sz="0" w:space="0" w:color="auto"/>
              </w:divBdr>
            </w:div>
            <w:div w:id="2081319943">
              <w:marLeft w:val="0"/>
              <w:marRight w:val="0"/>
              <w:marTop w:val="0"/>
              <w:marBottom w:val="0"/>
              <w:divBdr>
                <w:top w:val="none" w:sz="0" w:space="0" w:color="auto"/>
                <w:left w:val="none" w:sz="0" w:space="0" w:color="auto"/>
                <w:bottom w:val="none" w:sz="0" w:space="0" w:color="auto"/>
                <w:right w:val="none" w:sz="0" w:space="0" w:color="auto"/>
              </w:divBdr>
            </w:div>
            <w:div w:id="639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2198">
      <w:bodyDiv w:val="1"/>
      <w:marLeft w:val="0"/>
      <w:marRight w:val="0"/>
      <w:marTop w:val="0"/>
      <w:marBottom w:val="0"/>
      <w:divBdr>
        <w:top w:val="none" w:sz="0" w:space="0" w:color="auto"/>
        <w:left w:val="none" w:sz="0" w:space="0" w:color="auto"/>
        <w:bottom w:val="none" w:sz="0" w:space="0" w:color="auto"/>
        <w:right w:val="none" w:sz="0" w:space="0" w:color="auto"/>
      </w:divBdr>
    </w:div>
    <w:div w:id="1238713508">
      <w:bodyDiv w:val="1"/>
      <w:marLeft w:val="0"/>
      <w:marRight w:val="0"/>
      <w:marTop w:val="0"/>
      <w:marBottom w:val="0"/>
      <w:divBdr>
        <w:top w:val="none" w:sz="0" w:space="0" w:color="auto"/>
        <w:left w:val="none" w:sz="0" w:space="0" w:color="auto"/>
        <w:bottom w:val="none" w:sz="0" w:space="0" w:color="auto"/>
        <w:right w:val="none" w:sz="0" w:space="0" w:color="auto"/>
      </w:divBdr>
      <w:divsChild>
        <w:div w:id="1778871832">
          <w:marLeft w:val="0"/>
          <w:marRight w:val="0"/>
          <w:marTop w:val="0"/>
          <w:marBottom w:val="0"/>
          <w:divBdr>
            <w:top w:val="none" w:sz="0" w:space="0" w:color="auto"/>
            <w:left w:val="none" w:sz="0" w:space="0" w:color="auto"/>
            <w:bottom w:val="none" w:sz="0" w:space="0" w:color="auto"/>
            <w:right w:val="none" w:sz="0" w:space="0" w:color="auto"/>
          </w:divBdr>
          <w:divsChild>
            <w:div w:id="1895196626">
              <w:marLeft w:val="0"/>
              <w:marRight w:val="0"/>
              <w:marTop w:val="0"/>
              <w:marBottom w:val="0"/>
              <w:divBdr>
                <w:top w:val="none" w:sz="0" w:space="0" w:color="auto"/>
                <w:left w:val="none" w:sz="0" w:space="0" w:color="auto"/>
                <w:bottom w:val="none" w:sz="0" w:space="0" w:color="auto"/>
                <w:right w:val="none" w:sz="0" w:space="0" w:color="auto"/>
              </w:divBdr>
            </w:div>
            <w:div w:id="252130992">
              <w:marLeft w:val="0"/>
              <w:marRight w:val="0"/>
              <w:marTop w:val="0"/>
              <w:marBottom w:val="0"/>
              <w:divBdr>
                <w:top w:val="none" w:sz="0" w:space="0" w:color="auto"/>
                <w:left w:val="none" w:sz="0" w:space="0" w:color="auto"/>
                <w:bottom w:val="none" w:sz="0" w:space="0" w:color="auto"/>
                <w:right w:val="none" w:sz="0" w:space="0" w:color="auto"/>
              </w:divBdr>
            </w:div>
            <w:div w:id="352851846">
              <w:marLeft w:val="0"/>
              <w:marRight w:val="0"/>
              <w:marTop w:val="0"/>
              <w:marBottom w:val="0"/>
              <w:divBdr>
                <w:top w:val="none" w:sz="0" w:space="0" w:color="auto"/>
                <w:left w:val="none" w:sz="0" w:space="0" w:color="auto"/>
                <w:bottom w:val="none" w:sz="0" w:space="0" w:color="auto"/>
                <w:right w:val="none" w:sz="0" w:space="0" w:color="auto"/>
              </w:divBdr>
            </w:div>
            <w:div w:id="161358737">
              <w:marLeft w:val="0"/>
              <w:marRight w:val="0"/>
              <w:marTop w:val="0"/>
              <w:marBottom w:val="0"/>
              <w:divBdr>
                <w:top w:val="none" w:sz="0" w:space="0" w:color="auto"/>
                <w:left w:val="none" w:sz="0" w:space="0" w:color="auto"/>
                <w:bottom w:val="none" w:sz="0" w:space="0" w:color="auto"/>
                <w:right w:val="none" w:sz="0" w:space="0" w:color="auto"/>
              </w:divBdr>
            </w:div>
            <w:div w:id="230510891">
              <w:marLeft w:val="0"/>
              <w:marRight w:val="0"/>
              <w:marTop w:val="0"/>
              <w:marBottom w:val="0"/>
              <w:divBdr>
                <w:top w:val="none" w:sz="0" w:space="0" w:color="auto"/>
                <w:left w:val="none" w:sz="0" w:space="0" w:color="auto"/>
                <w:bottom w:val="none" w:sz="0" w:space="0" w:color="auto"/>
                <w:right w:val="none" w:sz="0" w:space="0" w:color="auto"/>
              </w:divBdr>
            </w:div>
            <w:div w:id="1989674156">
              <w:marLeft w:val="0"/>
              <w:marRight w:val="0"/>
              <w:marTop w:val="0"/>
              <w:marBottom w:val="0"/>
              <w:divBdr>
                <w:top w:val="none" w:sz="0" w:space="0" w:color="auto"/>
                <w:left w:val="none" w:sz="0" w:space="0" w:color="auto"/>
                <w:bottom w:val="none" w:sz="0" w:space="0" w:color="auto"/>
                <w:right w:val="none" w:sz="0" w:space="0" w:color="auto"/>
              </w:divBdr>
            </w:div>
            <w:div w:id="1190294265">
              <w:marLeft w:val="0"/>
              <w:marRight w:val="0"/>
              <w:marTop w:val="0"/>
              <w:marBottom w:val="0"/>
              <w:divBdr>
                <w:top w:val="none" w:sz="0" w:space="0" w:color="auto"/>
                <w:left w:val="none" w:sz="0" w:space="0" w:color="auto"/>
                <w:bottom w:val="none" w:sz="0" w:space="0" w:color="auto"/>
                <w:right w:val="none" w:sz="0" w:space="0" w:color="auto"/>
              </w:divBdr>
            </w:div>
            <w:div w:id="1431581106">
              <w:marLeft w:val="0"/>
              <w:marRight w:val="0"/>
              <w:marTop w:val="0"/>
              <w:marBottom w:val="0"/>
              <w:divBdr>
                <w:top w:val="none" w:sz="0" w:space="0" w:color="auto"/>
                <w:left w:val="none" w:sz="0" w:space="0" w:color="auto"/>
                <w:bottom w:val="none" w:sz="0" w:space="0" w:color="auto"/>
                <w:right w:val="none" w:sz="0" w:space="0" w:color="auto"/>
              </w:divBdr>
            </w:div>
            <w:div w:id="256443480">
              <w:marLeft w:val="0"/>
              <w:marRight w:val="0"/>
              <w:marTop w:val="0"/>
              <w:marBottom w:val="0"/>
              <w:divBdr>
                <w:top w:val="none" w:sz="0" w:space="0" w:color="auto"/>
                <w:left w:val="none" w:sz="0" w:space="0" w:color="auto"/>
                <w:bottom w:val="none" w:sz="0" w:space="0" w:color="auto"/>
                <w:right w:val="none" w:sz="0" w:space="0" w:color="auto"/>
              </w:divBdr>
            </w:div>
            <w:div w:id="968172250">
              <w:marLeft w:val="0"/>
              <w:marRight w:val="0"/>
              <w:marTop w:val="0"/>
              <w:marBottom w:val="0"/>
              <w:divBdr>
                <w:top w:val="none" w:sz="0" w:space="0" w:color="auto"/>
                <w:left w:val="none" w:sz="0" w:space="0" w:color="auto"/>
                <w:bottom w:val="none" w:sz="0" w:space="0" w:color="auto"/>
                <w:right w:val="none" w:sz="0" w:space="0" w:color="auto"/>
              </w:divBdr>
            </w:div>
            <w:div w:id="408967383">
              <w:marLeft w:val="0"/>
              <w:marRight w:val="0"/>
              <w:marTop w:val="0"/>
              <w:marBottom w:val="0"/>
              <w:divBdr>
                <w:top w:val="none" w:sz="0" w:space="0" w:color="auto"/>
                <w:left w:val="none" w:sz="0" w:space="0" w:color="auto"/>
                <w:bottom w:val="none" w:sz="0" w:space="0" w:color="auto"/>
                <w:right w:val="none" w:sz="0" w:space="0" w:color="auto"/>
              </w:divBdr>
            </w:div>
            <w:div w:id="1130632539">
              <w:marLeft w:val="0"/>
              <w:marRight w:val="0"/>
              <w:marTop w:val="0"/>
              <w:marBottom w:val="0"/>
              <w:divBdr>
                <w:top w:val="none" w:sz="0" w:space="0" w:color="auto"/>
                <w:left w:val="none" w:sz="0" w:space="0" w:color="auto"/>
                <w:bottom w:val="none" w:sz="0" w:space="0" w:color="auto"/>
                <w:right w:val="none" w:sz="0" w:space="0" w:color="auto"/>
              </w:divBdr>
            </w:div>
            <w:div w:id="1443107030">
              <w:marLeft w:val="0"/>
              <w:marRight w:val="0"/>
              <w:marTop w:val="0"/>
              <w:marBottom w:val="0"/>
              <w:divBdr>
                <w:top w:val="none" w:sz="0" w:space="0" w:color="auto"/>
                <w:left w:val="none" w:sz="0" w:space="0" w:color="auto"/>
                <w:bottom w:val="none" w:sz="0" w:space="0" w:color="auto"/>
                <w:right w:val="none" w:sz="0" w:space="0" w:color="auto"/>
              </w:divBdr>
            </w:div>
            <w:div w:id="1926527074">
              <w:marLeft w:val="0"/>
              <w:marRight w:val="0"/>
              <w:marTop w:val="0"/>
              <w:marBottom w:val="0"/>
              <w:divBdr>
                <w:top w:val="none" w:sz="0" w:space="0" w:color="auto"/>
                <w:left w:val="none" w:sz="0" w:space="0" w:color="auto"/>
                <w:bottom w:val="none" w:sz="0" w:space="0" w:color="auto"/>
                <w:right w:val="none" w:sz="0" w:space="0" w:color="auto"/>
              </w:divBdr>
            </w:div>
            <w:div w:id="2084987197">
              <w:marLeft w:val="0"/>
              <w:marRight w:val="0"/>
              <w:marTop w:val="0"/>
              <w:marBottom w:val="0"/>
              <w:divBdr>
                <w:top w:val="none" w:sz="0" w:space="0" w:color="auto"/>
                <w:left w:val="none" w:sz="0" w:space="0" w:color="auto"/>
                <w:bottom w:val="none" w:sz="0" w:space="0" w:color="auto"/>
                <w:right w:val="none" w:sz="0" w:space="0" w:color="auto"/>
              </w:divBdr>
            </w:div>
            <w:div w:id="1972125309">
              <w:marLeft w:val="0"/>
              <w:marRight w:val="0"/>
              <w:marTop w:val="0"/>
              <w:marBottom w:val="0"/>
              <w:divBdr>
                <w:top w:val="none" w:sz="0" w:space="0" w:color="auto"/>
                <w:left w:val="none" w:sz="0" w:space="0" w:color="auto"/>
                <w:bottom w:val="none" w:sz="0" w:space="0" w:color="auto"/>
                <w:right w:val="none" w:sz="0" w:space="0" w:color="auto"/>
              </w:divBdr>
            </w:div>
            <w:div w:id="1635016635">
              <w:marLeft w:val="0"/>
              <w:marRight w:val="0"/>
              <w:marTop w:val="0"/>
              <w:marBottom w:val="0"/>
              <w:divBdr>
                <w:top w:val="none" w:sz="0" w:space="0" w:color="auto"/>
                <w:left w:val="none" w:sz="0" w:space="0" w:color="auto"/>
                <w:bottom w:val="none" w:sz="0" w:space="0" w:color="auto"/>
                <w:right w:val="none" w:sz="0" w:space="0" w:color="auto"/>
              </w:divBdr>
            </w:div>
            <w:div w:id="991059585">
              <w:marLeft w:val="0"/>
              <w:marRight w:val="0"/>
              <w:marTop w:val="0"/>
              <w:marBottom w:val="0"/>
              <w:divBdr>
                <w:top w:val="none" w:sz="0" w:space="0" w:color="auto"/>
                <w:left w:val="none" w:sz="0" w:space="0" w:color="auto"/>
                <w:bottom w:val="none" w:sz="0" w:space="0" w:color="auto"/>
                <w:right w:val="none" w:sz="0" w:space="0" w:color="auto"/>
              </w:divBdr>
            </w:div>
            <w:div w:id="8211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3815">
      <w:bodyDiv w:val="1"/>
      <w:marLeft w:val="0"/>
      <w:marRight w:val="0"/>
      <w:marTop w:val="0"/>
      <w:marBottom w:val="0"/>
      <w:divBdr>
        <w:top w:val="none" w:sz="0" w:space="0" w:color="auto"/>
        <w:left w:val="none" w:sz="0" w:space="0" w:color="auto"/>
        <w:bottom w:val="none" w:sz="0" w:space="0" w:color="auto"/>
        <w:right w:val="none" w:sz="0" w:space="0" w:color="auto"/>
      </w:divBdr>
      <w:divsChild>
        <w:div w:id="747651132">
          <w:marLeft w:val="0"/>
          <w:marRight w:val="0"/>
          <w:marTop w:val="0"/>
          <w:marBottom w:val="0"/>
          <w:divBdr>
            <w:top w:val="none" w:sz="0" w:space="0" w:color="auto"/>
            <w:left w:val="none" w:sz="0" w:space="0" w:color="auto"/>
            <w:bottom w:val="none" w:sz="0" w:space="0" w:color="auto"/>
            <w:right w:val="none" w:sz="0" w:space="0" w:color="auto"/>
          </w:divBdr>
        </w:div>
      </w:divsChild>
    </w:div>
    <w:div w:id="1495104831">
      <w:bodyDiv w:val="1"/>
      <w:marLeft w:val="0"/>
      <w:marRight w:val="0"/>
      <w:marTop w:val="0"/>
      <w:marBottom w:val="0"/>
      <w:divBdr>
        <w:top w:val="none" w:sz="0" w:space="0" w:color="auto"/>
        <w:left w:val="none" w:sz="0" w:space="0" w:color="auto"/>
        <w:bottom w:val="none" w:sz="0" w:space="0" w:color="auto"/>
        <w:right w:val="none" w:sz="0" w:space="0" w:color="auto"/>
      </w:divBdr>
      <w:divsChild>
        <w:div w:id="1020278086">
          <w:marLeft w:val="0"/>
          <w:marRight w:val="0"/>
          <w:marTop w:val="0"/>
          <w:marBottom w:val="0"/>
          <w:divBdr>
            <w:top w:val="none" w:sz="0" w:space="0" w:color="auto"/>
            <w:left w:val="none" w:sz="0" w:space="0" w:color="auto"/>
            <w:bottom w:val="none" w:sz="0" w:space="0" w:color="auto"/>
            <w:right w:val="none" w:sz="0" w:space="0" w:color="auto"/>
          </w:divBdr>
          <w:divsChild>
            <w:div w:id="2013406965">
              <w:marLeft w:val="0"/>
              <w:marRight w:val="0"/>
              <w:marTop w:val="0"/>
              <w:marBottom w:val="0"/>
              <w:divBdr>
                <w:top w:val="none" w:sz="0" w:space="0" w:color="auto"/>
                <w:left w:val="none" w:sz="0" w:space="0" w:color="auto"/>
                <w:bottom w:val="none" w:sz="0" w:space="0" w:color="auto"/>
                <w:right w:val="none" w:sz="0" w:space="0" w:color="auto"/>
              </w:divBdr>
            </w:div>
            <w:div w:id="448285405">
              <w:marLeft w:val="0"/>
              <w:marRight w:val="0"/>
              <w:marTop w:val="0"/>
              <w:marBottom w:val="0"/>
              <w:divBdr>
                <w:top w:val="none" w:sz="0" w:space="0" w:color="auto"/>
                <w:left w:val="none" w:sz="0" w:space="0" w:color="auto"/>
                <w:bottom w:val="none" w:sz="0" w:space="0" w:color="auto"/>
                <w:right w:val="none" w:sz="0" w:space="0" w:color="auto"/>
              </w:divBdr>
            </w:div>
            <w:div w:id="387344296">
              <w:marLeft w:val="0"/>
              <w:marRight w:val="0"/>
              <w:marTop w:val="0"/>
              <w:marBottom w:val="0"/>
              <w:divBdr>
                <w:top w:val="none" w:sz="0" w:space="0" w:color="auto"/>
                <w:left w:val="none" w:sz="0" w:space="0" w:color="auto"/>
                <w:bottom w:val="none" w:sz="0" w:space="0" w:color="auto"/>
                <w:right w:val="none" w:sz="0" w:space="0" w:color="auto"/>
              </w:divBdr>
            </w:div>
            <w:div w:id="891425428">
              <w:marLeft w:val="0"/>
              <w:marRight w:val="0"/>
              <w:marTop w:val="0"/>
              <w:marBottom w:val="0"/>
              <w:divBdr>
                <w:top w:val="none" w:sz="0" w:space="0" w:color="auto"/>
                <w:left w:val="none" w:sz="0" w:space="0" w:color="auto"/>
                <w:bottom w:val="none" w:sz="0" w:space="0" w:color="auto"/>
                <w:right w:val="none" w:sz="0" w:space="0" w:color="auto"/>
              </w:divBdr>
            </w:div>
            <w:div w:id="1458714953">
              <w:marLeft w:val="0"/>
              <w:marRight w:val="0"/>
              <w:marTop w:val="0"/>
              <w:marBottom w:val="0"/>
              <w:divBdr>
                <w:top w:val="none" w:sz="0" w:space="0" w:color="auto"/>
                <w:left w:val="none" w:sz="0" w:space="0" w:color="auto"/>
                <w:bottom w:val="none" w:sz="0" w:space="0" w:color="auto"/>
                <w:right w:val="none" w:sz="0" w:space="0" w:color="auto"/>
              </w:divBdr>
            </w:div>
            <w:div w:id="897744482">
              <w:marLeft w:val="0"/>
              <w:marRight w:val="0"/>
              <w:marTop w:val="0"/>
              <w:marBottom w:val="0"/>
              <w:divBdr>
                <w:top w:val="none" w:sz="0" w:space="0" w:color="auto"/>
                <w:left w:val="none" w:sz="0" w:space="0" w:color="auto"/>
                <w:bottom w:val="none" w:sz="0" w:space="0" w:color="auto"/>
                <w:right w:val="none" w:sz="0" w:space="0" w:color="auto"/>
              </w:divBdr>
            </w:div>
            <w:div w:id="518861187">
              <w:marLeft w:val="0"/>
              <w:marRight w:val="0"/>
              <w:marTop w:val="0"/>
              <w:marBottom w:val="0"/>
              <w:divBdr>
                <w:top w:val="none" w:sz="0" w:space="0" w:color="auto"/>
                <w:left w:val="none" w:sz="0" w:space="0" w:color="auto"/>
                <w:bottom w:val="none" w:sz="0" w:space="0" w:color="auto"/>
                <w:right w:val="none" w:sz="0" w:space="0" w:color="auto"/>
              </w:divBdr>
            </w:div>
            <w:div w:id="213398507">
              <w:marLeft w:val="0"/>
              <w:marRight w:val="0"/>
              <w:marTop w:val="0"/>
              <w:marBottom w:val="0"/>
              <w:divBdr>
                <w:top w:val="none" w:sz="0" w:space="0" w:color="auto"/>
                <w:left w:val="none" w:sz="0" w:space="0" w:color="auto"/>
                <w:bottom w:val="none" w:sz="0" w:space="0" w:color="auto"/>
                <w:right w:val="none" w:sz="0" w:space="0" w:color="auto"/>
              </w:divBdr>
            </w:div>
            <w:div w:id="1508516100">
              <w:marLeft w:val="0"/>
              <w:marRight w:val="0"/>
              <w:marTop w:val="0"/>
              <w:marBottom w:val="0"/>
              <w:divBdr>
                <w:top w:val="none" w:sz="0" w:space="0" w:color="auto"/>
                <w:left w:val="none" w:sz="0" w:space="0" w:color="auto"/>
                <w:bottom w:val="none" w:sz="0" w:space="0" w:color="auto"/>
                <w:right w:val="none" w:sz="0" w:space="0" w:color="auto"/>
              </w:divBdr>
            </w:div>
            <w:div w:id="717704690">
              <w:marLeft w:val="0"/>
              <w:marRight w:val="0"/>
              <w:marTop w:val="0"/>
              <w:marBottom w:val="0"/>
              <w:divBdr>
                <w:top w:val="none" w:sz="0" w:space="0" w:color="auto"/>
                <w:left w:val="none" w:sz="0" w:space="0" w:color="auto"/>
                <w:bottom w:val="none" w:sz="0" w:space="0" w:color="auto"/>
                <w:right w:val="none" w:sz="0" w:space="0" w:color="auto"/>
              </w:divBdr>
            </w:div>
            <w:div w:id="1652715813">
              <w:marLeft w:val="0"/>
              <w:marRight w:val="0"/>
              <w:marTop w:val="0"/>
              <w:marBottom w:val="0"/>
              <w:divBdr>
                <w:top w:val="none" w:sz="0" w:space="0" w:color="auto"/>
                <w:left w:val="none" w:sz="0" w:space="0" w:color="auto"/>
                <w:bottom w:val="none" w:sz="0" w:space="0" w:color="auto"/>
                <w:right w:val="none" w:sz="0" w:space="0" w:color="auto"/>
              </w:divBdr>
            </w:div>
            <w:div w:id="1416049915">
              <w:marLeft w:val="0"/>
              <w:marRight w:val="0"/>
              <w:marTop w:val="0"/>
              <w:marBottom w:val="0"/>
              <w:divBdr>
                <w:top w:val="none" w:sz="0" w:space="0" w:color="auto"/>
                <w:left w:val="none" w:sz="0" w:space="0" w:color="auto"/>
                <w:bottom w:val="none" w:sz="0" w:space="0" w:color="auto"/>
                <w:right w:val="none" w:sz="0" w:space="0" w:color="auto"/>
              </w:divBdr>
            </w:div>
            <w:div w:id="309334729">
              <w:marLeft w:val="0"/>
              <w:marRight w:val="0"/>
              <w:marTop w:val="0"/>
              <w:marBottom w:val="0"/>
              <w:divBdr>
                <w:top w:val="none" w:sz="0" w:space="0" w:color="auto"/>
                <w:left w:val="none" w:sz="0" w:space="0" w:color="auto"/>
                <w:bottom w:val="none" w:sz="0" w:space="0" w:color="auto"/>
                <w:right w:val="none" w:sz="0" w:space="0" w:color="auto"/>
              </w:divBdr>
            </w:div>
            <w:div w:id="1056660247">
              <w:marLeft w:val="0"/>
              <w:marRight w:val="0"/>
              <w:marTop w:val="0"/>
              <w:marBottom w:val="0"/>
              <w:divBdr>
                <w:top w:val="none" w:sz="0" w:space="0" w:color="auto"/>
                <w:left w:val="none" w:sz="0" w:space="0" w:color="auto"/>
                <w:bottom w:val="none" w:sz="0" w:space="0" w:color="auto"/>
                <w:right w:val="none" w:sz="0" w:space="0" w:color="auto"/>
              </w:divBdr>
            </w:div>
            <w:div w:id="580524185">
              <w:marLeft w:val="0"/>
              <w:marRight w:val="0"/>
              <w:marTop w:val="0"/>
              <w:marBottom w:val="0"/>
              <w:divBdr>
                <w:top w:val="none" w:sz="0" w:space="0" w:color="auto"/>
                <w:left w:val="none" w:sz="0" w:space="0" w:color="auto"/>
                <w:bottom w:val="none" w:sz="0" w:space="0" w:color="auto"/>
                <w:right w:val="none" w:sz="0" w:space="0" w:color="auto"/>
              </w:divBdr>
            </w:div>
            <w:div w:id="1153444349">
              <w:marLeft w:val="0"/>
              <w:marRight w:val="0"/>
              <w:marTop w:val="0"/>
              <w:marBottom w:val="0"/>
              <w:divBdr>
                <w:top w:val="none" w:sz="0" w:space="0" w:color="auto"/>
                <w:left w:val="none" w:sz="0" w:space="0" w:color="auto"/>
                <w:bottom w:val="none" w:sz="0" w:space="0" w:color="auto"/>
                <w:right w:val="none" w:sz="0" w:space="0" w:color="auto"/>
              </w:divBdr>
            </w:div>
            <w:div w:id="1671835561">
              <w:marLeft w:val="0"/>
              <w:marRight w:val="0"/>
              <w:marTop w:val="0"/>
              <w:marBottom w:val="0"/>
              <w:divBdr>
                <w:top w:val="none" w:sz="0" w:space="0" w:color="auto"/>
                <w:left w:val="none" w:sz="0" w:space="0" w:color="auto"/>
                <w:bottom w:val="none" w:sz="0" w:space="0" w:color="auto"/>
                <w:right w:val="none" w:sz="0" w:space="0" w:color="auto"/>
              </w:divBdr>
            </w:div>
            <w:div w:id="1453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8216">
      <w:bodyDiv w:val="1"/>
      <w:marLeft w:val="0"/>
      <w:marRight w:val="0"/>
      <w:marTop w:val="0"/>
      <w:marBottom w:val="0"/>
      <w:divBdr>
        <w:top w:val="none" w:sz="0" w:space="0" w:color="auto"/>
        <w:left w:val="none" w:sz="0" w:space="0" w:color="auto"/>
        <w:bottom w:val="none" w:sz="0" w:space="0" w:color="auto"/>
        <w:right w:val="none" w:sz="0" w:space="0" w:color="auto"/>
      </w:divBdr>
    </w:div>
    <w:div w:id="1624113996">
      <w:bodyDiv w:val="1"/>
      <w:marLeft w:val="0"/>
      <w:marRight w:val="0"/>
      <w:marTop w:val="0"/>
      <w:marBottom w:val="0"/>
      <w:divBdr>
        <w:top w:val="none" w:sz="0" w:space="0" w:color="auto"/>
        <w:left w:val="none" w:sz="0" w:space="0" w:color="auto"/>
        <w:bottom w:val="none" w:sz="0" w:space="0" w:color="auto"/>
        <w:right w:val="none" w:sz="0" w:space="0" w:color="auto"/>
      </w:divBdr>
      <w:divsChild>
        <w:div w:id="1911304324">
          <w:marLeft w:val="0"/>
          <w:marRight w:val="0"/>
          <w:marTop w:val="0"/>
          <w:marBottom w:val="0"/>
          <w:divBdr>
            <w:top w:val="none" w:sz="0" w:space="0" w:color="auto"/>
            <w:left w:val="none" w:sz="0" w:space="0" w:color="auto"/>
            <w:bottom w:val="none" w:sz="0" w:space="0" w:color="auto"/>
            <w:right w:val="none" w:sz="0" w:space="0" w:color="auto"/>
          </w:divBdr>
          <w:divsChild>
            <w:div w:id="1829788784">
              <w:marLeft w:val="0"/>
              <w:marRight w:val="0"/>
              <w:marTop w:val="0"/>
              <w:marBottom w:val="0"/>
              <w:divBdr>
                <w:top w:val="none" w:sz="0" w:space="0" w:color="auto"/>
                <w:left w:val="none" w:sz="0" w:space="0" w:color="auto"/>
                <w:bottom w:val="none" w:sz="0" w:space="0" w:color="auto"/>
                <w:right w:val="none" w:sz="0" w:space="0" w:color="auto"/>
              </w:divBdr>
            </w:div>
            <w:div w:id="1480883196">
              <w:marLeft w:val="0"/>
              <w:marRight w:val="0"/>
              <w:marTop w:val="0"/>
              <w:marBottom w:val="0"/>
              <w:divBdr>
                <w:top w:val="none" w:sz="0" w:space="0" w:color="auto"/>
                <w:left w:val="none" w:sz="0" w:space="0" w:color="auto"/>
                <w:bottom w:val="none" w:sz="0" w:space="0" w:color="auto"/>
                <w:right w:val="none" w:sz="0" w:space="0" w:color="auto"/>
              </w:divBdr>
            </w:div>
            <w:div w:id="701247377">
              <w:marLeft w:val="0"/>
              <w:marRight w:val="0"/>
              <w:marTop w:val="0"/>
              <w:marBottom w:val="0"/>
              <w:divBdr>
                <w:top w:val="none" w:sz="0" w:space="0" w:color="auto"/>
                <w:left w:val="none" w:sz="0" w:space="0" w:color="auto"/>
                <w:bottom w:val="none" w:sz="0" w:space="0" w:color="auto"/>
                <w:right w:val="none" w:sz="0" w:space="0" w:color="auto"/>
              </w:divBdr>
            </w:div>
            <w:div w:id="1486698645">
              <w:marLeft w:val="0"/>
              <w:marRight w:val="0"/>
              <w:marTop w:val="0"/>
              <w:marBottom w:val="0"/>
              <w:divBdr>
                <w:top w:val="none" w:sz="0" w:space="0" w:color="auto"/>
                <w:left w:val="none" w:sz="0" w:space="0" w:color="auto"/>
                <w:bottom w:val="none" w:sz="0" w:space="0" w:color="auto"/>
                <w:right w:val="none" w:sz="0" w:space="0" w:color="auto"/>
              </w:divBdr>
            </w:div>
            <w:div w:id="1417163860">
              <w:marLeft w:val="0"/>
              <w:marRight w:val="0"/>
              <w:marTop w:val="0"/>
              <w:marBottom w:val="0"/>
              <w:divBdr>
                <w:top w:val="none" w:sz="0" w:space="0" w:color="auto"/>
                <w:left w:val="none" w:sz="0" w:space="0" w:color="auto"/>
                <w:bottom w:val="none" w:sz="0" w:space="0" w:color="auto"/>
                <w:right w:val="none" w:sz="0" w:space="0" w:color="auto"/>
              </w:divBdr>
            </w:div>
            <w:div w:id="198518591">
              <w:marLeft w:val="0"/>
              <w:marRight w:val="0"/>
              <w:marTop w:val="0"/>
              <w:marBottom w:val="0"/>
              <w:divBdr>
                <w:top w:val="none" w:sz="0" w:space="0" w:color="auto"/>
                <w:left w:val="none" w:sz="0" w:space="0" w:color="auto"/>
                <w:bottom w:val="none" w:sz="0" w:space="0" w:color="auto"/>
                <w:right w:val="none" w:sz="0" w:space="0" w:color="auto"/>
              </w:divBdr>
            </w:div>
            <w:div w:id="1016082884">
              <w:marLeft w:val="0"/>
              <w:marRight w:val="0"/>
              <w:marTop w:val="0"/>
              <w:marBottom w:val="0"/>
              <w:divBdr>
                <w:top w:val="none" w:sz="0" w:space="0" w:color="auto"/>
                <w:left w:val="none" w:sz="0" w:space="0" w:color="auto"/>
                <w:bottom w:val="none" w:sz="0" w:space="0" w:color="auto"/>
                <w:right w:val="none" w:sz="0" w:space="0" w:color="auto"/>
              </w:divBdr>
            </w:div>
            <w:div w:id="1425146378">
              <w:marLeft w:val="0"/>
              <w:marRight w:val="0"/>
              <w:marTop w:val="0"/>
              <w:marBottom w:val="0"/>
              <w:divBdr>
                <w:top w:val="none" w:sz="0" w:space="0" w:color="auto"/>
                <w:left w:val="none" w:sz="0" w:space="0" w:color="auto"/>
                <w:bottom w:val="none" w:sz="0" w:space="0" w:color="auto"/>
                <w:right w:val="none" w:sz="0" w:space="0" w:color="auto"/>
              </w:divBdr>
            </w:div>
            <w:div w:id="1405446311">
              <w:marLeft w:val="0"/>
              <w:marRight w:val="0"/>
              <w:marTop w:val="0"/>
              <w:marBottom w:val="0"/>
              <w:divBdr>
                <w:top w:val="none" w:sz="0" w:space="0" w:color="auto"/>
                <w:left w:val="none" w:sz="0" w:space="0" w:color="auto"/>
                <w:bottom w:val="none" w:sz="0" w:space="0" w:color="auto"/>
                <w:right w:val="none" w:sz="0" w:space="0" w:color="auto"/>
              </w:divBdr>
            </w:div>
            <w:div w:id="1860192244">
              <w:marLeft w:val="0"/>
              <w:marRight w:val="0"/>
              <w:marTop w:val="0"/>
              <w:marBottom w:val="0"/>
              <w:divBdr>
                <w:top w:val="none" w:sz="0" w:space="0" w:color="auto"/>
                <w:left w:val="none" w:sz="0" w:space="0" w:color="auto"/>
                <w:bottom w:val="none" w:sz="0" w:space="0" w:color="auto"/>
                <w:right w:val="none" w:sz="0" w:space="0" w:color="auto"/>
              </w:divBdr>
            </w:div>
            <w:div w:id="2062442701">
              <w:marLeft w:val="0"/>
              <w:marRight w:val="0"/>
              <w:marTop w:val="0"/>
              <w:marBottom w:val="0"/>
              <w:divBdr>
                <w:top w:val="none" w:sz="0" w:space="0" w:color="auto"/>
                <w:left w:val="none" w:sz="0" w:space="0" w:color="auto"/>
                <w:bottom w:val="none" w:sz="0" w:space="0" w:color="auto"/>
                <w:right w:val="none" w:sz="0" w:space="0" w:color="auto"/>
              </w:divBdr>
            </w:div>
            <w:div w:id="1257325386">
              <w:marLeft w:val="0"/>
              <w:marRight w:val="0"/>
              <w:marTop w:val="0"/>
              <w:marBottom w:val="0"/>
              <w:divBdr>
                <w:top w:val="none" w:sz="0" w:space="0" w:color="auto"/>
                <w:left w:val="none" w:sz="0" w:space="0" w:color="auto"/>
                <w:bottom w:val="none" w:sz="0" w:space="0" w:color="auto"/>
                <w:right w:val="none" w:sz="0" w:space="0" w:color="auto"/>
              </w:divBdr>
            </w:div>
            <w:div w:id="111486081">
              <w:marLeft w:val="0"/>
              <w:marRight w:val="0"/>
              <w:marTop w:val="0"/>
              <w:marBottom w:val="0"/>
              <w:divBdr>
                <w:top w:val="none" w:sz="0" w:space="0" w:color="auto"/>
                <w:left w:val="none" w:sz="0" w:space="0" w:color="auto"/>
                <w:bottom w:val="none" w:sz="0" w:space="0" w:color="auto"/>
                <w:right w:val="none" w:sz="0" w:space="0" w:color="auto"/>
              </w:divBdr>
            </w:div>
            <w:div w:id="2076930264">
              <w:marLeft w:val="0"/>
              <w:marRight w:val="0"/>
              <w:marTop w:val="0"/>
              <w:marBottom w:val="0"/>
              <w:divBdr>
                <w:top w:val="none" w:sz="0" w:space="0" w:color="auto"/>
                <w:left w:val="none" w:sz="0" w:space="0" w:color="auto"/>
                <w:bottom w:val="none" w:sz="0" w:space="0" w:color="auto"/>
                <w:right w:val="none" w:sz="0" w:space="0" w:color="auto"/>
              </w:divBdr>
            </w:div>
            <w:div w:id="889994868">
              <w:marLeft w:val="0"/>
              <w:marRight w:val="0"/>
              <w:marTop w:val="0"/>
              <w:marBottom w:val="0"/>
              <w:divBdr>
                <w:top w:val="none" w:sz="0" w:space="0" w:color="auto"/>
                <w:left w:val="none" w:sz="0" w:space="0" w:color="auto"/>
                <w:bottom w:val="none" w:sz="0" w:space="0" w:color="auto"/>
                <w:right w:val="none" w:sz="0" w:space="0" w:color="auto"/>
              </w:divBdr>
            </w:div>
            <w:div w:id="2013871891">
              <w:marLeft w:val="0"/>
              <w:marRight w:val="0"/>
              <w:marTop w:val="0"/>
              <w:marBottom w:val="0"/>
              <w:divBdr>
                <w:top w:val="none" w:sz="0" w:space="0" w:color="auto"/>
                <w:left w:val="none" w:sz="0" w:space="0" w:color="auto"/>
                <w:bottom w:val="none" w:sz="0" w:space="0" w:color="auto"/>
                <w:right w:val="none" w:sz="0" w:space="0" w:color="auto"/>
              </w:divBdr>
            </w:div>
            <w:div w:id="1714302273">
              <w:marLeft w:val="0"/>
              <w:marRight w:val="0"/>
              <w:marTop w:val="0"/>
              <w:marBottom w:val="0"/>
              <w:divBdr>
                <w:top w:val="none" w:sz="0" w:space="0" w:color="auto"/>
                <w:left w:val="none" w:sz="0" w:space="0" w:color="auto"/>
                <w:bottom w:val="none" w:sz="0" w:space="0" w:color="auto"/>
                <w:right w:val="none" w:sz="0" w:space="0" w:color="auto"/>
              </w:divBdr>
            </w:div>
            <w:div w:id="521936279">
              <w:marLeft w:val="0"/>
              <w:marRight w:val="0"/>
              <w:marTop w:val="0"/>
              <w:marBottom w:val="0"/>
              <w:divBdr>
                <w:top w:val="none" w:sz="0" w:space="0" w:color="auto"/>
                <w:left w:val="none" w:sz="0" w:space="0" w:color="auto"/>
                <w:bottom w:val="none" w:sz="0" w:space="0" w:color="auto"/>
                <w:right w:val="none" w:sz="0" w:space="0" w:color="auto"/>
              </w:divBdr>
            </w:div>
            <w:div w:id="827327078">
              <w:marLeft w:val="0"/>
              <w:marRight w:val="0"/>
              <w:marTop w:val="0"/>
              <w:marBottom w:val="0"/>
              <w:divBdr>
                <w:top w:val="none" w:sz="0" w:space="0" w:color="auto"/>
                <w:left w:val="none" w:sz="0" w:space="0" w:color="auto"/>
                <w:bottom w:val="none" w:sz="0" w:space="0" w:color="auto"/>
                <w:right w:val="none" w:sz="0" w:space="0" w:color="auto"/>
              </w:divBdr>
            </w:div>
            <w:div w:id="271983195">
              <w:marLeft w:val="0"/>
              <w:marRight w:val="0"/>
              <w:marTop w:val="0"/>
              <w:marBottom w:val="0"/>
              <w:divBdr>
                <w:top w:val="none" w:sz="0" w:space="0" w:color="auto"/>
                <w:left w:val="none" w:sz="0" w:space="0" w:color="auto"/>
                <w:bottom w:val="none" w:sz="0" w:space="0" w:color="auto"/>
                <w:right w:val="none" w:sz="0" w:space="0" w:color="auto"/>
              </w:divBdr>
            </w:div>
            <w:div w:id="438332016">
              <w:marLeft w:val="0"/>
              <w:marRight w:val="0"/>
              <w:marTop w:val="0"/>
              <w:marBottom w:val="0"/>
              <w:divBdr>
                <w:top w:val="none" w:sz="0" w:space="0" w:color="auto"/>
                <w:left w:val="none" w:sz="0" w:space="0" w:color="auto"/>
                <w:bottom w:val="none" w:sz="0" w:space="0" w:color="auto"/>
                <w:right w:val="none" w:sz="0" w:space="0" w:color="auto"/>
              </w:divBdr>
            </w:div>
            <w:div w:id="1755202940">
              <w:marLeft w:val="0"/>
              <w:marRight w:val="0"/>
              <w:marTop w:val="0"/>
              <w:marBottom w:val="0"/>
              <w:divBdr>
                <w:top w:val="none" w:sz="0" w:space="0" w:color="auto"/>
                <w:left w:val="none" w:sz="0" w:space="0" w:color="auto"/>
                <w:bottom w:val="none" w:sz="0" w:space="0" w:color="auto"/>
                <w:right w:val="none" w:sz="0" w:space="0" w:color="auto"/>
              </w:divBdr>
            </w:div>
            <w:div w:id="959069470">
              <w:marLeft w:val="0"/>
              <w:marRight w:val="0"/>
              <w:marTop w:val="0"/>
              <w:marBottom w:val="0"/>
              <w:divBdr>
                <w:top w:val="none" w:sz="0" w:space="0" w:color="auto"/>
                <w:left w:val="none" w:sz="0" w:space="0" w:color="auto"/>
                <w:bottom w:val="none" w:sz="0" w:space="0" w:color="auto"/>
                <w:right w:val="none" w:sz="0" w:space="0" w:color="auto"/>
              </w:divBdr>
            </w:div>
            <w:div w:id="1099563144">
              <w:marLeft w:val="0"/>
              <w:marRight w:val="0"/>
              <w:marTop w:val="0"/>
              <w:marBottom w:val="0"/>
              <w:divBdr>
                <w:top w:val="none" w:sz="0" w:space="0" w:color="auto"/>
                <w:left w:val="none" w:sz="0" w:space="0" w:color="auto"/>
                <w:bottom w:val="none" w:sz="0" w:space="0" w:color="auto"/>
                <w:right w:val="none" w:sz="0" w:space="0" w:color="auto"/>
              </w:divBdr>
            </w:div>
            <w:div w:id="1854226103">
              <w:marLeft w:val="0"/>
              <w:marRight w:val="0"/>
              <w:marTop w:val="0"/>
              <w:marBottom w:val="0"/>
              <w:divBdr>
                <w:top w:val="none" w:sz="0" w:space="0" w:color="auto"/>
                <w:left w:val="none" w:sz="0" w:space="0" w:color="auto"/>
                <w:bottom w:val="none" w:sz="0" w:space="0" w:color="auto"/>
                <w:right w:val="none" w:sz="0" w:space="0" w:color="auto"/>
              </w:divBdr>
            </w:div>
            <w:div w:id="220017838">
              <w:marLeft w:val="0"/>
              <w:marRight w:val="0"/>
              <w:marTop w:val="0"/>
              <w:marBottom w:val="0"/>
              <w:divBdr>
                <w:top w:val="none" w:sz="0" w:space="0" w:color="auto"/>
                <w:left w:val="none" w:sz="0" w:space="0" w:color="auto"/>
                <w:bottom w:val="none" w:sz="0" w:space="0" w:color="auto"/>
                <w:right w:val="none" w:sz="0" w:space="0" w:color="auto"/>
              </w:divBdr>
            </w:div>
            <w:div w:id="422341406">
              <w:marLeft w:val="0"/>
              <w:marRight w:val="0"/>
              <w:marTop w:val="0"/>
              <w:marBottom w:val="0"/>
              <w:divBdr>
                <w:top w:val="none" w:sz="0" w:space="0" w:color="auto"/>
                <w:left w:val="none" w:sz="0" w:space="0" w:color="auto"/>
                <w:bottom w:val="none" w:sz="0" w:space="0" w:color="auto"/>
                <w:right w:val="none" w:sz="0" w:space="0" w:color="auto"/>
              </w:divBdr>
            </w:div>
            <w:div w:id="363559465">
              <w:marLeft w:val="0"/>
              <w:marRight w:val="0"/>
              <w:marTop w:val="0"/>
              <w:marBottom w:val="0"/>
              <w:divBdr>
                <w:top w:val="none" w:sz="0" w:space="0" w:color="auto"/>
                <w:left w:val="none" w:sz="0" w:space="0" w:color="auto"/>
                <w:bottom w:val="none" w:sz="0" w:space="0" w:color="auto"/>
                <w:right w:val="none" w:sz="0" w:space="0" w:color="auto"/>
              </w:divBdr>
            </w:div>
            <w:div w:id="6204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2599">
      <w:bodyDiv w:val="1"/>
      <w:marLeft w:val="0"/>
      <w:marRight w:val="0"/>
      <w:marTop w:val="0"/>
      <w:marBottom w:val="0"/>
      <w:divBdr>
        <w:top w:val="none" w:sz="0" w:space="0" w:color="auto"/>
        <w:left w:val="none" w:sz="0" w:space="0" w:color="auto"/>
        <w:bottom w:val="none" w:sz="0" w:space="0" w:color="auto"/>
        <w:right w:val="none" w:sz="0" w:space="0" w:color="auto"/>
      </w:divBdr>
    </w:div>
    <w:div w:id="2041012567">
      <w:bodyDiv w:val="1"/>
      <w:marLeft w:val="0"/>
      <w:marRight w:val="0"/>
      <w:marTop w:val="0"/>
      <w:marBottom w:val="0"/>
      <w:divBdr>
        <w:top w:val="none" w:sz="0" w:space="0" w:color="auto"/>
        <w:left w:val="none" w:sz="0" w:space="0" w:color="auto"/>
        <w:bottom w:val="none" w:sz="0" w:space="0" w:color="auto"/>
        <w:right w:val="none" w:sz="0" w:space="0" w:color="auto"/>
      </w:divBdr>
    </w:div>
    <w:div w:id="2076659819">
      <w:bodyDiv w:val="1"/>
      <w:marLeft w:val="0"/>
      <w:marRight w:val="0"/>
      <w:marTop w:val="0"/>
      <w:marBottom w:val="0"/>
      <w:divBdr>
        <w:top w:val="none" w:sz="0" w:space="0" w:color="auto"/>
        <w:left w:val="none" w:sz="0" w:space="0" w:color="auto"/>
        <w:bottom w:val="none" w:sz="0" w:space="0" w:color="auto"/>
        <w:right w:val="none" w:sz="0" w:space="0" w:color="auto"/>
      </w:divBdr>
      <w:divsChild>
        <w:div w:id="1402823283">
          <w:marLeft w:val="0"/>
          <w:marRight w:val="0"/>
          <w:marTop w:val="0"/>
          <w:marBottom w:val="0"/>
          <w:divBdr>
            <w:top w:val="none" w:sz="0" w:space="0" w:color="auto"/>
            <w:left w:val="none" w:sz="0" w:space="0" w:color="auto"/>
            <w:bottom w:val="none" w:sz="0" w:space="0" w:color="auto"/>
            <w:right w:val="none" w:sz="0" w:space="0" w:color="auto"/>
          </w:divBdr>
          <w:divsChild>
            <w:div w:id="1301807498">
              <w:marLeft w:val="0"/>
              <w:marRight w:val="0"/>
              <w:marTop w:val="0"/>
              <w:marBottom w:val="0"/>
              <w:divBdr>
                <w:top w:val="none" w:sz="0" w:space="0" w:color="auto"/>
                <w:left w:val="none" w:sz="0" w:space="0" w:color="auto"/>
                <w:bottom w:val="none" w:sz="0" w:space="0" w:color="auto"/>
                <w:right w:val="none" w:sz="0" w:space="0" w:color="auto"/>
              </w:divBdr>
            </w:div>
            <w:div w:id="263268710">
              <w:marLeft w:val="0"/>
              <w:marRight w:val="0"/>
              <w:marTop w:val="0"/>
              <w:marBottom w:val="0"/>
              <w:divBdr>
                <w:top w:val="none" w:sz="0" w:space="0" w:color="auto"/>
                <w:left w:val="none" w:sz="0" w:space="0" w:color="auto"/>
                <w:bottom w:val="none" w:sz="0" w:space="0" w:color="auto"/>
                <w:right w:val="none" w:sz="0" w:space="0" w:color="auto"/>
              </w:divBdr>
            </w:div>
            <w:div w:id="1272783702">
              <w:marLeft w:val="0"/>
              <w:marRight w:val="0"/>
              <w:marTop w:val="0"/>
              <w:marBottom w:val="0"/>
              <w:divBdr>
                <w:top w:val="none" w:sz="0" w:space="0" w:color="auto"/>
                <w:left w:val="none" w:sz="0" w:space="0" w:color="auto"/>
                <w:bottom w:val="none" w:sz="0" w:space="0" w:color="auto"/>
                <w:right w:val="none" w:sz="0" w:space="0" w:color="auto"/>
              </w:divBdr>
            </w:div>
            <w:div w:id="452023545">
              <w:marLeft w:val="0"/>
              <w:marRight w:val="0"/>
              <w:marTop w:val="0"/>
              <w:marBottom w:val="0"/>
              <w:divBdr>
                <w:top w:val="none" w:sz="0" w:space="0" w:color="auto"/>
                <w:left w:val="none" w:sz="0" w:space="0" w:color="auto"/>
                <w:bottom w:val="none" w:sz="0" w:space="0" w:color="auto"/>
                <w:right w:val="none" w:sz="0" w:space="0" w:color="auto"/>
              </w:divBdr>
            </w:div>
            <w:div w:id="1964653222">
              <w:marLeft w:val="0"/>
              <w:marRight w:val="0"/>
              <w:marTop w:val="0"/>
              <w:marBottom w:val="0"/>
              <w:divBdr>
                <w:top w:val="none" w:sz="0" w:space="0" w:color="auto"/>
                <w:left w:val="none" w:sz="0" w:space="0" w:color="auto"/>
                <w:bottom w:val="none" w:sz="0" w:space="0" w:color="auto"/>
                <w:right w:val="none" w:sz="0" w:space="0" w:color="auto"/>
              </w:divBdr>
            </w:div>
            <w:div w:id="250622465">
              <w:marLeft w:val="0"/>
              <w:marRight w:val="0"/>
              <w:marTop w:val="0"/>
              <w:marBottom w:val="0"/>
              <w:divBdr>
                <w:top w:val="none" w:sz="0" w:space="0" w:color="auto"/>
                <w:left w:val="none" w:sz="0" w:space="0" w:color="auto"/>
                <w:bottom w:val="none" w:sz="0" w:space="0" w:color="auto"/>
                <w:right w:val="none" w:sz="0" w:space="0" w:color="auto"/>
              </w:divBdr>
            </w:div>
            <w:div w:id="1412972182">
              <w:marLeft w:val="0"/>
              <w:marRight w:val="0"/>
              <w:marTop w:val="0"/>
              <w:marBottom w:val="0"/>
              <w:divBdr>
                <w:top w:val="none" w:sz="0" w:space="0" w:color="auto"/>
                <w:left w:val="none" w:sz="0" w:space="0" w:color="auto"/>
                <w:bottom w:val="none" w:sz="0" w:space="0" w:color="auto"/>
                <w:right w:val="none" w:sz="0" w:space="0" w:color="auto"/>
              </w:divBdr>
            </w:div>
            <w:div w:id="404182072">
              <w:marLeft w:val="0"/>
              <w:marRight w:val="0"/>
              <w:marTop w:val="0"/>
              <w:marBottom w:val="0"/>
              <w:divBdr>
                <w:top w:val="none" w:sz="0" w:space="0" w:color="auto"/>
                <w:left w:val="none" w:sz="0" w:space="0" w:color="auto"/>
                <w:bottom w:val="none" w:sz="0" w:space="0" w:color="auto"/>
                <w:right w:val="none" w:sz="0" w:space="0" w:color="auto"/>
              </w:divBdr>
            </w:div>
            <w:div w:id="363478313">
              <w:marLeft w:val="0"/>
              <w:marRight w:val="0"/>
              <w:marTop w:val="0"/>
              <w:marBottom w:val="0"/>
              <w:divBdr>
                <w:top w:val="none" w:sz="0" w:space="0" w:color="auto"/>
                <w:left w:val="none" w:sz="0" w:space="0" w:color="auto"/>
                <w:bottom w:val="none" w:sz="0" w:space="0" w:color="auto"/>
                <w:right w:val="none" w:sz="0" w:space="0" w:color="auto"/>
              </w:divBdr>
            </w:div>
            <w:div w:id="1954946143">
              <w:marLeft w:val="0"/>
              <w:marRight w:val="0"/>
              <w:marTop w:val="0"/>
              <w:marBottom w:val="0"/>
              <w:divBdr>
                <w:top w:val="none" w:sz="0" w:space="0" w:color="auto"/>
                <w:left w:val="none" w:sz="0" w:space="0" w:color="auto"/>
                <w:bottom w:val="none" w:sz="0" w:space="0" w:color="auto"/>
                <w:right w:val="none" w:sz="0" w:space="0" w:color="auto"/>
              </w:divBdr>
            </w:div>
            <w:div w:id="2042854276">
              <w:marLeft w:val="0"/>
              <w:marRight w:val="0"/>
              <w:marTop w:val="0"/>
              <w:marBottom w:val="0"/>
              <w:divBdr>
                <w:top w:val="none" w:sz="0" w:space="0" w:color="auto"/>
                <w:left w:val="none" w:sz="0" w:space="0" w:color="auto"/>
                <w:bottom w:val="none" w:sz="0" w:space="0" w:color="auto"/>
                <w:right w:val="none" w:sz="0" w:space="0" w:color="auto"/>
              </w:divBdr>
            </w:div>
            <w:div w:id="853807322">
              <w:marLeft w:val="0"/>
              <w:marRight w:val="0"/>
              <w:marTop w:val="0"/>
              <w:marBottom w:val="0"/>
              <w:divBdr>
                <w:top w:val="none" w:sz="0" w:space="0" w:color="auto"/>
                <w:left w:val="none" w:sz="0" w:space="0" w:color="auto"/>
                <w:bottom w:val="none" w:sz="0" w:space="0" w:color="auto"/>
                <w:right w:val="none" w:sz="0" w:space="0" w:color="auto"/>
              </w:divBdr>
            </w:div>
            <w:div w:id="35470497">
              <w:marLeft w:val="0"/>
              <w:marRight w:val="0"/>
              <w:marTop w:val="0"/>
              <w:marBottom w:val="0"/>
              <w:divBdr>
                <w:top w:val="none" w:sz="0" w:space="0" w:color="auto"/>
                <w:left w:val="none" w:sz="0" w:space="0" w:color="auto"/>
                <w:bottom w:val="none" w:sz="0" w:space="0" w:color="auto"/>
                <w:right w:val="none" w:sz="0" w:space="0" w:color="auto"/>
              </w:divBdr>
            </w:div>
            <w:div w:id="345836331">
              <w:marLeft w:val="0"/>
              <w:marRight w:val="0"/>
              <w:marTop w:val="0"/>
              <w:marBottom w:val="0"/>
              <w:divBdr>
                <w:top w:val="none" w:sz="0" w:space="0" w:color="auto"/>
                <w:left w:val="none" w:sz="0" w:space="0" w:color="auto"/>
                <w:bottom w:val="none" w:sz="0" w:space="0" w:color="auto"/>
                <w:right w:val="none" w:sz="0" w:space="0" w:color="auto"/>
              </w:divBdr>
            </w:div>
            <w:div w:id="2023436139">
              <w:marLeft w:val="0"/>
              <w:marRight w:val="0"/>
              <w:marTop w:val="0"/>
              <w:marBottom w:val="0"/>
              <w:divBdr>
                <w:top w:val="none" w:sz="0" w:space="0" w:color="auto"/>
                <w:left w:val="none" w:sz="0" w:space="0" w:color="auto"/>
                <w:bottom w:val="none" w:sz="0" w:space="0" w:color="auto"/>
                <w:right w:val="none" w:sz="0" w:space="0" w:color="auto"/>
              </w:divBdr>
            </w:div>
            <w:div w:id="582883289">
              <w:marLeft w:val="0"/>
              <w:marRight w:val="0"/>
              <w:marTop w:val="0"/>
              <w:marBottom w:val="0"/>
              <w:divBdr>
                <w:top w:val="none" w:sz="0" w:space="0" w:color="auto"/>
                <w:left w:val="none" w:sz="0" w:space="0" w:color="auto"/>
                <w:bottom w:val="none" w:sz="0" w:space="0" w:color="auto"/>
                <w:right w:val="none" w:sz="0" w:space="0" w:color="auto"/>
              </w:divBdr>
            </w:div>
            <w:div w:id="156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911f24917ec89007ed667f86af7f011f">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347ea62874f6934554fb02f5c1ba41d3"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4EA57-A32E-485C-A9E5-DCD88264CAEE}">
  <ds:schemaRefs>
    <ds:schemaRef ds:uri="http://schemas.microsoft.com/sharepoint/v3/contenttype/forms"/>
  </ds:schemaRefs>
</ds:datastoreItem>
</file>

<file path=customXml/itemProps2.xml><?xml version="1.0" encoding="utf-8"?>
<ds:datastoreItem xmlns:ds="http://schemas.openxmlformats.org/officeDocument/2006/customXml" ds:itemID="{F5CF7193-A8C9-4682-A111-CF6C8A295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0F5634-52C2-4EEC-B64C-61F746FDEE94}">
  <ds:schemaRefs>
    <ds:schemaRef ds:uri="167efd2f-0e6c-4f85-8a47-9d63446ceae2"/>
    <ds:schemaRef ds:uri="http://purl.org/dc/elements/1.1/"/>
    <ds:schemaRef ds:uri="7c58ec93-d355-4a29-a911-760cf285bbf3"/>
    <ds:schemaRef ds:uri="http://www.w3.org/XML/1998/namespace"/>
    <ds:schemaRef ds:uri="http://purl.org/dc/terms/"/>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2BEE0B1-6775-4B0C-868F-8E1C64654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3533</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Edward Mwongela</cp:lastModifiedBy>
  <cp:revision>34</cp:revision>
  <cp:lastPrinted>2026-02-26T06:13:00Z</cp:lastPrinted>
  <dcterms:created xsi:type="dcterms:W3CDTF">2026-02-24T17:01:00Z</dcterms:created>
  <dcterms:modified xsi:type="dcterms:W3CDTF">2026-03-04T14:23:00Z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