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34E41" w14:textId="77777777" w:rsidR="002E0B3F" w:rsidRDefault="002E0B3F" w:rsidP="002E0B3F">
      <w:pPr>
        <w:jc w:val="center"/>
      </w:pPr>
      <w:r>
        <w:rPr>
          <w:noProof/>
        </w:rPr>
        <w:drawing>
          <wp:inline distT="0" distB="0" distL="0" distR="0" wp14:anchorId="60EF7139" wp14:editId="5CD787A6">
            <wp:extent cx="5191125" cy="3124200"/>
            <wp:effectExtent l="0" t="0" r="0" b="0"/>
            <wp:docPr id="23"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10;&#10;Description automatically generated"/>
                    <pic:cNvPicPr>
                      <a:picLocks noChangeAspect="1" noChangeArrowheads="1"/>
                    </pic:cNvPicPr>
                  </pic:nvPicPr>
                  <pic:blipFill>
                    <a:blip r:embed="rId11"/>
                    <a:stretch>
                      <a:fillRect/>
                    </a:stretch>
                  </pic:blipFill>
                  <pic:spPr bwMode="auto">
                    <a:xfrm>
                      <a:off x="0" y="0"/>
                      <a:ext cx="5191125" cy="3124200"/>
                    </a:xfrm>
                    <a:prstGeom prst="rect">
                      <a:avLst/>
                    </a:prstGeom>
                  </pic:spPr>
                </pic:pic>
              </a:graphicData>
            </a:graphic>
          </wp:inline>
        </w:drawing>
      </w:r>
    </w:p>
    <w:p w14:paraId="1BADE510" w14:textId="77777777" w:rsidR="002E0B3F" w:rsidRPr="008B0E8A" w:rsidRDefault="002E0B3F" w:rsidP="002E0B3F">
      <w:pPr>
        <w:jc w:val="center"/>
        <w:rPr>
          <w:rFonts w:ascii="Calibri" w:eastAsia="Calibri" w:hAnsi="Calibri" w:cs="Calibri"/>
          <w:color w:val="000000" w:themeColor="text1"/>
          <w:sz w:val="28"/>
          <w:szCs w:val="28"/>
          <w:u w:val="single"/>
        </w:rPr>
      </w:pPr>
      <w:r w:rsidRPr="008B0E8A">
        <w:rPr>
          <w:rFonts w:eastAsia="Calibri" w:cs="Calibri"/>
          <w:color w:val="000000" w:themeColor="text1"/>
          <w:sz w:val="28"/>
          <w:szCs w:val="28"/>
          <w:u w:val="single"/>
        </w:rPr>
        <w:t>SCHOOL OF COMPUTING AND ENGINEERING SCIENCES (SCES)</w:t>
      </w:r>
    </w:p>
    <w:p w14:paraId="79395B4B" w14:textId="77777777" w:rsidR="002E0B3F" w:rsidRPr="008B0E8A" w:rsidRDefault="002E0B3F" w:rsidP="002E0B3F">
      <w:pPr>
        <w:jc w:val="center"/>
        <w:rPr>
          <w:rFonts w:ascii="Calibri" w:eastAsia="Calibri" w:hAnsi="Calibri" w:cs="Calibri"/>
          <w:color w:val="000000" w:themeColor="text1"/>
          <w:sz w:val="28"/>
          <w:szCs w:val="28"/>
          <w:u w:val="single"/>
        </w:rPr>
      </w:pPr>
      <w:r w:rsidRPr="008B0E8A">
        <w:rPr>
          <w:rFonts w:eastAsia="Calibri" w:cs="Calibri"/>
          <w:color w:val="000000" w:themeColor="text1"/>
          <w:sz w:val="28"/>
          <w:szCs w:val="28"/>
          <w:u w:val="single"/>
        </w:rPr>
        <w:t>BACHELOR OF SCIENCE IN ELECTRICAL AND ELECTRONICS ENGINEERING (BSEEE)</w:t>
      </w:r>
    </w:p>
    <w:p w14:paraId="136F8B37" w14:textId="2D1E45BD" w:rsidR="002E0B3F" w:rsidRPr="008B0E8A" w:rsidRDefault="002E0B3F" w:rsidP="6391F002">
      <w:pPr>
        <w:spacing w:line="254" w:lineRule="auto"/>
        <w:jc w:val="center"/>
        <w:rPr>
          <w:rFonts w:ascii="Calibri" w:eastAsia="Calibri" w:hAnsi="Calibri" w:cs="Calibri"/>
          <w:sz w:val="28"/>
          <w:szCs w:val="28"/>
          <w:u w:val="single"/>
          <w:lang w:val="en-US"/>
        </w:rPr>
      </w:pPr>
      <w:r w:rsidRPr="6391F002">
        <w:rPr>
          <w:sz w:val="28"/>
          <w:szCs w:val="28"/>
          <w:u w:val="single"/>
        </w:rPr>
        <w:t>SEMESTER TWO:</w:t>
      </w:r>
      <w:r w:rsidR="6391F002" w:rsidRPr="6391F002">
        <w:rPr>
          <w:rFonts w:ascii="Calibri" w:eastAsia="Calibri" w:hAnsi="Calibri" w:cs="Calibri"/>
          <w:b/>
          <w:bCs/>
          <w:sz w:val="32"/>
          <w:szCs w:val="32"/>
          <w:u w:val="single"/>
          <w:lang w:val="en-US"/>
        </w:rPr>
        <w:t xml:space="preserve"> </w:t>
      </w:r>
      <w:r w:rsidR="6391F002" w:rsidRPr="6391F002">
        <w:rPr>
          <w:rFonts w:ascii="Calibri" w:eastAsia="Calibri" w:hAnsi="Calibri" w:cs="Calibri"/>
          <w:sz w:val="28"/>
          <w:szCs w:val="28"/>
          <w:u w:val="single"/>
          <w:lang w:val="en-US"/>
        </w:rPr>
        <w:t xml:space="preserve">REPORT ON </w:t>
      </w:r>
      <w:r w:rsidR="001C2971" w:rsidRPr="7300743A">
        <w:rPr>
          <w:rFonts w:ascii="Calibri" w:eastAsia="Calibri" w:hAnsi="Calibri" w:cs="Calibri"/>
          <w:sz w:val="28"/>
          <w:szCs w:val="28"/>
          <w:u w:val="single"/>
          <w:lang w:val="en-US"/>
        </w:rPr>
        <w:t>CYCLOALKANE</w:t>
      </w:r>
      <w:r w:rsidR="001C2971">
        <w:rPr>
          <w:rFonts w:ascii="Calibri" w:eastAsia="Calibri" w:hAnsi="Calibri" w:cs="Calibri"/>
          <w:sz w:val="28"/>
          <w:szCs w:val="28"/>
          <w:u w:val="single"/>
          <w:lang w:val="en-US"/>
        </w:rPr>
        <w:t>s</w:t>
      </w:r>
      <w:r w:rsidR="001C2971" w:rsidRPr="7300743A">
        <w:rPr>
          <w:rFonts w:ascii="Calibri" w:eastAsia="Calibri" w:hAnsi="Calibri" w:cs="Calibri"/>
          <w:sz w:val="28"/>
          <w:szCs w:val="28"/>
          <w:u w:val="single"/>
          <w:lang w:val="en-US"/>
        </w:rPr>
        <w:t xml:space="preserve"> AND</w:t>
      </w:r>
      <w:r w:rsidR="70144CF7" w:rsidRPr="7300743A">
        <w:rPr>
          <w:rFonts w:ascii="Calibri" w:eastAsia="Calibri" w:hAnsi="Calibri" w:cs="Calibri"/>
          <w:sz w:val="28"/>
          <w:szCs w:val="28"/>
          <w:u w:val="single"/>
          <w:lang w:val="en-US"/>
        </w:rPr>
        <w:t xml:space="preserve"> ALKANES</w:t>
      </w:r>
    </w:p>
    <w:p w14:paraId="28704D33" w14:textId="6F36CB5F" w:rsidR="002E0B3F" w:rsidRPr="008B0E8A" w:rsidRDefault="002E0B3F" w:rsidP="002E0B3F">
      <w:pPr>
        <w:jc w:val="center"/>
        <w:rPr>
          <w:sz w:val="28"/>
          <w:szCs w:val="28"/>
          <w:u w:val="single"/>
        </w:rPr>
      </w:pPr>
    </w:p>
    <w:p w14:paraId="774E683A" w14:textId="77777777" w:rsidR="002E0B3F" w:rsidRPr="00483EE7" w:rsidRDefault="002E0B3F" w:rsidP="002E0B3F">
      <w:pPr>
        <w:jc w:val="center"/>
        <w:rPr>
          <w:sz w:val="28"/>
          <w:szCs w:val="28"/>
          <w:u w:val="single"/>
        </w:rPr>
      </w:pPr>
      <w:r w:rsidRPr="00483EE7">
        <w:rPr>
          <w:sz w:val="28"/>
          <w:szCs w:val="28"/>
          <w:u w:val="single"/>
        </w:rPr>
        <w:t>By</w:t>
      </w:r>
    </w:p>
    <w:p w14:paraId="52231DC4" w14:textId="4DFDFA4D" w:rsidR="002E0B3F" w:rsidRPr="002E0B3F" w:rsidRDefault="002E0B3F" w:rsidP="002E0B3F">
      <w:pPr>
        <w:jc w:val="center"/>
        <w:rPr>
          <w:sz w:val="28"/>
          <w:szCs w:val="28"/>
        </w:rPr>
      </w:pPr>
      <w:r>
        <w:rPr>
          <w:sz w:val="28"/>
          <w:szCs w:val="28"/>
        </w:rPr>
        <w:t>Mwongela Edward Aribu    142092</w:t>
      </w:r>
    </w:p>
    <w:p w14:paraId="2839B77B" w14:textId="77777777" w:rsidR="002E0B3F" w:rsidRDefault="002E0B3F" w:rsidP="002E0B3F">
      <w:pPr>
        <w:jc w:val="center"/>
        <w:rPr>
          <w:sz w:val="28"/>
          <w:szCs w:val="28"/>
        </w:rPr>
      </w:pPr>
      <w:r>
        <w:rPr>
          <w:sz w:val="28"/>
          <w:szCs w:val="28"/>
        </w:rPr>
        <w:t>Teddy Mbugua - 142776</w:t>
      </w:r>
    </w:p>
    <w:p w14:paraId="4940A3E7" w14:textId="77777777" w:rsidR="002E0B3F" w:rsidRDefault="002E0B3F" w:rsidP="002E0B3F">
      <w:pPr>
        <w:jc w:val="center"/>
        <w:rPr>
          <w:sz w:val="28"/>
          <w:szCs w:val="28"/>
        </w:rPr>
      </w:pPr>
      <w:r>
        <w:rPr>
          <w:sz w:val="28"/>
          <w:szCs w:val="28"/>
        </w:rPr>
        <w:t xml:space="preserve">Mark </w:t>
      </w:r>
      <w:proofErr w:type="spellStart"/>
      <w:r>
        <w:rPr>
          <w:sz w:val="28"/>
          <w:szCs w:val="28"/>
        </w:rPr>
        <w:t>Mbiriri</w:t>
      </w:r>
      <w:proofErr w:type="spellEnd"/>
      <w:r>
        <w:rPr>
          <w:sz w:val="28"/>
          <w:szCs w:val="28"/>
        </w:rPr>
        <w:t xml:space="preserve"> - 143389</w:t>
      </w:r>
    </w:p>
    <w:p w14:paraId="4FDCB3ED" w14:textId="77777777" w:rsidR="002E0B3F" w:rsidRDefault="002E0B3F" w:rsidP="002E0B3F">
      <w:pPr>
        <w:jc w:val="center"/>
        <w:rPr>
          <w:sz w:val="28"/>
          <w:szCs w:val="28"/>
        </w:rPr>
      </w:pPr>
      <w:r>
        <w:rPr>
          <w:sz w:val="28"/>
          <w:szCs w:val="28"/>
        </w:rPr>
        <w:t xml:space="preserve">Arnold </w:t>
      </w:r>
      <w:proofErr w:type="spellStart"/>
      <w:r>
        <w:rPr>
          <w:sz w:val="28"/>
          <w:szCs w:val="28"/>
        </w:rPr>
        <w:t>Injeni</w:t>
      </w:r>
      <w:proofErr w:type="spellEnd"/>
      <w:r>
        <w:rPr>
          <w:sz w:val="28"/>
          <w:szCs w:val="28"/>
        </w:rPr>
        <w:t xml:space="preserve"> - 146279</w:t>
      </w:r>
    </w:p>
    <w:p w14:paraId="38129535" w14:textId="23784566" w:rsidR="002E0B3F" w:rsidRDefault="002E0B3F">
      <w:r>
        <w:br w:type="page"/>
      </w:r>
    </w:p>
    <w:p w14:paraId="580B2355" w14:textId="2DAEE37E" w:rsidR="00562C3C" w:rsidRDefault="002E0B3F" w:rsidP="002E0B3F">
      <w:pPr>
        <w:pStyle w:val="Heading1"/>
      </w:pPr>
      <w:bookmarkStart w:id="0" w:name="_Toc97922368"/>
      <w:bookmarkStart w:id="1" w:name="_Toc97935348"/>
      <w:r>
        <w:lastRenderedPageBreak/>
        <w:t>Abstract</w:t>
      </w:r>
      <w:bookmarkEnd w:id="0"/>
      <w:bookmarkEnd w:id="1"/>
    </w:p>
    <w:p w14:paraId="57EEA237" w14:textId="4E547981" w:rsidR="002E0B3F" w:rsidRDefault="004A7C7F">
      <w:r>
        <w:t xml:space="preserve">This </w:t>
      </w:r>
      <w:r w:rsidR="00492CC5">
        <w:t>is a report compiled</w:t>
      </w:r>
      <w:r w:rsidR="001A0A63">
        <w:t xml:space="preserve"> by chemistry group 4 members</w:t>
      </w:r>
      <w:r w:rsidR="00492CC5">
        <w:t xml:space="preserve"> after </w:t>
      </w:r>
      <w:r w:rsidR="007867E7">
        <w:t>research</w:t>
      </w:r>
      <w:r w:rsidR="00492CC5">
        <w:t xml:space="preserve"> done on alkanes and cycloalkanes. </w:t>
      </w:r>
      <w:r w:rsidR="00C24403">
        <w:t xml:space="preserve">It comprises of their </w:t>
      </w:r>
      <w:r w:rsidR="00DA58FC">
        <w:t xml:space="preserve">chemical and physical characteristics, the types, physical structures and the various uses or </w:t>
      </w:r>
      <w:r w:rsidR="007867E7">
        <w:t xml:space="preserve">applications. </w:t>
      </w:r>
    </w:p>
    <w:p w14:paraId="76BBBBDA" w14:textId="7121FFAB" w:rsidR="002E0B3F" w:rsidRDefault="002E0B3F">
      <w:r>
        <w:br w:type="page"/>
      </w:r>
    </w:p>
    <w:sdt>
      <w:sdtPr>
        <w:rPr>
          <w:rFonts w:asciiTheme="minorHAnsi" w:eastAsiaTheme="minorHAnsi" w:hAnsiTheme="minorHAnsi" w:cstheme="minorBidi"/>
          <w:color w:val="auto"/>
          <w:sz w:val="22"/>
          <w:szCs w:val="22"/>
          <w:lang w:val="en-GB"/>
        </w:rPr>
        <w:id w:val="1788157044"/>
        <w:docPartObj>
          <w:docPartGallery w:val="Table of Contents"/>
          <w:docPartUnique/>
        </w:docPartObj>
      </w:sdtPr>
      <w:sdtEndPr>
        <w:rPr>
          <w:b/>
          <w:bCs/>
          <w:noProof/>
        </w:rPr>
      </w:sdtEndPr>
      <w:sdtContent>
        <w:p w14:paraId="1B228C04" w14:textId="14C0BAE8" w:rsidR="002E0B3F" w:rsidRDefault="002E0B3F">
          <w:pPr>
            <w:pStyle w:val="TOCHeading"/>
          </w:pPr>
          <w:r>
            <w:t>Contents</w:t>
          </w:r>
        </w:p>
        <w:p w14:paraId="18BF96A9" w14:textId="200F537F" w:rsidR="00065F75" w:rsidRDefault="002E0B3F">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97935348" w:history="1">
            <w:r w:rsidR="00065F75" w:rsidRPr="006C4BA7">
              <w:rPr>
                <w:rStyle w:val="Hyperlink"/>
                <w:noProof/>
              </w:rPr>
              <w:t>Abstract</w:t>
            </w:r>
            <w:r w:rsidR="00065F75">
              <w:rPr>
                <w:noProof/>
                <w:webHidden/>
              </w:rPr>
              <w:tab/>
            </w:r>
            <w:r w:rsidR="00065F75">
              <w:rPr>
                <w:noProof/>
                <w:webHidden/>
              </w:rPr>
              <w:fldChar w:fldCharType="begin"/>
            </w:r>
            <w:r w:rsidR="00065F75">
              <w:rPr>
                <w:noProof/>
                <w:webHidden/>
              </w:rPr>
              <w:instrText xml:space="preserve"> PAGEREF _Toc97935348 \h </w:instrText>
            </w:r>
            <w:r w:rsidR="00065F75">
              <w:rPr>
                <w:noProof/>
                <w:webHidden/>
              </w:rPr>
            </w:r>
            <w:r w:rsidR="00065F75">
              <w:rPr>
                <w:noProof/>
                <w:webHidden/>
              </w:rPr>
              <w:fldChar w:fldCharType="separate"/>
            </w:r>
            <w:r w:rsidR="002E0A08">
              <w:rPr>
                <w:noProof/>
                <w:webHidden/>
              </w:rPr>
              <w:t>2</w:t>
            </w:r>
            <w:r w:rsidR="00065F75">
              <w:rPr>
                <w:noProof/>
                <w:webHidden/>
              </w:rPr>
              <w:fldChar w:fldCharType="end"/>
            </w:r>
          </w:hyperlink>
        </w:p>
        <w:p w14:paraId="09038446" w14:textId="4D36ED07" w:rsidR="00065F75" w:rsidRDefault="003C3F8D">
          <w:pPr>
            <w:pStyle w:val="TOC1"/>
            <w:tabs>
              <w:tab w:val="right" w:leader="dot" w:pos="9350"/>
            </w:tabs>
            <w:rPr>
              <w:rFonts w:eastAsiaTheme="minorEastAsia"/>
              <w:noProof/>
              <w:lang w:eastAsia="en-GB"/>
            </w:rPr>
          </w:pPr>
          <w:hyperlink w:anchor="_Toc97935349" w:history="1">
            <w:r w:rsidR="00065F75" w:rsidRPr="006C4BA7">
              <w:rPr>
                <w:rStyle w:val="Hyperlink"/>
                <w:noProof/>
              </w:rPr>
              <w:t>Table of figures</w:t>
            </w:r>
            <w:r w:rsidR="00065F75">
              <w:rPr>
                <w:noProof/>
                <w:webHidden/>
              </w:rPr>
              <w:tab/>
            </w:r>
            <w:r w:rsidR="00065F75">
              <w:rPr>
                <w:noProof/>
                <w:webHidden/>
              </w:rPr>
              <w:fldChar w:fldCharType="begin"/>
            </w:r>
            <w:r w:rsidR="00065F75">
              <w:rPr>
                <w:noProof/>
                <w:webHidden/>
              </w:rPr>
              <w:instrText xml:space="preserve"> PAGEREF _Toc97935349 \h </w:instrText>
            </w:r>
            <w:r w:rsidR="00065F75">
              <w:rPr>
                <w:noProof/>
                <w:webHidden/>
              </w:rPr>
            </w:r>
            <w:r w:rsidR="00065F75">
              <w:rPr>
                <w:noProof/>
                <w:webHidden/>
              </w:rPr>
              <w:fldChar w:fldCharType="separate"/>
            </w:r>
            <w:r w:rsidR="002E0A08">
              <w:rPr>
                <w:noProof/>
                <w:webHidden/>
              </w:rPr>
              <w:t>4</w:t>
            </w:r>
            <w:r w:rsidR="00065F75">
              <w:rPr>
                <w:noProof/>
                <w:webHidden/>
              </w:rPr>
              <w:fldChar w:fldCharType="end"/>
            </w:r>
          </w:hyperlink>
        </w:p>
        <w:p w14:paraId="66F631B7" w14:textId="148FEEAD" w:rsidR="00065F75" w:rsidRDefault="003C3F8D">
          <w:pPr>
            <w:pStyle w:val="TOC1"/>
            <w:tabs>
              <w:tab w:val="right" w:leader="dot" w:pos="9350"/>
            </w:tabs>
            <w:rPr>
              <w:rFonts w:eastAsiaTheme="minorEastAsia"/>
              <w:noProof/>
              <w:lang w:eastAsia="en-GB"/>
            </w:rPr>
          </w:pPr>
          <w:hyperlink w:anchor="_Toc97935350" w:history="1">
            <w:r w:rsidR="00065F75" w:rsidRPr="006C4BA7">
              <w:rPr>
                <w:rStyle w:val="Hyperlink"/>
                <w:noProof/>
              </w:rPr>
              <w:t>INTRODUCTION</w:t>
            </w:r>
            <w:r w:rsidR="00065F75">
              <w:rPr>
                <w:noProof/>
                <w:webHidden/>
              </w:rPr>
              <w:tab/>
            </w:r>
            <w:r w:rsidR="00065F75">
              <w:rPr>
                <w:noProof/>
                <w:webHidden/>
              </w:rPr>
              <w:fldChar w:fldCharType="begin"/>
            </w:r>
            <w:r w:rsidR="00065F75">
              <w:rPr>
                <w:noProof/>
                <w:webHidden/>
              </w:rPr>
              <w:instrText xml:space="preserve"> PAGEREF _Toc97935350 \h </w:instrText>
            </w:r>
            <w:r w:rsidR="00065F75">
              <w:rPr>
                <w:noProof/>
                <w:webHidden/>
              </w:rPr>
            </w:r>
            <w:r w:rsidR="00065F75">
              <w:rPr>
                <w:noProof/>
                <w:webHidden/>
              </w:rPr>
              <w:fldChar w:fldCharType="separate"/>
            </w:r>
            <w:r w:rsidR="002E0A08">
              <w:rPr>
                <w:noProof/>
                <w:webHidden/>
              </w:rPr>
              <w:t>5</w:t>
            </w:r>
            <w:r w:rsidR="00065F75">
              <w:rPr>
                <w:noProof/>
                <w:webHidden/>
              </w:rPr>
              <w:fldChar w:fldCharType="end"/>
            </w:r>
          </w:hyperlink>
        </w:p>
        <w:p w14:paraId="0DDE33D7" w14:textId="308D3DD0" w:rsidR="00065F75" w:rsidRDefault="003C3F8D">
          <w:pPr>
            <w:pStyle w:val="TOC2"/>
            <w:tabs>
              <w:tab w:val="right" w:leader="dot" w:pos="9350"/>
            </w:tabs>
            <w:rPr>
              <w:rFonts w:eastAsiaTheme="minorEastAsia"/>
              <w:noProof/>
              <w:lang w:eastAsia="en-GB"/>
            </w:rPr>
          </w:pPr>
          <w:hyperlink w:anchor="_Toc97935351" w:history="1">
            <w:r w:rsidR="00065F75" w:rsidRPr="006C4BA7">
              <w:rPr>
                <w:rStyle w:val="Hyperlink"/>
                <w:noProof/>
              </w:rPr>
              <w:t>ALKANES</w:t>
            </w:r>
            <w:r w:rsidR="00065F75">
              <w:rPr>
                <w:noProof/>
                <w:webHidden/>
              </w:rPr>
              <w:tab/>
            </w:r>
            <w:r w:rsidR="00065F75">
              <w:rPr>
                <w:noProof/>
                <w:webHidden/>
              </w:rPr>
              <w:fldChar w:fldCharType="begin"/>
            </w:r>
            <w:r w:rsidR="00065F75">
              <w:rPr>
                <w:noProof/>
                <w:webHidden/>
              </w:rPr>
              <w:instrText xml:space="preserve"> PAGEREF _Toc97935351 \h </w:instrText>
            </w:r>
            <w:r w:rsidR="00065F75">
              <w:rPr>
                <w:noProof/>
                <w:webHidden/>
              </w:rPr>
            </w:r>
            <w:r w:rsidR="00065F75">
              <w:rPr>
                <w:noProof/>
                <w:webHidden/>
              </w:rPr>
              <w:fldChar w:fldCharType="separate"/>
            </w:r>
            <w:r w:rsidR="002E0A08">
              <w:rPr>
                <w:noProof/>
                <w:webHidden/>
              </w:rPr>
              <w:t>5</w:t>
            </w:r>
            <w:r w:rsidR="00065F75">
              <w:rPr>
                <w:noProof/>
                <w:webHidden/>
              </w:rPr>
              <w:fldChar w:fldCharType="end"/>
            </w:r>
          </w:hyperlink>
        </w:p>
        <w:p w14:paraId="20778A56" w14:textId="6944C86B" w:rsidR="00065F75" w:rsidRDefault="003C3F8D">
          <w:pPr>
            <w:pStyle w:val="TOC2"/>
            <w:tabs>
              <w:tab w:val="right" w:leader="dot" w:pos="9350"/>
            </w:tabs>
            <w:rPr>
              <w:rFonts w:eastAsiaTheme="minorEastAsia"/>
              <w:noProof/>
              <w:lang w:eastAsia="en-GB"/>
            </w:rPr>
          </w:pPr>
          <w:hyperlink w:anchor="_Toc97935352" w:history="1">
            <w:r w:rsidR="00065F75" w:rsidRPr="006C4BA7">
              <w:rPr>
                <w:rStyle w:val="Hyperlink"/>
                <w:noProof/>
                <w:lang w:val="en-US"/>
              </w:rPr>
              <w:t>CYCLOALKANES</w:t>
            </w:r>
            <w:r w:rsidR="00065F75">
              <w:rPr>
                <w:noProof/>
                <w:webHidden/>
              </w:rPr>
              <w:tab/>
            </w:r>
            <w:r w:rsidR="00065F75">
              <w:rPr>
                <w:noProof/>
                <w:webHidden/>
              </w:rPr>
              <w:fldChar w:fldCharType="begin"/>
            </w:r>
            <w:r w:rsidR="00065F75">
              <w:rPr>
                <w:noProof/>
                <w:webHidden/>
              </w:rPr>
              <w:instrText xml:space="preserve"> PAGEREF _Toc97935352 \h </w:instrText>
            </w:r>
            <w:r w:rsidR="00065F75">
              <w:rPr>
                <w:noProof/>
                <w:webHidden/>
              </w:rPr>
            </w:r>
            <w:r w:rsidR="00065F75">
              <w:rPr>
                <w:noProof/>
                <w:webHidden/>
              </w:rPr>
              <w:fldChar w:fldCharType="separate"/>
            </w:r>
            <w:r w:rsidR="002E0A08">
              <w:rPr>
                <w:noProof/>
                <w:webHidden/>
              </w:rPr>
              <w:t>5</w:t>
            </w:r>
            <w:r w:rsidR="00065F75">
              <w:rPr>
                <w:noProof/>
                <w:webHidden/>
              </w:rPr>
              <w:fldChar w:fldCharType="end"/>
            </w:r>
          </w:hyperlink>
        </w:p>
        <w:p w14:paraId="2502C6CE" w14:textId="670EA070" w:rsidR="00065F75" w:rsidRDefault="003C3F8D">
          <w:pPr>
            <w:pStyle w:val="TOC3"/>
            <w:tabs>
              <w:tab w:val="right" w:leader="dot" w:pos="9350"/>
            </w:tabs>
            <w:rPr>
              <w:rFonts w:eastAsiaTheme="minorEastAsia"/>
              <w:noProof/>
              <w:lang w:eastAsia="en-GB"/>
            </w:rPr>
          </w:pPr>
          <w:hyperlink w:anchor="_Toc97935353" w:history="1">
            <w:r w:rsidR="00065F75" w:rsidRPr="006C4BA7">
              <w:rPr>
                <w:rStyle w:val="Hyperlink"/>
                <w:noProof/>
                <w:lang w:val="en-US"/>
              </w:rPr>
              <w:t>What are cycloalkanes?</w:t>
            </w:r>
            <w:r w:rsidR="00065F75">
              <w:rPr>
                <w:noProof/>
                <w:webHidden/>
              </w:rPr>
              <w:tab/>
            </w:r>
            <w:r w:rsidR="00065F75">
              <w:rPr>
                <w:noProof/>
                <w:webHidden/>
              </w:rPr>
              <w:fldChar w:fldCharType="begin"/>
            </w:r>
            <w:r w:rsidR="00065F75">
              <w:rPr>
                <w:noProof/>
                <w:webHidden/>
              </w:rPr>
              <w:instrText xml:space="preserve"> PAGEREF _Toc97935353 \h </w:instrText>
            </w:r>
            <w:r w:rsidR="00065F75">
              <w:rPr>
                <w:noProof/>
                <w:webHidden/>
              </w:rPr>
            </w:r>
            <w:r w:rsidR="00065F75">
              <w:rPr>
                <w:noProof/>
                <w:webHidden/>
              </w:rPr>
              <w:fldChar w:fldCharType="separate"/>
            </w:r>
            <w:r w:rsidR="002E0A08">
              <w:rPr>
                <w:noProof/>
                <w:webHidden/>
              </w:rPr>
              <w:t>5</w:t>
            </w:r>
            <w:r w:rsidR="00065F75">
              <w:rPr>
                <w:noProof/>
                <w:webHidden/>
              </w:rPr>
              <w:fldChar w:fldCharType="end"/>
            </w:r>
          </w:hyperlink>
        </w:p>
        <w:p w14:paraId="7691A433" w14:textId="76EA88E5" w:rsidR="00065F75" w:rsidRDefault="003C3F8D">
          <w:pPr>
            <w:pStyle w:val="TOC1"/>
            <w:tabs>
              <w:tab w:val="right" w:leader="dot" w:pos="9350"/>
            </w:tabs>
            <w:rPr>
              <w:rFonts w:eastAsiaTheme="minorEastAsia"/>
              <w:noProof/>
              <w:lang w:eastAsia="en-GB"/>
            </w:rPr>
          </w:pPr>
          <w:hyperlink w:anchor="_Toc97935354" w:history="1">
            <w:r w:rsidR="00065F75" w:rsidRPr="006C4BA7">
              <w:rPr>
                <w:rStyle w:val="Hyperlink"/>
                <w:noProof/>
                <w:lang w:val="en-US"/>
              </w:rPr>
              <w:t>PROPERTIES AND STRUCTURE OF ALKANES</w:t>
            </w:r>
            <w:r w:rsidR="00065F75">
              <w:rPr>
                <w:noProof/>
                <w:webHidden/>
              </w:rPr>
              <w:tab/>
            </w:r>
            <w:r w:rsidR="00065F75">
              <w:rPr>
                <w:noProof/>
                <w:webHidden/>
              </w:rPr>
              <w:fldChar w:fldCharType="begin"/>
            </w:r>
            <w:r w:rsidR="00065F75">
              <w:rPr>
                <w:noProof/>
                <w:webHidden/>
              </w:rPr>
              <w:instrText xml:space="preserve"> PAGEREF _Toc97935354 \h </w:instrText>
            </w:r>
            <w:r w:rsidR="00065F75">
              <w:rPr>
                <w:noProof/>
                <w:webHidden/>
              </w:rPr>
            </w:r>
            <w:r w:rsidR="00065F75">
              <w:rPr>
                <w:noProof/>
                <w:webHidden/>
              </w:rPr>
              <w:fldChar w:fldCharType="separate"/>
            </w:r>
            <w:r w:rsidR="002E0A08">
              <w:rPr>
                <w:noProof/>
                <w:webHidden/>
              </w:rPr>
              <w:t>6</w:t>
            </w:r>
            <w:r w:rsidR="00065F75">
              <w:rPr>
                <w:noProof/>
                <w:webHidden/>
              </w:rPr>
              <w:fldChar w:fldCharType="end"/>
            </w:r>
          </w:hyperlink>
        </w:p>
        <w:p w14:paraId="4C5530C9" w14:textId="7BCE413B" w:rsidR="00065F75" w:rsidRDefault="003C3F8D">
          <w:pPr>
            <w:pStyle w:val="TOC2"/>
            <w:tabs>
              <w:tab w:val="right" w:leader="dot" w:pos="9350"/>
            </w:tabs>
            <w:rPr>
              <w:rFonts w:eastAsiaTheme="minorEastAsia"/>
              <w:noProof/>
              <w:lang w:eastAsia="en-GB"/>
            </w:rPr>
          </w:pPr>
          <w:hyperlink w:anchor="_Toc97935355" w:history="1">
            <w:r w:rsidR="00065F75" w:rsidRPr="006C4BA7">
              <w:rPr>
                <w:rStyle w:val="Hyperlink"/>
                <w:noProof/>
                <w:lang w:val="en-US"/>
              </w:rPr>
              <w:t>PHYSICAL PROPERTIES</w:t>
            </w:r>
            <w:r w:rsidR="00065F75">
              <w:rPr>
                <w:noProof/>
                <w:webHidden/>
              </w:rPr>
              <w:tab/>
            </w:r>
            <w:r w:rsidR="00065F75">
              <w:rPr>
                <w:noProof/>
                <w:webHidden/>
              </w:rPr>
              <w:fldChar w:fldCharType="begin"/>
            </w:r>
            <w:r w:rsidR="00065F75">
              <w:rPr>
                <w:noProof/>
                <w:webHidden/>
              </w:rPr>
              <w:instrText xml:space="preserve"> PAGEREF _Toc97935355 \h </w:instrText>
            </w:r>
            <w:r w:rsidR="00065F75">
              <w:rPr>
                <w:noProof/>
                <w:webHidden/>
              </w:rPr>
            </w:r>
            <w:r w:rsidR="00065F75">
              <w:rPr>
                <w:noProof/>
                <w:webHidden/>
              </w:rPr>
              <w:fldChar w:fldCharType="separate"/>
            </w:r>
            <w:r w:rsidR="002E0A08">
              <w:rPr>
                <w:noProof/>
                <w:webHidden/>
              </w:rPr>
              <w:t>6</w:t>
            </w:r>
            <w:r w:rsidR="00065F75">
              <w:rPr>
                <w:noProof/>
                <w:webHidden/>
              </w:rPr>
              <w:fldChar w:fldCharType="end"/>
            </w:r>
          </w:hyperlink>
        </w:p>
        <w:p w14:paraId="7B3D7D63" w14:textId="298D874E" w:rsidR="00065F75" w:rsidRDefault="003C3F8D">
          <w:pPr>
            <w:pStyle w:val="TOC3"/>
            <w:tabs>
              <w:tab w:val="right" w:leader="dot" w:pos="9350"/>
            </w:tabs>
            <w:rPr>
              <w:rFonts w:eastAsiaTheme="minorEastAsia"/>
              <w:noProof/>
              <w:lang w:eastAsia="en-GB"/>
            </w:rPr>
          </w:pPr>
          <w:hyperlink w:anchor="_Toc97935356" w:history="1">
            <w:r w:rsidR="00065F75" w:rsidRPr="006C4BA7">
              <w:rPr>
                <w:rStyle w:val="Hyperlink"/>
                <w:noProof/>
                <w:lang w:val="en-US"/>
              </w:rPr>
              <w:t>CHEMICAL PROPERTIES</w:t>
            </w:r>
            <w:r w:rsidR="00065F75">
              <w:rPr>
                <w:noProof/>
                <w:webHidden/>
              </w:rPr>
              <w:tab/>
            </w:r>
            <w:r w:rsidR="00065F75">
              <w:rPr>
                <w:noProof/>
                <w:webHidden/>
              </w:rPr>
              <w:fldChar w:fldCharType="begin"/>
            </w:r>
            <w:r w:rsidR="00065F75">
              <w:rPr>
                <w:noProof/>
                <w:webHidden/>
              </w:rPr>
              <w:instrText xml:space="preserve"> PAGEREF _Toc97935356 \h </w:instrText>
            </w:r>
            <w:r w:rsidR="00065F75">
              <w:rPr>
                <w:noProof/>
                <w:webHidden/>
              </w:rPr>
            </w:r>
            <w:r w:rsidR="00065F75">
              <w:rPr>
                <w:noProof/>
                <w:webHidden/>
              </w:rPr>
              <w:fldChar w:fldCharType="separate"/>
            </w:r>
            <w:r w:rsidR="002E0A08">
              <w:rPr>
                <w:noProof/>
                <w:webHidden/>
              </w:rPr>
              <w:t>7</w:t>
            </w:r>
            <w:r w:rsidR="00065F75">
              <w:rPr>
                <w:noProof/>
                <w:webHidden/>
              </w:rPr>
              <w:fldChar w:fldCharType="end"/>
            </w:r>
          </w:hyperlink>
        </w:p>
        <w:p w14:paraId="01002E2A" w14:textId="6CAB57DF" w:rsidR="00065F75" w:rsidRDefault="003C3F8D">
          <w:pPr>
            <w:pStyle w:val="TOC2"/>
            <w:tabs>
              <w:tab w:val="right" w:leader="dot" w:pos="9350"/>
            </w:tabs>
            <w:rPr>
              <w:rFonts w:eastAsiaTheme="minorEastAsia"/>
              <w:noProof/>
              <w:lang w:eastAsia="en-GB"/>
            </w:rPr>
          </w:pPr>
          <w:hyperlink w:anchor="_Toc97935357" w:history="1">
            <w:r w:rsidR="00065F75" w:rsidRPr="006C4BA7">
              <w:rPr>
                <w:rStyle w:val="Hyperlink"/>
                <w:noProof/>
                <w:lang w:val="en-US"/>
              </w:rPr>
              <w:t>PROPERTIES AND STRUCTURE OF CYCLOALKANES</w:t>
            </w:r>
            <w:r w:rsidR="00065F75">
              <w:rPr>
                <w:noProof/>
                <w:webHidden/>
              </w:rPr>
              <w:tab/>
            </w:r>
            <w:r w:rsidR="00065F75">
              <w:rPr>
                <w:noProof/>
                <w:webHidden/>
              </w:rPr>
              <w:fldChar w:fldCharType="begin"/>
            </w:r>
            <w:r w:rsidR="00065F75">
              <w:rPr>
                <w:noProof/>
                <w:webHidden/>
              </w:rPr>
              <w:instrText xml:space="preserve"> PAGEREF _Toc97935357 \h </w:instrText>
            </w:r>
            <w:r w:rsidR="00065F75">
              <w:rPr>
                <w:noProof/>
                <w:webHidden/>
              </w:rPr>
            </w:r>
            <w:r w:rsidR="00065F75">
              <w:rPr>
                <w:noProof/>
                <w:webHidden/>
              </w:rPr>
              <w:fldChar w:fldCharType="separate"/>
            </w:r>
            <w:r w:rsidR="002E0A08">
              <w:rPr>
                <w:noProof/>
                <w:webHidden/>
              </w:rPr>
              <w:t>8</w:t>
            </w:r>
            <w:r w:rsidR="00065F75">
              <w:rPr>
                <w:noProof/>
                <w:webHidden/>
              </w:rPr>
              <w:fldChar w:fldCharType="end"/>
            </w:r>
          </w:hyperlink>
        </w:p>
        <w:p w14:paraId="7EF7A3A5" w14:textId="17C1B2BC" w:rsidR="00065F75" w:rsidRDefault="003C3F8D">
          <w:pPr>
            <w:pStyle w:val="TOC3"/>
            <w:tabs>
              <w:tab w:val="right" w:leader="dot" w:pos="9350"/>
            </w:tabs>
            <w:rPr>
              <w:rFonts w:eastAsiaTheme="minorEastAsia"/>
              <w:noProof/>
              <w:lang w:eastAsia="en-GB"/>
            </w:rPr>
          </w:pPr>
          <w:hyperlink w:anchor="_Toc97935358" w:history="1">
            <w:r w:rsidR="00065F75" w:rsidRPr="006C4BA7">
              <w:rPr>
                <w:rStyle w:val="Hyperlink"/>
                <w:noProof/>
                <w:lang w:val="en-US"/>
              </w:rPr>
              <w:t>PHYSICAL PROPERTIES</w:t>
            </w:r>
            <w:r w:rsidR="00065F75">
              <w:rPr>
                <w:noProof/>
                <w:webHidden/>
              </w:rPr>
              <w:tab/>
            </w:r>
            <w:r w:rsidR="00065F75">
              <w:rPr>
                <w:noProof/>
                <w:webHidden/>
              </w:rPr>
              <w:fldChar w:fldCharType="begin"/>
            </w:r>
            <w:r w:rsidR="00065F75">
              <w:rPr>
                <w:noProof/>
                <w:webHidden/>
              </w:rPr>
              <w:instrText xml:space="preserve"> PAGEREF _Toc97935358 \h </w:instrText>
            </w:r>
            <w:r w:rsidR="00065F75">
              <w:rPr>
                <w:noProof/>
                <w:webHidden/>
              </w:rPr>
            </w:r>
            <w:r w:rsidR="00065F75">
              <w:rPr>
                <w:noProof/>
                <w:webHidden/>
              </w:rPr>
              <w:fldChar w:fldCharType="separate"/>
            </w:r>
            <w:r w:rsidR="002E0A08">
              <w:rPr>
                <w:noProof/>
                <w:webHidden/>
              </w:rPr>
              <w:t>8</w:t>
            </w:r>
            <w:r w:rsidR="00065F75">
              <w:rPr>
                <w:noProof/>
                <w:webHidden/>
              </w:rPr>
              <w:fldChar w:fldCharType="end"/>
            </w:r>
          </w:hyperlink>
        </w:p>
        <w:p w14:paraId="7D4DFF74" w14:textId="027941A1" w:rsidR="00065F75" w:rsidRDefault="003C3F8D">
          <w:pPr>
            <w:pStyle w:val="TOC3"/>
            <w:tabs>
              <w:tab w:val="right" w:leader="dot" w:pos="9350"/>
            </w:tabs>
            <w:rPr>
              <w:rFonts w:eastAsiaTheme="minorEastAsia"/>
              <w:noProof/>
              <w:lang w:eastAsia="en-GB"/>
            </w:rPr>
          </w:pPr>
          <w:hyperlink w:anchor="_Toc97935359" w:history="1">
            <w:r w:rsidR="00065F75" w:rsidRPr="006C4BA7">
              <w:rPr>
                <w:rStyle w:val="Hyperlink"/>
                <w:noProof/>
                <w:lang w:val="en-US"/>
              </w:rPr>
              <w:t>CHEMICAL PROPERTIES</w:t>
            </w:r>
            <w:r w:rsidR="00065F75">
              <w:rPr>
                <w:noProof/>
                <w:webHidden/>
              </w:rPr>
              <w:tab/>
            </w:r>
            <w:r w:rsidR="00065F75">
              <w:rPr>
                <w:noProof/>
                <w:webHidden/>
              </w:rPr>
              <w:fldChar w:fldCharType="begin"/>
            </w:r>
            <w:r w:rsidR="00065F75">
              <w:rPr>
                <w:noProof/>
                <w:webHidden/>
              </w:rPr>
              <w:instrText xml:space="preserve"> PAGEREF _Toc97935359 \h </w:instrText>
            </w:r>
            <w:r w:rsidR="00065F75">
              <w:rPr>
                <w:noProof/>
                <w:webHidden/>
              </w:rPr>
            </w:r>
            <w:r w:rsidR="00065F75">
              <w:rPr>
                <w:noProof/>
                <w:webHidden/>
              </w:rPr>
              <w:fldChar w:fldCharType="separate"/>
            </w:r>
            <w:r w:rsidR="002E0A08">
              <w:rPr>
                <w:noProof/>
                <w:webHidden/>
              </w:rPr>
              <w:t>8</w:t>
            </w:r>
            <w:r w:rsidR="00065F75">
              <w:rPr>
                <w:noProof/>
                <w:webHidden/>
              </w:rPr>
              <w:fldChar w:fldCharType="end"/>
            </w:r>
          </w:hyperlink>
        </w:p>
        <w:p w14:paraId="344DFCF4" w14:textId="61C5600B" w:rsidR="00065F75" w:rsidRDefault="003C3F8D">
          <w:pPr>
            <w:pStyle w:val="TOC2"/>
            <w:tabs>
              <w:tab w:val="right" w:leader="dot" w:pos="9350"/>
            </w:tabs>
            <w:rPr>
              <w:rFonts w:eastAsiaTheme="minorEastAsia"/>
              <w:noProof/>
              <w:lang w:eastAsia="en-GB"/>
            </w:rPr>
          </w:pPr>
          <w:hyperlink w:anchor="_Toc97935360" w:history="1">
            <w:r w:rsidR="00065F75" w:rsidRPr="006C4BA7">
              <w:rPr>
                <w:rStyle w:val="Hyperlink"/>
                <w:noProof/>
                <w:lang w:val="en-US"/>
              </w:rPr>
              <w:t>STRUCTURES OF ALKANES</w:t>
            </w:r>
            <w:r w:rsidR="00065F75">
              <w:rPr>
                <w:noProof/>
                <w:webHidden/>
              </w:rPr>
              <w:tab/>
            </w:r>
            <w:r w:rsidR="00065F75">
              <w:rPr>
                <w:noProof/>
                <w:webHidden/>
              </w:rPr>
              <w:fldChar w:fldCharType="begin"/>
            </w:r>
            <w:r w:rsidR="00065F75">
              <w:rPr>
                <w:noProof/>
                <w:webHidden/>
              </w:rPr>
              <w:instrText xml:space="preserve"> PAGEREF _Toc97935360 \h </w:instrText>
            </w:r>
            <w:r w:rsidR="00065F75">
              <w:rPr>
                <w:noProof/>
                <w:webHidden/>
              </w:rPr>
            </w:r>
            <w:r w:rsidR="00065F75">
              <w:rPr>
                <w:noProof/>
                <w:webHidden/>
              </w:rPr>
              <w:fldChar w:fldCharType="separate"/>
            </w:r>
            <w:r w:rsidR="002E0A08">
              <w:rPr>
                <w:noProof/>
                <w:webHidden/>
              </w:rPr>
              <w:t>10</w:t>
            </w:r>
            <w:r w:rsidR="00065F75">
              <w:rPr>
                <w:noProof/>
                <w:webHidden/>
              </w:rPr>
              <w:fldChar w:fldCharType="end"/>
            </w:r>
          </w:hyperlink>
        </w:p>
        <w:p w14:paraId="2EEDE134" w14:textId="36421D7B" w:rsidR="00065F75" w:rsidRDefault="003C3F8D">
          <w:pPr>
            <w:pStyle w:val="TOC2"/>
            <w:tabs>
              <w:tab w:val="right" w:leader="dot" w:pos="9350"/>
            </w:tabs>
            <w:rPr>
              <w:rFonts w:eastAsiaTheme="minorEastAsia"/>
              <w:noProof/>
              <w:lang w:eastAsia="en-GB"/>
            </w:rPr>
          </w:pPr>
          <w:hyperlink w:anchor="_Toc97935361" w:history="1">
            <w:r w:rsidR="00065F75" w:rsidRPr="006C4BA7">
              <w:rPr>
                <w:rStyle w:val="Hyperlink"/>
                <w:noProof/>
                <w:lang w:val="en-US"/>
              </w:rPr>
              <w:t>STRUCTURE OF CYCLOALKANES</w:t>
            </w:r>
            <w:r w:rsidR="00065F75">
              <w:rPr>
                <w:noProof/>
                <w:webHidden/>
              </w:rPr>
              <w:tab/>
            </w:r>
            <w:r w:rsidR="00065F75">
              <w:rPr>
                <w:noProof/>
                <w:webHidden/>
              </w:rPr>
              <w:fldChar w:fldCharType="begin"/>
            </w:r>
            <w:r w:rsidR="00065F75">
              <w:rPr>
                <w:noProof/>
                <w:webHidden/>
              </w:rPr>
              <w:instrText xml:space="preserve"> PAGEREF _Toc97935361 \h </w:instrText>
            </w:r>
            <w:r w:rsidR="00065F75">
              <w:rPr>
                <w:noProof/>
                <w:webHidden/>
              </w:rPr>
            </w:r>
            <w:r w:rsidR="00065F75">
              <w:rPr>
                <w:noProof/>
                <w:webHidden/>
              </w:rPr>
              <w:fldChar w:fldCharType="separate"/>
            </w:r>
            <w:r w:rsidR="002E0A08">
              <w:rPr>
                <w:noProof/>
                <w:webHidden/>
              </w:rPr>
              <w:t>16</w:t>
            </w:r>
            <w:r w:rsidR="00065F75">
              <w:rPr>
                <w:noProof/>
                <w:webHidden/>
              </w:rPr>
              <w:fldChar w:fldCharType="end"/>
            </w:r>
          </w:hyperlink>
        </w:p>
        <w:p w14:paraId="76E54315" w14:textId="27EFC2CD" w:rsidR="00065F75" w:rsidRDefault="003C3F8D">
          <w:pPr>
            <w:pStyle w:val="TOC1"/>
            <w:tabs>
              <w:tab w:val="right" w:leader="dot" w:pos="9350"/>
            </w:tabs>
            <w:rPr>
              <w:rFonts w:eastAsiaTheme="minorEastAsia"/>
              <w:noProof/>
              <w:lang w:eastAsia="en-GB"/>
            </w:rPr>
          </w:pPr>
          <w:hyperlink w:anchor="_Toc97935362" w:history="1">
            <w:r w:rsidR="00065F75" w:rsidRPr="006C4BA7">
              <w:rPr>
                <w:rStyle w:val="Hyperlink"/>
                <w:noProof/>
              </w:rPr>
              <w:t>APPLICATIONS OF ALKANES</w:t>
            </w:r>
            <w:r w:rsidR="00065F75">
              <w:rPr>
                <w:noProof/>
                <w:webHidden/>
              </w:rPr>
              <w:tab/>
            </w:r>
            <w:r w:rsidR="00065F75">
              <w:rPr>
                <w:noProof/>
                <w:webHidden/>
              </w:rPr>
              <w:fldChar w:fldCharType="begin"/>
            </w:r>
            <w:r w:rsidR="00065F75">
              <w:rPr>
                <w:noProof/>
                <w:webHidden/>
              </w:rPr>
              <w:instrText xml:space="preserve"> PAGEREF _Toc97935362 \h </w:instrText>
            </w:r>
            <w:r w:rsidR="00065F75">
              <w:rPr>
                <w:noProof/>
                <w:webHidden/>
              </w:rPr>
            </w:r>
            <w:r w:rsidR="00065F75">
              <w:rPr>
                <w:noProof/>
                <w:webHidden/>
              </w:rPr>
              <w:fldChar w:fldCharType="separate"/>
            </w:r>
            <w:r w:rsidR="002E0A08">
              <w:rPr>
                <w:noProof/>
                <w:webHidden/>
              </w:rPr>
              <w:t>19</w:t>
            </w:r>
            <w:r w:rsidR="00065F75">
              <w:rPr>
                <w:noProof/>
                <w:webHidden/>
              </w:rPr>
              <w:fldChar w:fldCharType="end"/>
            </w:r>
          </w:hyperlink>
        </w:p>
        <w:p w14:paraId="544B6980" w14:textId="08B11D2D" w:rsidR="00065F75" w:rsidRDefault="003C3F8D">
          <w:pPr>
            <w:pStyle w:val="TOC1"/>
            <w:tabs>
              <w:tab w:val="right" w:leader="dot" w:pos="9350"/>
            </w:tabs>
            <w:rPr>
              <w:rFonts w:eastAsiaTheme="minorEastAsia"/>
              <w:noProof/>
              <w:lang w:eastAsia="en-GB"/>
            </w:rPr>
          </w:pPr>
          <w:hyperlink w:anchor="_Toc97935363" w:history="1">
            <w:r w:rsidR="00065F75" w:rsidRPr="006C4BA7">
              <w:rPr>
                <w:rStyle w:val="Hyperlink"/>
                <w:noProof/>
              </w:rPr>
              <w:t>REFERENCES</w:t>
            </w:r>
            <w:r w:rsidR="00065F75">
              <w:rPr>
                <w:noProof/>
                <w:webHidden/>
              </w:rPr>
              <w:tab/>
            </w:r>
            <w:r w:rsidR="00065F75">
              <w:rPr>
                <w:noProof/>
                <w:webHidden/>
              </w:rPr>
              <w:fldChar w:fldCharType="begin"/>
            </w:r>
            <w:r w:rsidR="00065F75">
              <w:rPr>
                <w:noProof/>
                <w:webHidden/>
              </w:rPr>
              <w:instrText xml:space="preserve"> PAGEREF _Toc97935363 \h </w:instrText>
            </w:r>
            <w:r w:rsidR="00065F75">
              <w:rPr>
                <w:noProof/>
                <w:webHidden/>
              </w:rPr>
            </w:r>
            <w:r w:rsidR="00065F75">
              <w:rPr>
                <w:noProof/>
                <w:webHidden/>
              </w:rPr>
              <w:fldChar w:fldCharType="separate"/>
            </w:r>
            <w:r w:rsidR="002E0A08">
              <w:rPr>
                <w:noProof/>
                <w:webHidden/>
              </w:rPr>
              <w:t>20</w:t>
            </w:r>
            <w:r w:rsidR="00065F75">
              <w:rPr>
                <w:noProof/>
                <w:webHidden/>
              </w:rPr>
              <w:fldChar w:fldCharType="end"/>
            </w:r>
          </w:hyperlink>
        </w:p>
        <w:p w14:paraId="0775C35D" w14:textId="6C1B2A7D" w:rsidR="002E0B3F" w:rsidRDefault="002E0B3F">
          <w:r>
            <w:rPr>
              <w:b/>
              <w:bCs/>
              <w:noProof/>
            </w:rPr>
            <w:fldChar w:fldCharType="end"/>
          </w:r>
        </w:p>
      </w:sdtContent>
    </w:sdt>
    <w:p w14:paraId="23071142" w14:textId="6C00A399" w:rsidR="002E0B3F" w:rsidRDefault="002E0B3F"/>
    <w:p w14:paraId="0210BAAA" w14:textId="45132182" w:rsidR="002E0B3F" w:rsidRDefault="002E0B3F" w:rsidP="00CD78AD">
      <w:pPr>
        <w:pStyle w:val="Heading1"/>
      </w:pPr>
      <w:r>
        <w:br w:type="page"/>
      </w:r>
      <w:bookmarkStart w:id="2" w:name="_Toc97922369"/>
      <w:bookmarkStart w:id="3" w:name="_Toc97935349"/>
      <w:r w:rsidR="00CD78AD">
        <w:lastRenderedPageBreak/>
        <w:t>Table of figures</w:t>
      </w:r>
      <w:bookmarkEnd w:id="2"/>
      <w:bookmarkEnd w:id="3"/>
    </w:p>
    <w:p w14:paraId="0E36CA31" w14:textId="0041700A" w:rsidR="00065F75" w:rsidRDefault="0039112B">
      <w:pPr>
        <w:pStyle w:val="TableofFigures"/>
        <w:tabs>
          <w:tab w:val="right" w:leader="dot" w:pos="9350"/>
        </w:tabs>
        <w:rPr>
          <w:rFonts w:eastAsiaTheme="minorEastAsia"/>
          <w:noProof/>
          <w:lang w:eastAsia="en-GB"/>
        </w:rPr>
      </w:pPr>
      <w:r>
        <w:fldChar w:fldCharType="begin"/>
      </w:r>
      <w:r>
        <w:instrText xml:space="preserve"> TOC \h \z \c "Figure" </w:instrText>
      </w:r>
      <w:r>
        <w:fldChar w:fldCharType="separate"/>
      </w:r>
      <w:hyperlink w:anchor="_Toc97935338" w:history="1">
        <w:r w:rsidR="00065F75" w:rsidRPr="008603D3">
          <w:rPr>
            <w:rStyle w:val="Hyperlink"/>
            <w:noProof/>
          </w:rPr>
          <w:t>Figure 1:addition in spiro cycloalkane</w:t>
        </w:r>
        <w:r w:rsidR="00065F75">
          <w:rPr>
            <w:noProof/>
            <w:webHidden/>
          </w:rPr>
          <w:tab/>
        </w:r>
        <w:r w:rsidR="00065F75">
          <w:rPr>
            <w:noProof/>
            <w:webHidden/>
          </w:rPr>
          <w:fldChar w:fldCharType="begin"/>
        </w:r>
        <w:r w:rsidR="00065F75">
          <w:rPr>
            <w:noProof/>
            <w:webHidden/>
          </w:rPr>
          <w:instrText xml:space="preserve"> PAGEREF _Toc97935338 \h </w:instrText>
        </w:r>
        <w:r w:rsidR="00065F75">
          <w:rPr>
            <w:noProof/>
            <w:webHidden/>
          </w:rPr>
        </w:r>
        <w:r w:rsidR="00065F75">
          <w:rPr>
            <w:noProof/>
            <w:webHidden/>
          </w:rPr>
          <w:fldChar w:fldCharType="separate"/>
        </w:r>
        <w:r w:rsidR="002E0A08">
          <w:rPr>
            <w:noProof/>
            <w:webHidden/>
          </w:rPr>
          <w:t>8</w:t>
        </w:r>
        <w:r w:rsidR="00065F75">
          <w:rPr>
            <w:noProof/>
            <w:webHidden/>
          </w:rPr>
          <w:fldChar w:fldCharType="end"/>
        </w:r>
      </w:hyperlink>
    </w:p>
    <w:p w14:paraId="66F782C7" w14:textId="1A9DC039" w:rsidR="00065F75" w:rsidRDefault="003C3F8D">
      <w:pPr>
        <w:pStyle w:val="TableofFigures"/>
        <w:tabs>
          <w:tab w:val="right" w:leader="dot" w:pos="9350"/>
        </w:tabs>
        <w:rPr>
          <w:rFonts w:eastAsiaTheme="minorEastAsia"/>
          <w:noProof/>
          <w:lang w:eastAsia="en-GB"/>
        </w:rPr>
      </w:pPr>
      <w:hyperlink w:anchor="_Toc97935339" w:history="1">
        <w:r w:rsidR="00065F75" w:rsidRPr="008603D3">
          <w:rPr>
            <w:rStyle w:val="Hyperlink"/>
            <w:noProof/>
          </w:rPr>
          <w:t>Figure 2</w:t>
        </w:r>
        <w:r w:rsidR="00065F75">
          <w:rPr>
            <w:noProof/>
            <w:webHidden/>
          </w:rPr>
          <w:tab/>
        </w:r>
        <w:r w:rsidR="00065F75">
          <w:rPr>
            <w:noProof/>
            <w:webHidden/>
          </w:rPr>
          <w:fldChar w:fldCharType="begin"/>
        </w:r>
        <w:r w:rsidR="00065F75">
          <w:rPr>
            <w:noProof/>
            <w:webHidden/>
          </w:rPr>
          <w:instrText xml:space="preserve"> PAGEREF _Toc97935339 \h </w:instrText>
        </w:r>
        <w:r w:rsidR="00065F75">
          <w:rPr>
            <w:noProof/>
            <w:webHidden/>
          </w:rPr>
        </w:r>
        <w:r w:rsidR="00065F75">
          <w:rPr>
            <w:noProof/>
            <w:webHidden/>
          </w:rPr>
          <w:fldChar w:fldCharType="separate"/>
        </w:r>
        <w:r w:rsidR="002E0A08">
          <w:rPr>
            <w:noProof/>
            <w:webHidden/>
          </w:rPr>
          <w:t>8</w:t>
        </w:r>
        <w:r w:rsidR="00065F75">
          <w:rPr>
            <w:noProof/>
            <w:webHidden/>
          </w:rPr>
          <w:fldChar w:fldCharType="end"/>
        </w:r>
      </w:hyperlink>
    </w:p>
    <w:p w14:paraId="40610959" w14:textId="37F3E7B8" w:rsidR="00065F75" w:rsidRDefault="003C3F8D">
      <w:pPr>
        <w:pStyle w:val="TableofFigures"/>
        <w:tabs>
          <w:tab w:val="right" w:leader="dot" w:pos="9350"/>
        </w:tabs>
        <w:rPr>
          <w:rFonts w:eastAsiaTheme="minorEastAsia"/>
          <w:noProof/>
          <w:lang w:eastAsia="en-GB"/>
        </w:rPr>
      </w:pPr>
      <w:hyperlink w:anchor="_Toc97935340" w:history="1">
        <w:r w:rsidR="00065F75" w:rsidRPr="008603D3">
          <w:rPr>
            <w:rStyle w:val="Hyperlink"/>
            <w:noProof/>
          </w:rPr>
          <w:t>Figure 3</w:t>
        </w:r>
        <w:r w:rsidR="00065F75">
          <w:rPr>
            <w:noProof/>
            <w:webHidden/>
          </w:rPr>
          <w:tab/>
        </w:r>
        <w:r w:rsidR="00065F75">
          <w:rPr>
            <w:noProof/>
            <w:webHidden/>
          </w:rPr>
          <w:fldChar w:fldCharType="begin"/>
        </w:r>
        <w:r w:rsidR="00065F75">
          <w:rPr>
            <w:noProof/>
            <w:webHidden/>
          </w:rPr>
          <w:instrText xml:space="preserve"> PAGEREF _Toc97935340 \h </w:instrText>
        </w:r>
        <w:r w:rsidR="00065F75">
          <w:rPr>
            <w:noProof/>
            <w:webHidden/>
          </w:rPr>
        </w:r>
        <w:r w:rsidR="00065F75">
          <w:rPr>
            <w:noProof/>
            <w:webHidden/>
          </w:rPr>
          <w:fldChar w:fldCharType="separate"/>
        </w:r>
        <w:r w:rsidR="002E0A08">
          <w:rPr>
            <w:noProof/>
            <w:webHidden/>
          </w:rPr>
          <w:t>9</w:t>
        </w:r>
        <w:r w:rsidR="00065F75">
          <w:rPr>
            <w:noProof/>
            <w:webHidden/>
          </w:rPr>
          <w:fldChar w:fldCharType="end"/>
        </w:r>
      </w:hyperlink>
    </w:p>
    <w:p w14:paraId="65B07B3D" w14:textId="4F4064E5" w:rsidR="00065F75" w:rsidRDefault="003C3F8D">
      <w:pPr>
        <w:pStyle w:val="TableofFigures"/>
        <w:tabs>
          <w:tab w:val="right" w:leader="dot" w:pos="9350"/>
        </w:tabs>
        <w:rPr>
          <w:rFonts w:eastAsiaTheme="minorEastAsia"/>
          <w:noProof/>
          <w:lang w:eastAsia="en-GB"/>
        </w:rPr>
      </w:pPr>
      <w:hyperlink w:anchor="_Toc97935341" w:history="1">
        <w:r w:rsidR="00065F75" w:rsidRPr="008603D3">
          <w:rPr>
            <w:rStyle w:val="Hyperlink"/>
            <w:noProof/>
          </w:rPr>
          <w:t>Figure 4</w:t>
        </w:r>
        <w:r w:rsidR="00065F75">
          <w:rPr>
            <w:noProof/>
            <w:webHidden/>
          </w:rPr>
          <w:tab/>
        </w:r>
        <w:r w:rsidR="00065F75">
          <w:rPr>
            <w:noProof/>
            <w:webHidden/>
          </w:rPr>
          <w:fldChar w:fldCharType="begin"/>
        </w:r>
        <w:r w:rsidR="00065F75">
          <w:rPr>
            <w:noProof/>
            <w:webHidden/>
          </w:rPr>
          <w:instrText xml:space="preserve"> PAGEREF _Toc97935341 \h </w:instrText>
        </w:r>
        <w:r w:rsidR="00065F75">
          <w:rPr>
            <w:noProof/>
            <w:webHidden/>
          </w:rPr>
        </w:r>
        <w:r w:rsidR="00065F75">
          <w:rPr>
            <w:noProof/>
            <w:webHidden/>
          </w:rPr>
          <w:fldChar w:fldCharType="separate"/>
        </w:r>
        <w:r w:rsidR="002E0A08">
          <w:rPr>
            <w:noProof/>
            <w:webHidden/>
          </w:rPr>
          <w:t>9</w:t>
        </w:r>
        <w:r w:rsidR="00065F75">
          <w:rPr>
            <w:noProof/>
            <w:webHidden/>
          </w:rPr>
          <w:fldChar w:fldCharType="end"/>
        </w:r>
      </w:hyperlink>
    </w:p>
    <w:p w14:paraId="3E74C02E" w14:textId="5D8769F6" w:rsidR="00065F75" w:rsidRDefault="003C3F8D">
      <w:pPr>
        <w:pStyle w:val="TableofFigures"/>
        <w:tabs>
          <w:tab w:val="right" w:leader="dot" w:pos="9350"/>
        </w:tabs>
        <w:rPr>
          <w:rFonts w:eastAsiaTheme="minorEastAsia"/>
          <w:noProof/>
          <w:lang w:eastAsia="en-GB"/>
        </w:rPr>
      </w:pPr>
      <w:hyperlink w:anchor="_Toc97935342" w:history="1">
        <w:r w:rsidR="00065F75" w:rsidRPr="008603D3">
          <w:rPr>
            <w:rStyle w:val="Hyperlink"/>
            <w:noProof/>
          </w:rPr>
          <w:t>Figure 5</w:t>
        </w:r>
        <w:r w:rsidR="00065F75">
          <w:rPr>
            <w:noProof/>
            <w:webHidden/>
          </w:rPr>
          <w:tab/>
        </w:r>
        <w:r w:rsidR="00065F75">
          <w:rPr>
            <w:noProof/>
            <w:webHidden/>
          </w:rPr>
          <w:fldChar w:fldCharType="begin"/>
        </w:r>
        <w:r w:rsidR="00065F75">
          <w:rPr>
            <w:noProof/>
            <w:webHidden/>
          </w:rPr>
          <w:instrText xml:space="preserve"> PAGEREF _Toc97935342 \h </w:instrText>
        </w:r>
        <w:r w:rsidR="00065F75">
          <w:rPr>
            <w:noProof/>
            <w:webHidden/>
          </w:rPr>
        </w:r>
        <w:r w:rsidR="00065F75">
          <w:rPr>
            <w:noProof/>
            <w:webHidden/>
          </w:rPr>
          <w:fldChar w:fldCharType="separate"/>
        </w:r>
        <w:r w:rsidR="002E0A08">
          <w:rPr>
            <w:noProof/>
            <w:webHidden/>
          </w:rPr>
          <w:t>13</w:t>
        </w:r>
        <w:r w:rsidR="00065F75">
          <w:rPr>
            <w:noProof/>
            <w:webHidden/>
          </w:rPr>
          <w:fldChar w:fldCharType="end"/>
        </w:r>
      </w:hyperlink>
    </w:p>
    <w:p w14:paraId="1FFD8991" w14:textId="1E639510" w:rsidR="00065F75" w:rsidRDefault="003C3F8D">
      <w:pPr>
        <w:pStyle w:val="TableofFigures"/>
        <w:tabs>
          <w:tab w:val="right" w:leader="dot" w:pos="9350"/>
        </w:tabs>
        <w:rPr>
          <w:rFonts w:eastAsiaTheme="minorEastAsia"/>
          <w:noProof/>
          <w:lang w:eastAsia="en-GB"/>
        </w:rPr>
      </w:pPr>
      <w:hyperlink w:anchor="_Toc97935343" w:history="1">
        <w:r w:rsidR="00065F75" w:rsidRPr="008603D3">
          <w:rPr>
            <w:rStyle w:val="Hyperlink"/>
            <w:noProof/>
          </w:rPr>
          <w:t>Figure 6</w:t>
        </w:r>
        <w:r w:rsidR="00065F75">
          <w:rPr>
            <w:noProof/>
            <w:webHidden/>
          </w:rPr>
          <w:tab/>
        </w:r>
        <w:r w:rsidR="00065F75">
          <w:rPr>
            <w:noProof/>
            <w:webHidden/>
          </w:rPr>
          <w:fldChar w:fldCharType="begin"/>
        </w:r>
        <w:r w:rsidR="00065F75">
          <w:rPr>
            <w:noProof/>
            <w:webHidden/>
          </w:rPr>
          <w:instrText xml:space="preserve"> PAGEREF _Toc97935343 \h </w:instrText>
        </w:r>
        <w:r w:rsidR="00065F75">
          <w:rPr>
            <w:noProof/>
            <w:webHidden/>
          </w:rPr>
        </w:r>
        <w:r w:rsidR="00065F75">
          <w:rPr>
            <w:noProof/>
            <w:webHidden/>
          </w:rPr>
          <w:fldChar w:fldCharType="separate"/>
        </w:r>
        <w:r w:rsidR="002E0A08">
          <w:rPr>
            <w:noProof/>
            <w:webHidden/>
          </w:rPr>
          <w:t>14</w:t>
        </w:r>
        <w:r w:rsidR="00065F75">
          <w:rPr>
            <w:noProof/>
            <w:webHidden/>
          </w:rPr>
          <w:fldChar w:fldCharType="end"/>
        </w:r>
      </w:hyperlink>
    </w:p>
    <w:p w14:paraId="5C9345E2" w14:textId="3C609930" w:rsidR="00065F75" w:rsidRDefault="003C3F8D">
      <w:pPr>
        <w:pStyle w:val="TableofFigures"/>
        <w:tabs>
          <w:tab w:val="right" w:leader="dot" w:pos="9350"/>
        </w:tabs>
        <w:rPr>
          <w:rFonts w:eastAsiaTheme="minorEastAsia"/>
          <w:noProof/>
          <w:lang w:eastAsia="en-GB"/>
        </w:rPr>
      </w:pPr>
      <w:hyperlink w:anchor="_Toc97935344" w:history="1">
        <w:r w:rsidR="00065F75" w:rsidRPr="008603D3">
          <w:rPr>
            <w:rStyle w:val="Hyperlink"/>
            <w:noProof/>
          </w:rPr>
          <w:t>Figure 7</w:t>
        </w:r>
        <w:r w:rsidR="00065F75">
          <w:rPr>
            <w:noProof/>
            <w:webHidden/>
          </w:rPr>
          <w:tab/>
        </w:r>
        <w:r w:rsidR="00065F75">
          <w:rPr>
            <w:noProof/>
            <w:webHidden/>
          </w:rPr>
          <w:fldChar w:fldCharType="begin"/>
        </w:r>
        <w:r w:rsidR="00065F75">
          <w:rPr>
            <w:noProof/>
            <w:webHidden/>
          </w:rPr>
          <w:instrText xml:space="preserve"> PAGEREF _Toc97935344 \h </w:instrText>
        </w:r>
        <w:r w:rsidR="00065F75">
          <w:rPr>
            <w:noProof/>
            <w:webHidden/>
          </w:rPr>
        </w:r>
        <w:r w:rsidR="00065F75">
          <w:rPr>
            <w:noProof/>
            <w:webHidden/>
          </w:rPr>
          <w:fldChar w:fldCharType="separate"/>
        </w:r>
        <w:r w:rsidR="002E0A08">
          <w:rPr>
            <w:noProof/>
            <w:webHidden/>
          </w:rPr>
          <w:t>15</w:t>
        </w:r>
        <w:r w:rsidR="00065F75">
          <w:rPr>
            <w:noProof/>
            <w:webHidden/>
          </w:rPr>
          <w:fldChar w:fldCharType="end"/>
        </w:r>
      </w:hyperlink>
    </w:p>
    <w:p w14:paraId="18ECD083" w14:textId="4C61035C" w:rsidR="00065F75" w:rsidRDefault="003C3F8D">
      <w:pPr>
        <w:pStyle w:val="TableofFigures"/>
        <w:tabs>
          <w:tab w:val="right" w:leader="dot" w:pos="9350"/>
        </w:tabs>
        <w:rPr>
          <w:rFonts w:eastAsiaTheme="minorEastAsia"/>
          <w:noProof/>
          <w:lang w:eastAsia="en-GB"/>
        </w:rPr>
      </w:pPr>
      <w:hyperlink w:anchor="_Toc97935345" w:history="1">
        <w:r w:rsidR="00065F75" w:rsidRPr="008603D3">
          <w:rPr>
            <w:rStyle w:val="Hyperlink"/>
            <w:noProof/>
          </w:rPr>
          <w:t>Figure 8:polygons representing cycloalkanes</w:t>
        </w:r>
        <w:r w:rsidR="00065F75">
          <w:rPr>
            <w:noProof/>
            <w:webHidden/>
          </w:rPr>
          <w:tab/>
        </w:r>
        <w:r w:rsidR="00065F75">
          <w:rPr>
            <w:noProof/>
            <w:webHidden/>
          </w:rPr>
          <w:fldChar w:fldCharType="begin"/>
        </w:r>
        <w:r w:rsidR="00065F75">
          <w:rPr>
            <w:noProof/>
            <w:webHidden/>
          </w:rPr>
          <w:instrText xml:space="preserve"> PAGEREF _Toc97935345 \h </w:instrText>
        </w:r>
        <w:r w:rsidR="00065F75">
          <w:rPr>
            <w:noProof/>
            <w:webHidden/>
          </w:rPr>
        </w:r>
        <w:r w:rsidR="00065F75">
          <w:rPr>
            <w:noProof/>
            <w:webHidden/>
          </w:rPr>
          <w:fldChar w:fldCharType="separate"/>
        </w:r>
        <w:r w:rsidR="002E0A08">
          <w:rPr>
            <w:noProof/>
            <w:webHidden/>
          </w:rPr>
          <w:t>16</w:t>
        </w:r>
        <w:r w:rsidR="00065F75">
          <w:rPr>
            <w:noProof/>
            <w:webHidden/>
          </w:rPr>
          <w:fldChar w:fldCharType="end"/>
        </w:r>
      </w:hyperlink>
    </w:p>
    <w:p w14:paraId="5007EA29" w14:textId="3C0DB160" w:rsidR="00065F75" w:rsidRDefault="003C3F8D">
      <w:pPr>
        <w:pStyle w:val="TableofFigures"/>
        <w:tabs>
          <w:tab w:val="right" w:leader="dot" w:pos="9350"/>
        </w:tabs>
        <w:rPr>
          <w:rFonts w:eastAsiaTheme="minorEastAsia"/>
          <w:noProof/>
          <w:lang w:eastAsia="en-GB"/>
        </w:rPr>
      </w:pPr>
      <w:hyperlink w:anchor="_Toc97935346" w:history="1">
        <w:r w:rsidR="00065F75" w:rsidRPr="008603D3">
          <w:rPr>
            <w:rStyle w:val="Hyperlink"/>
            <w:noProof/>
          </w:rPr>
          <w:t>Figure 9 :bridgehead carbon atoms</w:t>
        </w:r>
        <w:r w:rsidR="00065F75">
          <w:rPr>
            <w:noProof/>
            <w:webHidden/>
          </w:rPr>
          <w:tab/>
        </w:r>
        <w:r w:rsidR="00065F75">
          <w:rPr>
            <w:noProof/>
            <w:webHidden/>
          </w:rPr>
          <w:fldChar w:fldCharType="begin"/>
        </w:r>
        <w:r w:rsidR="00065F75">
          <w:rPr>
            <w:noProof/>
            <w:webHidden/>
          </w:rPr>
          <w:instrText xml:space="preserve"> PAGEREF _Toc97935346 \h </w:instrText>
        </w:r>
        <w:r w:rsidR="00065F75">
          <w:rPr>
            <w:noProof/>
            <w:webHidden/>
          </w:rPr>
        </w:r>
        <w:r w:rsidR="00065F75">
          <w:rPr>
            <w:noProof/>
            <w:webHidden/>
          </w:rPr>
          <w:fldChar w:fldCharType="separate"/>
        </w:r>
        <w:r w:rsidR="002E0A08">
          <w:rPr>
            <w:noProof/>
            <w:webHidden/>
          </w:rPr>
          <w:t>16</w:t>
        </w:r>
        <w:r w:rsidR="00065F75">
          <w:rPr>
            <w:noProof/>
            <w:webHidden/>
          </w:rPr>
          <w:fldChar w:fldCharType="end"/>
        </w:r>
      </w:hyperlink>
    </w:p>
    <w:p w14:paraId="5AAF060D" w14:textId="4F2011A3" w:rsidR="00065F75" w:rsidRDefault="003C3F8D">
      <w:pPr>
        <w:pStyle w:val="TableofFigures"/>
        <w:tabs>
          <w:tab w:val="right" w:leader="dot" w:pos="9350"/>
        </w:tabs>
        <w:rPr>
          <w:rFonts w:eastAsiaTheme="minorEastAsia"/>
          <w:noProof/>
          <w:lang w:eastAsia="en-GB"/>
        </w:rPr>
      </w:pPr>
      <w:hyperlink w:anchor="_Toc97935347" w:history="1">
        <w:r w:rsidR="00065F75" w:rsidRPr="008603D3">
          <w:rPr>
            <w:rStyle w:val="Hyperlink"/>
            <w:noProof/>
          </w:rPr>
          <w:t>Figure 10:acrtlic compounds</w:t>
        </w:r>
        <w:r w:rsidR="00065F75">
          <w:rPr>
            <w:noProof/>
            <w:webHidden/>
          </w:rPr>
          <w:tab/>
        </w:r>
        <w:r w:rsidR="00065F75">
          <w:rPr>
            <w:noProof/>
            <w:webHidden/>
          </w:rPr>
          <w:fldChar w:fldCharType="begin"/>
        </w:r>
        <w:r w:rsidR="00065F75">
          <w:rPr>
            <w:noProof/>
            <w:webHidden/>
          </w:rPr>
          <w:instrText xml:space="preserve"> PAGEREF _Toc97935347 \h </w:instrText>
        </w:r>
        <w:r w:rsidR="00065F75">
          <w:rPr>
            <w:noProof/>
            <w:webHidden/>
          </w:rPr>
        </w:r>
        <w:r w:rsidR="00065F75">
          <w:rPr>
            <w:noProof/>
            <w:webHidden/>
          </w:rPr>
          <w:fldChar w:fldCharType="separate"/>
        </w:r>
        <w:r w:rsidR="002E0A08">
          <w:rPr>
            <w:noProof/>
            <w:webHidden/>
          </w:rPr>
          <w:t>17</w:t>
        </w:r>
        <w:r w:rsidR="00065F75">
          <w:rPr>
            <w:noProof/>
            <w:webHidden/>
          </w:rPr>
          <w:fldChar w:fldCharType="end"/>
        </w:r>
      </w:hyperlink>
    </w:p>
    <w:p w14:paraId="401F9812" w14:textId="078814CA" w:rsidR="00CD78AD" w:rsidRPr="007C75D0" w:rsidRDefault="0039112B">
      <w:r>
        <w:fldChar w:fldCharType="end"/>
      </w:r>
      <w:r w:rsidR="00CD78AD" w:rsidRPr="001170E7">
        <w:rPr>
          <w:color w:val="000000" w:themeColor="text1"/>
        </w:rPr>
        <w:br w:type="page"/>
      </w:r>
    </w:p>
    <w:p w14:paraId="4450F4F8" w14:textId="77777777" w:rsidR="00C41D3A" w:rsidRDefault="008818B2" w:rsidP="00C41D3A">
      <w:pPr>
        <w:pStyle w:val="Heading1"/>
      </w:pPr>
      <w:bookmarkStart w:id="4" w:name="_Toc97922370"/>
      <w:bookmarkStart w:id="5" w:name="_Toc97935350"/>
      <w:r>
        <w:lastRenderedPageBreak/>
        <w:t>INTRODUCTION</w:t>
      </w:r>
      <w:bookmarkEnd w:id="4"/>
      <w:bookmarkEnd w:id="5"/>
    </w:p>
    <w:p w14:paraId="4ECD316A" w14:textId="6DE9FB0C" w:rsidR="00C41D3A" w:rsidRDefault="00C41D3A" w:rsidP="00C41D3A">
      <w:pPr>
        <w:pStyle w:val="Heading2"/>
      </w:pPr>
      <w:bookmarkStart w:id="6" w:name="_Toc97935351"/>
      <w:r>
        <w:t>ALKANES</w:t>
      </w:r>
      <w:bookmarkEnd w:id="6"/>
    </w:p>
    <w:p w14:paraId="2B5364CC" w14:textId="556505AA" w:rsidR="002E1040" w:rsidRDefault="00F915CD" w:rsidP="002E1040">
      <w:r w:rsidRPr="00F915CD">
        <w:t>Alkanes are a series of compounds that contain carbon and hydrogen atoms with single covalent bonds. These are known as saturated hydrocarbons. This group of compounds consists of carbon and hydrogen atoms with single covalent bonds</w:t>
      </w:r>
      <w:r w:rsidR="00E01E5A">
        <w:fldChar w:fldCharType="begin"/>
      </w:r>
      <w:r w:rsidR="00E01E5A">
        <w:instrText xml:space="preserve"> ADDIN ZOTERO_ITEM CSL_CITATION {"citationID":"2XtGvC1g","properties":{"formattedCitation":"({\\i{}Alkanes - Formula, Definition, Structure, Properties, List of Alkanes, Videos, Examples and FAQS of Alkanes.}, n.d.)","plainCitation":"(Alkanes - Formula, Definition, Structure, Properties, List of Alkanes, Videos, Examples and FAQS of Alkanes., n.d.)","noteIndex":0},"citationItems":[{"id":29,"uris":["http://zotero.org/users/8976452/items/HMQC6WXZ"],"uri":["http://zotero.org/users/8976452/items/HMQC6WXZ"],"itemData":{"id":29,"type":"webpage","title":"Alkanes - Formula, Definition, Structure, Properties, List of Alkanes, Videos, Examples and FAQS of Alkanes.","URL":"https://byjus.com/chemistry/alkanes/","accessed":{"date-parts":[["2022",3,11]]}}}],"schema":"https://github.com/citation-style-language/schema/raw/master/csl-citation.json"} </w:instrText>
      </w:r>
      <w:r w:rsidR="00E01E5A">
        <w:fldChar w:fldCharType="separate"/>
      </w:r>
      <w:r w:rsidR="00E01E5A" w:rsidRPr="00E01E5A">
        <w:rPr>
          <w:rFonts w:ascii="Calibri" w:hAnsi="Calibri" w:cs="Calibri"/>
          <w:szCs w:val="24"/>
        </w:rPr>
        <w:t>(</w:t>
      </w:r>
      <w:r w:rsidR="00E01E5A" w:rsidRPr="00E01E5A">
        <w:rPr>
          <w:rFonts w:ascii="Calibri" w:hAnsi="Calibri" w:cs="Calibri"/>
          <w:i/>
          <w:iCs/>
          <w:szCs w:val="24"/>
        </w:rPr>
        <w:t>Alkanes - Formula, Definition, Structure, Properties, List of Alkanes, Videos, Examples and FAQS of Alkanes.</w:t>
      </w:r>
      <w:r w:rsidR="00E01E5A" w:rsidRPr="00E01E5A">
        <w:rPr>
          <w:rFonts w:ascii="Calibri" w:hAnsi="Calibri" w:cs="Calibri"/>
          <w:szCs w:val="24"/>
        </w:rPr>
        <w:t>, n.d.)</w:t>
      </w:r>
      <w:r w:rsidR="00E01E5A">
        <w:fldChar w:fldCharType="end"/>
      </w:r>
    </w:p>
    <w:p w14:paraId="353592B8" w14:textId="42EE4E29" w:rsidR="0056472A" w:rsidRDefault="0056472A" w:rsidP="00B725BA">
      <w:r>
        <w:t>The key steps in the naming of more complicated branched alkanes are as follows:</w:t>
      </w:r>
    </w:p>
    <w:p w14:paraId="634A6FB6" w14:textId="77777777" w:rsidR="0056472A" w:rsidRDefault="0056472A" w:rsidP="0056472A">
      <w:pPr>
        <w:pStyle w:val="ListParagraph"/>
        <w:numPr>
          <w:ilvl w:val="0"/>
          <w:numId w:val="5"/>
        </w:numPr>
      </w:pPr>
      <w:r>
        <w:t>Identify the longest continuous chain of carbon atoms</w:t>
      </w:r>
    </w:p>
    <w:p w14:paraId="39AC9546" w14:textId="77777777" w:rsidR="0056472A" w:rsidRDefault="0056472A" w:rsidP="0056472A">
      <w:pPr>
        <w:pStyle w:val="ListParagraph"/>
        <w:numPr>
          <w:ilvl w:val="0"/>
          <w:numId w:val="5"/>
        </w:numPr>
      </w:pPr>
      <w:r>
        <w:t>Name this longest root chain using standard naming rules</w:t>
      </w:r>
    </w:p>
    <w:p w14:paraId="2CE77772" w14:textId="77777777" w:rsidR="0056472A" w:rsidRDefault="0056472A" w:rsidP="0056472A">
      <w:pPr>
        <w:pStyle w:val="ListParagraph"/>
        <w:numPr>
          <w:ilvl w:val="0"/>
          <w:numId w:val="5"/>
        </w:numPr>
      </w:pPr>
      <w:r>
        <w:t>Name each side chain by changing the suffix of the name of the alkane from "-ane" to "-yl"</w:t>
      </w:r>
    </w:p>
    <w:p w14:paraId="46DE2229" w14:textId="77777777" w:rsidR="0056472A" w:rsidRDefault="0056472A" w:rsidP="0056472A">
      <w:pPr>
        <w:pStyle w:val="ListParagraph"/>
        <w:numPr>
          <w:ilvl w:val="0"/>
          <w:numId w:val="5"/>
        </w:numPr>
      </w:pPr>
      <w:r>
        <w:t>Number the longest continuous chain to give the lowest possible numbers for the sidechains</w:t>
      </w:r>
    </w:p>
    <w:p w14:paraId="52D15F40" w14:textId="77777777" w:rsidR="0056472A" w:rsidRDefault="0056472A" w:rsidP="0056472A">
      <w:pPr>
        <w:pStyle w:val="ListParagraph"/>
        <w:numPr>
          <w:ilvl w:val="0"/>
          <w:numId w:val="5"/>
        </w:numPr>
      </w:pPr>
      <w:r>
        <w:t>Number and name the side chains before the name of the root chain</w:t>
      </w:r>
    </w:p>
    <w:p w14:paraId="45400AB8" w14:textId="77777777" w:rsidR="0056472A" w:rsidRDefault="0056472A" w:rsidP="0056472A">
      <w:pPr>
        <w:pStyle w:val="ListParagraph"/>
        <w:numPr>
          <w:ilvl w:val="0"/>
          <w:numId w:val="5"/>
        </w:numPr>
      </w:pPr>
      <w:r>
        <w:t>If there are multiple side chains of the same type, use prefixes such as "di-" and "tri-" to indicate it as such, and number each one.</w:t>
      </w:r>
    </w:p>
    <w:p w14:paraId="44E800F9" w14:textId="77777777" w:rsidR="0056472A" w:rsidRDefault="0056472A" w:rsidP="0056472A">
      <w:pPr>
        <w:pStyle w:val="ListParagraph"/>
        <w:numPr>
          <w:ilvl w:val="0"/>
          <w:numId w:val="5"/>
        </w:numPr>
      </w:pPr>
      <w:r>
        <w:t>Add side chain names in alphabetical (disregarding "di-" etc. prefixes) order in front of the name of the root chain</w:t>
      </w:r>
    </w:p>
    <w:p w14:paraId="137A18EA" w14:textId="77777777" w:rsidR="0056472A" w:rsidRDefault="0056472A" w:rsidP="0056472A">
      <w:r>
        <w:t>Th</w:t>
      </w:r>
      <w:r w:rsidRPr="00311C2D">
        <w:t>e name of the compound is written out with the substituents in alphabetical order followed by the base name (derived from the number of carbons in the parent chain). Commas are used between numbers and dashes are used between letters and numbers. There are no spaces in the name.</w:t>
      </w:r>
    </w:p>
    <w:p w14:paraId="6EDB7225" w14:textId="77777777" w:rsidR="00A332ED" w:rsidRPr="002E1040" w:rsidRDefault="00A332ED" w:rsidP="002E1040"/>
    <w:p w14:paraId="6FC2E1F2" w14:textId="77777777" w:rsidR="00C50587" w:rsidRDefault="00C50587" w:rsidP="00C50587">
      <w:pPr>
        <w:pStyle w:val="Heading2"/>
        <w:rPr>
          <w:lang w:val="en-US"/>
        </w:rPr>
      </w:pPr>
      <w:bookmarkStart w:id="7" w:name="_Toc97919088"/>
      <w:bookmarkStart w:id="8" w:name="_Toc97935352"/>
      <w:r>
        <w:rPr>
          <w:lang w:val="en-US"/>
        </w:rPr>
        <w:t>CYCLOALKANES</w:t>
      </w:r>
      <w:bookmarkEnd w:id="7"/>
      <w:bookmarkEnd w:id="8"/>
    </w:p>
    <w:p w14:paraId="2262E133" w14:textId="77777777" w:rsidR="00C50587" w:rsidRPr="005F0B7B" w:rsidRDefault="00C50587" w:rsidP="00C50587">
      <w:pPr>
        <w:pStyle w:val="Heading3"/>
        <w:rPr>
          <w:lang w:val="en-US"/>
        </w:rPr>
      </w:pPr>
      <w:bookmarkStart w:id="9" w:name="_Toc97919089"/>
      <w:bookmarkStart w:id="10" w:name="_Toc97935353"/>
      <w:r>
        <w:rPr>
          <w:lang w:val="en-US"/>
        </w:rPr>
        <w:t>What are cycloalkanes?</w:t>
      </w:r>
      <w:bookmarkEnd w:id="9"/>
      <w:bookmarkEnd w:id="10"/>
    </w:p>
    <w:p w14:paraId="466624BD" w14:textId="09ADD26A" w:rsidR="00C50587" w:rsidRPr="003026BD" w:rsidRDefault="00C50587" w:rsidP="00C50587">
      <w:pPr>
        <w:rPr>
          <w:rFonts w:cstheme="minorHAnsi"/>
          <w:color w:val="000000" w:themeColor="text1"/>
          <w:shd w:val="clear" w:color="auto" w:fill="FFFFFF"/>
        </w:rPr>
      </w:pPr>
      <w:r w:rsidRPr="003026BD">
        <w:rPr>
          <w:rFonts w:cstheme="minorHAnsi"/>
          <w:color w:val="000000" w:themeColor="text1"/>
          <w:shd w:val="clear" w:color="auto" w:fill="FFFFFF"/>
        </w:rPr>
        <w:t>Cycloalkanes are cyclic </w:t>
      </w:r>
      <w:hyperlink r:id="rId12" w:tooltip="Organic Chemistry/Hydrocarbons" w:history="1">
        <w:r w:rsidRPr="003026BD">
          <w:rPr>
            <w:rStyle w:val="Hyperlink"/>
            <w:rFonts w:cstheme="minorHAnsi"/>
            <w:color w:val="000000" w:themeColor="text1"/>
            <w:u w:val="none"/>
            <w:shd w:val="clear" w:color="auto" w:fill="FFFFFF"/>
          </w:rPr>
          <w:t>hydrocarbons</w:t>
        </w:r>
      </w:hyperlink>
      <w:r w:rsidRPr="003026BD">
        <w:rPr>
          <w:rFonts w:cstheme="minorHAnsi"/>
          <w:color w:val="000000" w:themeColor="text1"/>
          <w:shd w:val="clear" w:color="auto" w:fill="FFFFFF"/>
        </w:rPr>
        <w:t xml:space="preserve">, meaning that the carbons of the molecule are arranged in the form of a ring. Cycloalkanes are also saturated, meaning that </w:t>
      </w:r>
      <w:r w:rsidR="003026BD" w:rsidRPr="003026BD">
        <w:rPr>
          <w:rFonts w:cstheme="minorHAnsi"/>
          <w:color w:val="000000" w:themeColor="text1"/>
          <w:shd w:val="clear" w:color="auto" w:fill="FFFFFF"/>
        </w:rPr>
        <w:t>all</w:t>
      </w:r>
      <w:r w:rsidRPr="003026BD">
        <w:rPr>
          <w:rFonts w:cstheme="minorHAnsi"/>
          <w:color w:val="000000" w:themeColor="text1"/>
          <w:shd w:val="clear" w:color="auto" w:fill="FFFFFF"/>
        </w:rPr>
        <w:t xml:space="preserve"> the carbons atoms that make up the ring are single bonded to other atoms (no double or triple bonds). There are also polycyclic alkanes, which are molecules that contain two or more cycloalkanes that are joined, forming multiple rings</w:t>
      </w:r>
    </w:p>
    <w:p w14:paraId="363C7552" w14:textId="2359BB56" w:rsidR="008818B2" w:rsidRDefault="008818B2" w:rsidP="008818B2"/>
    <w:p w14:paraId="30407273" w14:textId="337360AC" w:rsidR="008818B2" w:rsidRDefault="008818B2">
      <w:r>
        <w:br w:type="page"/>
      </w:r>
    </w:p>
    <w:p w14:paraId="255FF6DF" w14:textId="77777777" w:rsidR="00170F39" w:rsidRDefault="009C4A1A" w:rsidP="00535233">
      <w:pPr>
        <w:pStyle w:val="Heading1"/>
        <w:rPr>
          <w:lang w:val="en-US"/>
        </w:rPr>
      </w:pPr>
      <w:bookmarkStart w:id="11" w:name="_Toc97935354"/>
      <w:bookmarkStart w:id="12" w:name="_Toc97919091"/>
      <w:r>
        <w:rPr>
          <w:lang w:val="en-US"/>
        </w:rPr>
        <w:lastRenderedPageBreak/>
        <w:t>PROPERTIES AND STRUCTURE OF ALKANES</w:t>
      </w:r>
      <w:bookmarkEnd w:id="11"/>
    </w:p>
    <w:p w14:paraId="7CCA4D7F" w14:textId="34770260" w:rsidR="00DF0D50" w:rsidRDefault="00EC7B95" w:rsidP="00DF0D50">
      <w:r>
        <w:t xml:space="preserve">An alkane </w:t>
      </w:r>
      <w:r w:rsidRPr="008660B8">
        <w:t>is an acyclic saturated hydrocarbon. In other words, an alkane consists of hydrogen and carbon atoms arranged in a tree structure in which all the carbon–carbon bonds are single. Alkanes have the general chemical formula C</w:t>
      </w:r>
      <w:r>
        <w:rPr>
          <w:vertAlign w:val="subscript"/>
        </w:rPr>
        <w:t>n</w:t>
      </w:r>
      <w:r w:rsidRPr="008660B8">
        <w:t>H</w:t>
      </w:r>
      <w:r w:rsidRPr="00FF1A21">
        <w:rPr>
          <w:vertAlign w:val="subscript"/>
        </w:rPr>
        <w:t>2n+2</w:t>
      </w:r>
      <w:r w:rsidRPr="008660B8">
        <w:t>. The alkanes range in complexity from the simplest case of methane (CH4), where n = 1 (sometimes called the parent molecule), to arbitrarily large and complex molecules, like pentacontane (C</w:t>
      </w:r>
      <w:r w:rsidRPr="00260D9F">
        <w:rPr>
          <w:vertAlign w:val="subscript"/>
        </w:rPr>
        <w:t>50</w:t>
      </w:r>
      <w:r w:rsidRPr="008660B8">
        <w:t>H</w:t>
      </w:r>
      <w:r w:rsidRPr="00260D9F">
        <w:rPr>
          <w:vertAlign w:val="subscript"/>
        </w:rPr>
        <w:t>102</w:t>
      </w:r>
      <w:r w:rsidRPr="008660B8">
        <w:t>) or 6-ethyl-2-methyl-5-(1-methylethyl) octane, an isomer of tetradecane (C</w:t>
      </w:r>
      <w:r w:rsidRPr="00260D9F">
        <w:rPr>
          <w:vertAlign w:val="subscript"/>
        </w:rPr>
        <w:t>14</w:t>
      </w:r>
      <w:r w:rsidRPr="008660B8">
        <w:t>H</w:t>
      </w:r>
      <w:r w:rsidRPr="00260D9F">
        <w:rPr>
          <w:vertAlign w:val="subscript"/>
        </w:rPr>
        <w:t>30</w:t>
      </w:r>
      <w:r>
        <w:t>).</w:t>
      </w:r>
      <w:r w:rsidR="00047719">
        <w:fldChar w:fldCharType="begin"/>
      </w:r>
      <w:r w:rsidR="00047719">
        <w:instrText xml:space="preserve"> ADDIN ZOTERO_ITEM CSL_CITATION {"citationID":"8l50k4Ex","properties":{"formattedCitation":"(\\uc0\\u8220{}Alkane,\\uc0\\u8221{} 2022)","plainCitation":"(“Alkane,” 2022)","noteIndex":0},"citationItems":[{"id":27,"uris":["http://zotero.org/users/8976452/items/2T4Z49HL"],"uri":["http://zotero.org/users/8976452/items/2T4Z49HL"],"itemData":{"id":27,"type":"entry-encyclopedia","abstract":"In organic chemistry, an alkane, or paraffin (a historical trivial name that also has other meanings), is an acyclic saturated hydrocarbon. In other words, an alkane consists of hydrogen and carbon atoms arranged in a tree structure in which all the carbon–carbon bonds are single. Alkanes have the general chemical formula CnH2n+2. The alkanes range in complexity from the simplest case of methane (CH4), where n = 1 (sometimes called the parent molecule), to arbitrarily large and complex molecules, like pentacontane (C50H102) or 6-ethyl-2-methyl-5-(1-methylethyl) octane, an isomer of tetradecane (C14H30).\nThe International Union of Pure and Applied Chemistry (IUPAC) defines alkanes as \"acyclic branched or unbranched hydrocarbons having the general formula CnH2n+2, and therefore consisting entirely of hydrogen atoms and saturated carbon atoms\". However, some sources use the term to denote any saturated hydrocarbon, including those that are either monocyclic (i.e. the cycloalkanes) or polycyclic, despite their having a distinct general formula (i.e. cycloalkanes are CnH2n).\nIn an alkane, each carbon atom is sp3-hybridized with 4 sigma bonds (either C–C or C–H), and each hydrogen atom is joined to one of the carbon atoms (in a C–H bond). The longest series of linked carbon atoms in a molecule is known as its carbon skeleton or carbon backbone. The number of carbon atoms may be considered as the size of the alkane.\nOne group of the higher alkanes are waxes, solids at standard ambient temperature and pressure (SATP), for which the number of carbon atoms in the carbon backbone is greater than about 17.\nWith their repeated –CH2 units, the alkanes constitute a homologous series of organic compounds in which the members differ in molecular mass by multiples of 14.03 u (the total mass of each such methylene-bridge unit, which comprises a single carbon atom of mass 12.01 u and two hydrogen atoms of mass ~1.01 u each).\nMethane is produced by methanogenic bacteria and some long-chain alkanes function as pheromones in certain animal species or as protective waxes in plants and fungi. Nevertheless, most alkanes do not have much biological activity.  They can be viewed as molecular trees upon which can be hung the more active/reactive functional groups of biological molecules.\nThe alkanes have two main commercial sources: petroleum (crude oil) and natural gas.\nAn alkyl group is an alkane-based molecular fragment that bears one open valence for bonding. They are generally abbreviated with the symbol for any organyl group, R, although Alk is sometimes used to specifically symbolize an alkyl group (as opposed to an alkenyl group or aryl group).","container-title":"Wikipedia","language":"en","note":"Page Version ID: 1075385174","source":"Wikipedia","title":"Alkane","URL":"https://en.wikipedia.org/w/index.php?title=Alkane&amp;oldid=1075385174","accessed":{"date-parts":[["2022",3,11]]},"issued":{"date-parts":[["2022",3,5]]}}}],"schema":"https://github.com/citation-style-language/schema/raw/master/csl-citation.json"} </w:instrText>
      </w:r>
      <w:r w:rsidR="00047719">
        <w:fldChar w:fldCharType="separate"/>
      </w:r>
      <w:r w:rsidR="00047719" w:rsidRPr="00047719">
        <w:rPr>
          <w:rFonts w:ascii="Calibri" w:hAnsi="Calibri" w:cs="Calibri"/>
          <w:szCs w:val="24"/>
        </w:rPr>
        <w:t>(“Alkane,” 2022)</w:t>
      </w:r>
      <w:r w:rsidR="00047719">
        <w:fldChar w:fldCharType="end"/>
      </w:r>
    </w:p>
    <w:p w14:paraId="69627B12" w14:textId="152E85AE" w:rsidR="00B725BA" w:rsidRPr="00DB01D5" w:rsidRDefault="00DB01D5" w:rsidP="00DF0D50">
      <w:r w:rsidRPr="00311C2D">
        <w:t>The first four names were derived from methanol, ether, propionic acid, and butyric acid. Alkanes with five or more carbon atoms are named by adding the suffix -ane</w:t>
      </w:r>
      <w:r>
        <w:t>.</w:t>
      </w:r>
    </w:p>
    <w:p w14:paraId="2D954169" w14:textId="62850D66" w:rsidR="00C754D1" w:rsidRDefault="00170F39" w:rsidP="00170F39">
      <w:pPr>
        <w:pStyle w:val="Heading2"/>
        <w:rPr>
          <w:lang w:val="en-US"/>
        </w:rPr>
      </w:pPr>
      <w:bookmarkStart w:id="13" w:name="_Toc97935355"/>
      <w:r>
        <w:rPr>
          <w:lang w:val="en-US"/>
        </w:rPr>
        <w:t>PHYSICAL PROPERTIES</w:t>
      </w:r>
      <w:bookmarkEnd w:id="13"/>
    </w:p>
    <w:p w14:paraId="570F89B4" w14:textId="77777777" w:rsidR="00E45A7A" w:rsidRDefault="00E45A7A" w:rsidP="00E45A7A">
      <w:pPr>
        <w:pStyle w:val="ListParagraph"/>
        <w:numPr>
          <w:ilvl w:val="0"/>
          <w:numId w:val="2"/>
        </w:numPr>
        <w:rPr>
          <w:lang w:eastAsia="en-GB"/>
        </w:rPr>
      </w:pPr>
      <w:r w:rsidRPr="000E72B2">
        <w:rPr>
          <w:lang w:eastAsia="en-GB"/>
        </w:rPr>
        <w:t>Alkanes experience intermolecular van der Waals forces. Stronger intermolecular van der Waals forces give rise to greater boiling points of alkanes</w:t>
      </w:r>
    </w:p>
    <w:p w14:paraId="0A22A605" w14:textId="77777777" w:rsidR="00E45A7A" w:rsidRPr="000E72B2" w:rsidRDefault="00E45A7A" w:rsidP="00E45A7A">
      <w:pPr>
        <w:rPr>
          <w:lang w:eastAsia="en-GB"/>
        </w:rPr>
      </w:pPr>
      <w:r w:rsidRPr="000E72B2">
        <w:rPr>
          <w:lang w:eastAsia="en-GB"/>
        </w:rPr>
        <w:t>There are two determinants for the strength of the van der Waals forces:</w:t>
      </w:r>
    </w:p>
    <w:p w14:paraId="6E47C94F" w14:textId="77777777" w:rsidR="00E45A7A" w:rsidRPr="000E72B2" w:rsidRDefault="00E45A7A" w:rsidP="0056472A">
      <w:pPr>
        <w:numPr>
          <w:ilvl w:val="0"/>
          <w:numId w:val="6"/>
        </w:numPr>
        <w:rPr>
          <w:lang w:eastAsia="en-GB"/>
        </w:rPr>
      </w:pPr>
      <w:r w:rsidRPr="000E72B2">
        <w:rPr>
          <w:lang w:eastAsia="en-GB"/>
        </w:rPr>
        <w:t>the number of electrons surrounding the molecule, which increases with the alkane's molecular weight</w:t>
      </w:r>
    </w:p>
    <w:p w14:paraId="5302BE14" w14:textId="77777777" w:rsidR="00E45A7A" w:rsidRDefault="00E45A7A" w:rsidP="0056472A">
      <w:pPr>
        <w:numPr>
          <w:ilvl w:val="0"/>
          <w:numId w:val="6"/>
        </w:numPr>
        <w:rPr>
          <w:lang w:eastAsia="en-GB"/>
        </w:rPr>
      </w:pPr>
      <w:r w:rsidRPr="000E72B2">
        <w:rPr>
          <w:lang w:eastAsia="en-GB"/>
        </w:rPr>
        <w:t>the surface area of the molecule</w:t>
      </w:r>
    </w:p>
    <w:p w14:paraId="2B42F223" w14:textId="77777777" w:rsidR="00E45A7A" w:rsidRPr="000E72B2" w:rsidRDefault="00E45A7A" w:rsidP="00E45A7A">
      <w:pPr>
        <w:rPr>
          <w:lang w:eastAsia="en-GB"/>
        </w:rPr>
      </w:pPr>
      <w:r w:rsidRPr="000E72B2">
        <w:rPr>
          <w:lang w:eastAsia="en-GB"/>
        </w:rPr>
        <w:t>Under standard conditions, from CH4 to C4H10 alkanes are gaseous; from C5H12 to C17H36 they are liquids; and after C18H38 they are solids</w:t>
      </w:r>
    </w:p>
    <w:p w14:paraId="424FFFA2" w14:textId="77777777" w:rsidR="00E45A7A" w:rsidRDefault="00E45A7A" w:rsidP="00E45A7A">
      <w:pPr>
        <w:rPr>
          <w:lang w:eastAsia="en-GB"/>
        </w:rPr>
      </w:pPr>
      <w:r w:rsidRPr="00BA378F">
        <w:rPr>
          <w:lang w:eastAsia="en-GB"/>
        </w:rPr>
        <w:t>A straight-chain alkane will have a boiling point higher than a branched-chain alkane due to the greater surface area in contact, thus the greater van der Waals forces, between adjacent molecules.</w:t>
      </w:r>
    </w:p>
    <w:p w14:paraId="120EB84E" w14:textId="77777777" w:rsidR="00E45A7A" w:rsidRDefault="00E45A7A" w:rsidP="00E45A7A">
      <w:pPr>
        <w:pStyle w:val="ListParagraph"/>
        <w:numPr>
          <w:ilvl w:val="0"/>
          <w:numId w:val="2"/>
        </w:numPr>
        <w:rPr>
          <w:lang w:eastAsia="en-GB"/>
        </w:rPr>
      </w:pPr>
      <w:r w:rsidRPr="00BA378F">
        <w:rPr>
          <w:lang w:eastAsia="en-GB"/>
        </w:rPr>
        <w:t>The melting points of the alkanes follow a similar trend to boiling points</w:t>
      </w:r>
      <w:r>
        <w:rPr>
          <w:lang w:eastAsia="en-GB"/>
        </w:rPr>
        <w:t>.</w:t>
      </w:r>
      <w:r w:rsidRPr="00384B3F">
        <w:t xml:space="preserve"> </w:t>
      </w:r>
      <w:r w:rsidRPr="00384B3F">
        <w:rPr>
          <w:lang w:eastAsia="en-GB"/>
        </w:rPr>
        <w:t>As the intermolecular Van Der Waals forces increase with the increase of the molecular size or the surface area of the molecule we observe</w:t>
      </w:r>
    </w:p>
    <w:p w14:paraId="59C142A1" w14:textId="77777777" w:rsidR="00E45A7A" w:rsidRDefault="00E45A7A" w:rsidP="00E45A7A">
      <w:pPr>
        <w:rPr>
          <w:lang w:eastAsia="en-GB"/>
        </w:rPr>
      </w:pPr>
      <w:r>
        <w:rPr>
          <w:lang w:eastAsia="en-GB"/>
        </w:rPr>
        <w:t xml:space="preserve">Generally, </w:t>
      </w:r>
      <w:r w:rsidRPr="00BA378F">
        <w:rPr>
          <w:lang w:eastAsia="en-GB"/>
        </w:rPr>
        <w:t>the larger the molecule the higher the melting point</w:t>
      </w:r>
      <w:r>
        <w:rPr>
          <w:lang w:eastAsia="en-GB"/>
        </w:rPr>
        <w:t xml:space="preserve"> due to </w:t>
      </w:r>
      <w:r w:rsidRPr="00D30AFD">
        <w:rPr>
          <w:lang w:eastAsia="en-GB"/>
        </w:rPr>
        <w:t>increasing molecular weight,</w:t>
      </w:r>
    </w:p>
    <w:p w14:paraId="66260077" w14:textId="77777777" w:rsidR="00E45A7A" w:rsidRDefault="00E45A7A" w:rsidP="00E45A7A">
      <w:pPr>
        <w:rPr>
          <w:lang w:eastAsia="en-GB"/>
        </w:rPr>
      </w:pPr>
      <w:r w:rsidRPr="00A06292">
        <w:rPr>
          <w:lang w:eastAsia="en-GB"/>
        </w:rPr>
        <w:t>The melting points of branched-chain alkanes can be either higher or lower than those of the corresponding straight-chain alkanes, again depending on the ability of the alkane in question to pack well in the solid phase.</w:t>
      </w:r>
    </w:p>
    <w:p w14:paraId="5AECB73C" w14:textId="77777777" w:rsidR="00E45A7A" w:rsidRDefault="00E45A7A" w:rsidP="00E45A7A">
      <w:pPr>
        <w:pStyle w:val="ListParagraph"/>
        <w:numPr>
          <w:ilvl w:val="0"/>
          <w:numId w:val="2"/>
        </w:numPr>
        <w:rPr>
          <w:lang w:eastAsia="en-GB"/>
        </w:rPr>
      </w:pPr>
      <w:r w:rsidRPr="00471DFC">
        <w:rPr>
          <w:lang w:eastAsia="en-GB"/>
        </w:rPr>
        <w:t>Alkanes do not conduct electricity in any way, nor are they substantially polarized by an electric field. For this reason, they do not form hydrogen bonds and are insoluble in polar solvents such as water</w:t>
      </w:r>
    </w:p>
    <w:p w14:paraId="463E691D" w14:textId="77777777" w:rsidR="00E45A7A" w:rsidRDefault="00E45A7A" w:rsidP="00E45A7A">
      <w:pPr>
        <w:rPr>
          <w:lang w:eastAsia="en-GB"/>
        </w:rPr>
      </w:pPr>
      <w:r w:rsidRPr="000216E7">
        <w:rPr>
          <w:lang w:eastAsia="en-GB"/>
        </w:rPr>
        <w:t>Due to very little difference of electronegativity between carbon and hydrogen and covalent nature of C-C bond or C-H bond, alkanes are generally non-polar molecules.</w:t>
      </w:r>
      <w:r>
        <w:rPr>
          <w:lang w:eastAsia="en-GB"/>
        </w:rPr>
        <w:t xml:space="preserve"> </w:t>
      </w:r>
      <w:r w:rsidRPr="00C2276E">
        <w:rPr>
          <w:lang w:eastAsia="en-GB"/>
        </w:rPr>
        <w:t>As we generally observe, polar molecules are soluble in polar solvents whereas non-polar molecules are soluble in non-polar solvents.</w:t>
      </w:r>
    </w:p>
    <w:p w14:paraId="6AF46BF1" w14:textId="77777777" w:rsidR="00535233" w:rsidRPr="00E76E60" w:rsidRDefault="00535233" w:rsidP="00535233">
      <w:pPr>
        <w:pStyle w:val="Heading3"/>
        <w:rPr>
          <w:lang w:val="en-US"/>
        </w:rPr>
      </w:pPr>
      <w:bookmarkStart w:id="14" w:name="_Toc97935356"/>
      <w:r>
        <w:rPr>
          <w:lang w:val="en-US"/>
        </w:rPr>
        <w:lastRenderedPageBreak/>
        <w:t>CHEMICAL PROPERTIES</w:t>
      </w:r>
      <w:bookmarkEnd w:id="14"/>
    </w:p>
    <w:p w14:paraId="1AEA6844" w14:textId="06855E6D" w:rsidR="0058646C" w:rsidRDefault="0058646C" w:rsidP="0058646C">
      <w:pPr>
        <w:pStyle w:val="ListParagraph"/>
        <w:numPr>
          <w:ilvl w:val="0"/>
          <w:numId w:val="10"/>
        </w:numPr>
        <w:rPr>
          <w:lang w:eastAsia="en-GB"/>
        </w:rPr>
      </w:pPr>
      <w:r w:rsidRPr="00DF3AE4">
        <w:rPr>
          <w:lang w:eastAsia="en-GB"/>
        </w:rPr>
        <w:t>Alkanes are only weakly reactive with most chemical compounds. The acid dissociation constant (pKa) values of all alkanes are estimated to range from 50 to 70</w:t>
      </w:r>
      <w:r>
        <w:rPr>
          <w:lang w:eastAsia="en-GB"/>
        </w:rPr>
        <w:t xml:space="preserve">, </w:t>
      </w:r>
      <w:r w:rsidRPr="00095A3D">
        <w:rPr>
          <w:lang w:eastAsia="en-GB"/>
        </w:rPr>
        <w:t>hence they are extremely weak acids that are practically inert to bases</w:t>
      </w:r>
      <w:r>
        <w:rPr>
          <w:lang w:eastAsia="en-GB"/>
        </w:rPr>
        <w:t>.</w:t>
      </w:r>
    </w:p>
    <w:p w14:paraId="2DAEBB51" w14:textId="0F128EE3" w:rsidR="0058646C" w:rsidRDefault="0058646C" w:rsidP="0058646C">
      <w:pPr>
        <w:pStyle w:val="ListParagraph"/>
        <w:numPr>
          <w:ilvl w:val="0"/>
          <w:numId w:val="10"/>
        </w:numPr>
        <w:rPr>
          <w:lang w:eastAsia="en-GB"/>
        </w:rPr>
      </w:pPr>
      <w:r w:rsidRPr="004C390B">
        <w:rPr>
          <w:lang w:eastAsia="en-GB"/>
        </w:rPr>
        <w:t>All alkanes react with oxygen in a combustion reaction, although they become increasingly difficult to ignite as the number of carbon atoms increases.</w:t>
      </w:r>
    </w:p>
    <w:p w14:paraId="2354D843" w14:textId="22BAAE95" w:rsidR="0058646C" w:rsidRDefault="0058646C" w:rsidP="0058646C">
      <w:pPr>
        <w:pStyle w:val="ListParagraph"/>
        <w:numPr>
          <w:ilvl w:val="0"/>
          <w:numId w:val="10"/>
        </w:numPr>
        <w:rPr>
          <w:lang w:eastAsia="en-GB"/>
        </w:rPr>
      </w:pPr>
      <w:r w:rsidRPr="003B73E0">
        <w:rPr>
          <w:lang w:eastAsia="en-GB"/>
        </w:rPr>
        <w:t xml:space="preserve">Alkanes react with halogens in a so-called free radical halogenation reaction. The hydrogen atoms of the alkane are progressively replaced by halogen atoms. Free radicals </w:t>
      </w:r>
      <w:r>
        <w:rPr>
          <w:lang w:eastAsia="en-GB"/>
        </w:rPr>
        <w:t>(</w:t>
      </w:r>
      <w:r w:rsidRPr="0030696E">
        <w:rPr>
          <w:lang w:eastAsia="en-GB"/>
        </w:rPr>
        <w:t>In chemistry, a free radical is an atom, molecule, or ion that has at least one unpaired valence electron. With some exceptions, these unpaired electrons make radicals highly chemically reactive.</w:t>
      </w:r>
      <w:r>
        <w:rPr>
          <w:lang w:eastAsia="en-GB"/>
        </w:rPr>
        <w:t>)</w:t>
      </w:r>
      <w:r w:rsidRPr="003B73E0">
        <w:rPr>
          <w:lang w:eastAsia="en-GB"/>
        </w:rPr>
        <w:t xml:space="preserve"> are the reactive species that participate in the reaction, which usually leads to a mixture of products</w:t>
      </w:r>
      <w:r>
        <w:rPr>
          <w:lang w:eastAsia="en-GB"/>
        </w:rPr>
        <w:t>.</w:t>
      </w:r>
    </w:p>
    <w:p w14:paraId="08F940E9" w14:textId="54954EB2" w:rsidR="0058646C" w:rsidRDefault="0058646C" w:rsidP="0058646C">
      <w:pPr>
        <w:pStyle w:val="ListParagraph"/>
        <w:numPr>
          <w:ilvl w:val="0"/>
          <w:numId w:val="10"/>
        </w:numPr>
        <w:rPr>
          <w:lang w:eastAsia="en-GB"/>
        </w:rPr>
      </w:pPr>
      <w:r w:rsidRPr="00D63823">
        <w:rPr>
          <w:lang w:eastAsia="en-GB"/>
        </w:rPr>
        <w:t>Cracking breaks larger molecules into smaller ones. This can be done with a thermal or catalytic method</w:t>
      </w:r>
      <w:r>
        <w:rPr>
          <w:lang w:eastAsia="en-GB"/>
        </w:rPr>
        <w:t>.</w:t>
      </w:r>
      <w:r w:rsidRPr="00222A3C">
        <w:t xml:space="preserve"> </w:t>
      </w:r>
      <w:r w:rsidRPr="00222A3C">
        <w:rPr>
          <w:lang w:eastAsia="en-GB"/>
        </w:rPr>
        <w:t xml:space="preserve"> The catalytic cracking process involves the presence of acid catalysts</w:t>
      </w:r>
    </w:p>
    <w:p w14:paraId="5D3BD175" w14:textId="6821DC0E" w:rsidR="0058646C" w:rsidRDefault="0058646C" w:rsidP="0058646C">
      <w:pPr>
        <w:pStyle w:val="ListParagraph"/>
        <w:numPr>
          <w:ilvl w:val="0"/>
          <w:numId w:val="10"/>
        </w:numPr>
        <w:rPr>
          <w:lang w:eastAsia="en-GB"/>
        </w:rPr>
      </w:pPr>
      <w:r w:rsidRPr="00D627AB">
        <w:rPr>
          <w:lang w:eastAsia="en-GB"/>
        </w:rPr>
        <w:t>Isomerization and reformation are processes in which straight-chain alkanes are heated in the presence of a platinum catalyst.</w:t>
      </w:r>
    </w:p>
    <w:p w14:paraId="5ADF52CA" w14:textId="77777777" w:rsidR="0058646C" w:rsidRDefault="0058646C" w:rsidP="0058646C">
      <w:pPr>
        <w:pStyle w:val="ListParagraph"/>
        <w:numPr>
          <w:ilvl w:val="0"/>
          <w:numId w:val="9"/>
        </w:numPr>
        <w:rPr>
          <w:lang w:eastAsia="en-GB"/>
        </w:rPr>
      </w:pPr>
      <w:r w:rsidRPr="00D627AB">
        <w:rPr>
          <w:lang w:eastAsia="en-GB"/>
        </w:rPr>
        <w:t>In isomerization, the alkanes become branched-chain isomers. In other words, it does not lose any carbons or hydrogens, keeping the same molecular weight</w:t>
      </w:r>
    </w:p>
    <w:p w14:paraId="4477EEB1" w14:textId="77777777" w:rsidR="0058646C" w:rsidRDefault="0058646C" w:rsidP="0058646C">
      <w:pPr>
        <w:pStyle w:val="ListParagraph"/>
        <w:numPr>
          <w:ilvl w:val="0"/>
          <w:numId w:val="9"/>
        </w:numPr>
        <w:rPr>
          <w:lang w:eastAsia="en-GB"/>
        </w:rPr>
      </w:pPr>
      <w:r w:rsidRPr="00472754">
        <w:rPr>
          <w:lang w:eastAsia="en-GB"/>
        </w:rPr>
        <w:t>In reformation, the alkanes become cycloalkanes or aromatic hydrocarbons, giving off hydrogen as a by-product.</w:t>
      </w:r>
    </w:p>
    <w:p w14:paraId="480CD7F0" w14:textId="38D8360E" w:rsidR="0058646C" w:rsidRDefault="0058646C" w:rsidP="0058646C">
      <w:pPr>
        <w:pStyle w:val="ListParagraph"/>
        <w:numPr>
          <w:ilvl w:val="0"/>
          <w:numId w:val="10"/>
        </w:numPr>
        <w:rPr>
          <w:lang w:eastAsia="en-GB"/>
        </w:rPr>
      </w:pPr>
      <w:r w:rsidRPr="00EF2E8B">
        <w:rPr>
          <w:lang w:eastAsia="en-GB"/>
        </w:rPr>
        <w:t>Alkanes will react with steam in the presence of a nickel catalyst to give hydrogen.</w:t>
      </w:r>
    </w:p>
    <w:p w14:paraId="60FA6169" w14:textId="0077E186" w:rsidR="002F610D" w:rsidRDefault="002F610D">
      <w:pPr>
        <w:rPr>
          <w:lang w:eastAsia="en-GB"/>
        </w:rPr>
      </w:pPr>
      <w:r>
        <w:rPr>
          <w:lang w:eastAsia="en-GB"/>
        </w:rPr>
        <w:br w:type="page"/>
      </w:r>
    </w:p>
    <w:p w14:paraId="12138622" w14:textId="77777777" w:rsidR="002F610D" w:rsidRPr="000E72B2" w:rsidRDefault="002F610D" w:rsidP="00E45A7A">
      <w:pPr>
        <w:rPr>
          <w:lang w:eastAsia="en-GB"/>
        </w:rPr>
      </w:pPr>
    </w:p>
    <w:p w14:paraId="7DBD4ECD" w14:textId="77777777" w:rsidR="00170F39" w:rsidRPr="00170F39" w:rsidRDefault="00170F39" w:rsidP="00170F39">
      <w:pPr>
        <w:rPr>
          <w:lang w:val="en-US"/>
        </w:rPr>
      </w:pPr>
    </w:p>
    <w:p w14:paraId="79F0D0D1" w14:textId="662C8911" w:rsidR="008E6CEC" w:rsidRDefault="008E6CEC" w:rsidP="008E6CEC">
      <w:pPr>
        <w:pStyle w:val="Heading2"/>
        <w:rPr>
          <w:lang w:val="en-US"/>
        </w:rPr>
      </w:pPr>
      <w:bookmarkStart w:id="15" w:name="_Toc97935357"/>
      <w:r>
        <w:rPr>
          <w:lang w:val="en-US"/>
        </w:rPr>
        <w:t>PROPERTIES AND STRUCTURE OF CYCLOALKANES</w:t>
      </w:r>
      <w:bookmarkEnd w:id="12"/>
      <w:bookmarkEnd w:id="15"/>
    </w:p>
    <w:p w14:paraId="440F53C6" w14:textId="2C568DAE" w:rsidR="008E6CEC" w:rsidRPr="00E76E60" w:rsidRDefault="008E6CEC" w:rsidP="00E76E60">
      <w:pPr>
        <w:pStyle w:val="Heading3"/>
        <w:rPr>
          <w:lang w:val="en-US"/>
        </w:rPr>
      </w:pPr>
      <w:bookmarkStart w:id="16" w:name="_Toc97919092"/>
      <w:bookmarkStart w:id="17" w:name="_Toc97935358"/>
      <w:r>
        <w:rPr>
          <w:lang w:val="en-US"/>
        </w:rPr>
        <w:t>PHYSICAL PROPERTIES</w:t>
      </w:r>
      <w:bookmarkEnd w:id="16"/>
      <w:bookmarkEnd w:id="17"/>
    </w:p>
    <w:p w14:paraId="1B0DBA7C" w14:textId="19B44136"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 xml:space="preserve">         (i) First two members are gases, the next three members are </w:t>
      </w:r>
      <w:r w:rsidR="00E45A7A" w:rsidRPr="00E45A7A">
        <w:rPr>
          <w:rFonts w:asciiTheme="minorHAnsi" w:hAnsiTheme="minorHAnsi" w:cstheme="minorHAnsi"/>
          <w:color w:val="000000"/>
          <w:sz w:val="22"/>
          <w:szCs w:val="22"/>
        </w:rPr>
        <w:t>liquids,</w:t>
      </w:r>
      <w:r w:rsidRPr="00E45A7A">
        <w:rPr>
          <w:rFonts w:asciiTheme="minorHAnsi" w:hAnsiTheme="minorHAnsi" w:cstheme="minorHAnsi"/>
          <w:color w:val="000000"/>
          <w:sz w:val="22"/>
          <w:szCs w:val="22"/>
        </w:rPr>
        <w:t xml:space="preserve"> and the higher ones are solids.</w:t>
      </w:r>
    </w:p>
    <w:p w14:paraId="78B7DB92" w14:textId="77777777"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         (ii) They are not soluble in water but soluble in alcohol and ether.</w:t>
      </w:r>
    </w:p>
    <w:p w14:paraId="406F568B" w14:textId="77777777"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         (iii) Their boiling points show a gradual increase with the increase of molecular mass. Their boiling points are higher than those of isomeric alkenes or corresponding alkanes.</w:t>
      </w:r>
    </w:p>
    <w:p w14:paraId="0A57D88F" w14:textId="77777777"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         (iv) Their density increases gradually with the increase of molecular mass.</w:t>
      </w:r>
    </w:p>
    <w:p w14:paraId="638C8943" w14:textId="5F4F7857" w:rsidR="00E76E60" w:rsidRPr="00E76E60" w:rsidRDefault="00E76E60" w:rsidP="00E76E60">
      <w:pPr>
        <w:pStyle w:val="Heading3"/>
        <w:rPr>
          <w:lang w:val="en-US"/>
        </w:rPr>
      </w:pPr>
      <w:bookmarkStart w:id="18" w:name="_Toc97935359"/>
      <w:r>
        <w:rPr>
          <w:lang w:val="en-US"/>
        </w:rPr>
        <w:t>CHEMICAL PROPERTIES</w:t>
      </w:r>
      <w:bookmarkEnd w:id="18"/>
    </w:p>
    <w:p w14:paraId="27E56744" w14:textId="77777777"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Cycloalkanes behave both like alkenes and alkanes in their chemical properties. All cycloalkanes undergo substitution reaction with halogen in the presence of light (like alkane).  All cycloalkane (lower members) undergoes addition reaction (ex. Addition of H</w:t>
      </w:r>
      <w:r w:rsidRPr="00E45A7A">
        <w:rPr>
          <w:rFonts w:asciiTheme="minorHAnsi" w:hAnsiTheme="minorHAnsi" w:cstheme="minorHAnsi"/>
          <w:color w:val="000000"/>
          <w:sz w:val="22"/>
          <w:szCs w:val="22"/>
          <w:vertAlign w:val="subscript"/>
        </w:rPr>
        <w:t>2</w:t>
      </w:r>
      <w:r w:rsidRPr="00E45A7A">
        <w:rPr>
          <w:rFonts w:asciiTheme="minorHAnsi" w:hAnsiTheme="minorHAnsi" w:cstheme="minorHAnsi"/>
          <w:color w:val="000000"/>
          <w:sz w:val="22"/>
          <w:szCs w:val="22"/>
        </w:rPr>
        <w:t>, HX, X</w:t>
      </w:r>
      <w:r w:rsidRPr="00E45A7A">
        <w:rPr>
          <w:rFonts w:asciiTheme="minorHAnsi" w:hAnsiTheme="minorHAnsi" w:cstheme="minorHAnsi"/>
          <w:color w:val="000000"/>
          <w:sz w:val="22"/>
          <w:szCs w:val="22"/>
          <w:vertAlign w:val="subscript"/>
        </w:rPr>
        <w:t>2</w:t>
      </w:r>
      <w:r w:rsidRPr="00E45A7A">
        <w:rPr>
          <w:rFonts w:asciiTheme="minorHAnsi" w:hAnsiTheme="minorHAnsi" w:cstheme="minorHAnsi"/>
          <w:color w:val="000000"/>
          <w:sz w:val="22"/>
          <w:szCs w:val="22"/>
        </w:rPr>
        <w:t xml:space="preserve">). Further the tendency of forming addition compounds decreases with increase in size of ring cyclopropane </w:t>
      </w:r>
      <w:proofErr w:type="gramStart"/>
      <w:r w:rsidRPr="00E45A7A">
        <w:rPr>
          <w:rFonts w:asciiTheme="minorHAnsi" w:hAnsiTheme="minorHAnsi" w:cstheme="minorHAnsi"/>
          <w:color w:val="000000"/>
          <w:sz w:val="22"/>
          <w:szCs w:val="22"/>
        </w:rPr>
        <w:t>&gt;  Cyclobutane</w:t>
      </w:r>
      <w:proofErr w:type="gramEnd"/>
      <w:r w:rsidRPr="00E45A7A">
        <w:rPr>
          <w:rFonts w:asciiTheme="minorHAnsi" w:hAnsiTheme="minorHAnsi" w:cstheme="minorHAnsi"/>
          <w:color w:val="000000"/>
          <w:sz w:val="22"/>
          <w:szCs w:val="22"/>
        </w:rPr>
        <w:t xml:space="preserve"> &gt; Cyclopentane. Relative ring opening of ring is explained by Baeyer strain theory.</w:t>
      </w:r>
    </w:p>
    <w:p w14:paraId="26B753C0" w14:textId="197E7AD9" w:rsidR="008E6CEC" w:rsidRPr="00E45A7A"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E45A7A">
        <w:rPr>
          <w:rFonts w:asciiTheme="minorHAnsi" w:hAnsiTheme="minorHAnsi" w:cstheme="minorHAnsi"/>
          <w:color w:val="000000"/>
          <w:sz w:val="22"/>
          <w:szCs w:val="22"/>
        </w:rPr>
        <w:t>         (i) </w:t>
      </w:r>
      <w:r w:rsidRPr="00E45A7A">
        <w:rPr>
          <w:rStyle w:val="Emphasis"/>
          <w:rFonts w:asciiTheme="minorHAnsi" w:hAnsiTheme="minorHAnsi" w:cstheme="minorHAnsi"/>
          <w:b/>
          <w:bCs/>
          <w:color w:val="000000"/>
          <w:sz w:val="22"/>
          <w:szCs w:val="22"/>
        </w:rPr>
        <w:t>Addition in spiro cycloalkane</w:t>
      </w:r>
      <w:r w:rsidRPr="00E45A7A">
        <w:rPr>
          <w:rStyle w:val="Strong"/>
          <w:rFonts w:asciiTheme="minorHAnsi" w:eastAsiaTheme="majorEastAsia" w:hAnsiTheme="minorHAnsi" w:cstheme="minorHAnsi"/>
          <w:color w:val="000000"/>
          <w:sz w:val="22"/>
          <w:szCs w:val="22"/>
        </w:rPr>
        <w:t>:</w:t>
      </w:r>
      <w:r w:rsidRPr="00E45A7A">
        <w:rPr>
          <w:rFonts w:asciiTheme="minorHAnsi" w:hAnsiTheme="minorHAnsi" w:cstheme="minorHAnsi"/>
          <w:color w:val="000000"/>
          <w:sz w:val="22"/>
          <w:szCs w:val="22"/>
        </w:rPr>
        <w:t xml:space="preserve"> If two </w:t>
      </w:r>
      <w:r w:rsidR="003026BD" w:rsidRPr="00E45A7A">
        <w:rPr>
          <w:rFonts w:asciiTheme="minorHAnsi" w:hAnsiTheme="minorHAnsi" w:cstheme="minorHAnsi"/>
          <w:color w:val="000000"/>
          <w:sz w:val="22"/>
          <w:szCs w:val="22"/>
        </w:rPr>
        <w:t>cycloalkanes</w:t>
      </w:r>
      <w:r w:rsidRPr="00E45A7A">
        <w:rPr>
          <w:rFonts w:asciiTheme="minorHAnsi" w:hAnsiTheme="minorHAnsi" w:cstheme="minorHAnsi"/>
          <w:color w:val="000000"/>
          <w:sz w:val="22"/>
          <w:szCs w:val="22"/>
        </w:rPr>
        <w:t xml:space="preserve"> fused with one another then addition take place in small ring</w:t>
      </w:r>
    </w:p>
    <w:p w14:paraId="1E90D047" w14:textId="77777777" w:rsidR="00215AEC" w:rsidRDefault="008E6CEC" w:rsidP="00215AEC">
      <w:pPr>
        <w:pStyle w:val="NormalWeb"/>
        <w:keepNext/>
        <w:shd w:val="clear" w:color="auto" w:fill="FFFFFF"/>
        <w:spacing w:before="0" w:beforeAutospacing="0" w:after="150" w:afterAutospacing="0" w:line="360" w:lineRule="atLeast"/>
        <w:jc w:val="both"/>
      </w:pPr>
      <w:r w:rsidRPr="001F2FE5">
        <w:rPr>
          <w:rFonts w:asciiTheme="minorHAnsi" w:hAnsiTheme="minorHAnsi" w:cstheme="minorHAnsi"/>
          <w:noProof/>
          <w:color w:val="000000"/>
          <w:sz w:val="32"/>
          <w:szCs w:val="32"/>
        </w:rPr>
        <w:drawing>
          <wp:inline distT="0" distB="0" distL="0" distR="0" wp14:anchorId="0D595059" wp14:editId="366C1457">
            <wp:extent cx="2171700" cy="609600"/>
            <wp:effectExtent l="0" t="0" r="0" b="0"/>
            <wp:docPr id="32" name="Picture 3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609600"/>
                    </a:xfrm>
                    <a:prstGeom prst="rect">
                      <a:avLst/>
                    </a:prstGeom>
                    <a:noFill/>
                    <a:ln>
                      <a:noFill/>
                    </a:ln>
                  </pic:spPr>
                </pic:pic>
              </a:graphicData>
            </a:graphic>
          </wp:inline>
        </w:drawing>
      </w:r>
    </w:p>
    <w:p w14:paraId="3492F49B" w14:textId="7D8D3261" w:rsidR="00215AEC" w:rsidRDefault="00215AEC" w:rsidP="00215AEC">
      <w:pPr>
        <w:pStyle w:val="Caption"/>
        <w:jc w:val="both"/>
      </w:pPr>
      <w:bookmarkStart w:id="19" w:name="_Toc97935338"/>
      <w:r>
        <w:t xml:space="preserve">Figure </w:t>
      </w:r>
      <w:r w:rsidR="003C3F8D">
        <w:fldChar w:fldCharType="begin"/>
      </w:r>
      <w:r w:rsidR="003C3F8D">
        <w:instrText xml:space="preserve"> SEQ Figure \* ARABIC </w:instrText>
      </w:r>
      <w:r w:rsidR="003C3F8D">
        <w:fldChar w:fldCharType="separate"/>
      </w:r>
      <w:r w:rsidR="002E0A08">
        <w:rPr>
          <w:noProof/>
        </w:rPr>
        <w:t>1</w:t>
      </w:r>
      <w:r w:rsidR="003C3F8D">
        <w:rPr>
          <w:noProof/>
        </w:rPr>
        <w:fldChar w:fldCharType="end"/>
      </w:r>
      <w:r>
        <w:t>:addition in spiro cycloalkane</w:t>
      </w:r>
      <w:bookmarkEnd w:id="19"/>
    </w:p>
    <w:p w14:paraId="6214C17E" w14:textId="499CC726" w:rsidR="008E6CEC" w:rsidRPr="001F2FE5"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32"/>
          <w:szCs w:val="32"/>
        </w:rPr>
      </w:pPr>
      <w:r w:rsidRPr="001F2FE5">
        <w:rPr>
          <w:rFonts w:asciiTheme="minorHAnsi" w:hAnsiTheme="minorHAnsi" w:cstheme="minorHAnsi"/>
          <w:color w:val="000000"/>
          <w:sz w:val="32"/>
          <w:szCs w:val="32"/>
        </w:rPr>
        <w:t>        </w:t>
      </w:r>
    </w:p>
    <w:p w14:paraId="514FE952" w14:textId="77777777" w:rsidR="008E6CEC" w:rsidRPr="003026BD"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3026BD">
        <w:rPr>
          <w:rFonts w:asciiTheme="minorHAnsi" w:hAnsiTheme="minorHAnsi" w:cstheme="minorHAnsi"/>
          <w:color w:val="000000"/>
          <w:sz w:val="22"/>
          <w:szCs w:val="22"/>
        </w:rPr>
        <w:t>         Because small ring is more unstable than large ring</w:t>
      </w:r>
    </w:p>
    <w:p w14:paraId="01B6D3DF" w14:textId="77777777" w:rsidR="008E6CEC" w:rsidRPr="001F2FE5"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32"/>
          <w:szCs w:val="32"/>
        </w:rPr>
      </w:pPr>
      <w:r w:rsidRPr="003026BD">
        <w:rPr>
          <w:rFonts w:asciiTheme="minorHAnsi" w:hAnsiTheme="minorHAnsi" w:cstheme="minorHAnsi"/>
          <w:color w:val="000000"/>
          <w:sz w:val="22"/>
          <w:szCs w:val="22"/>
        </w:rPr>
        <w:t>         Higher cycloalkanes do not give addition due to more stability</w:t>
      </w:r>
      <w:r w:rsidRPr="001F2FE5">
        <w:rPr>
          <w:rFonts w:asciiTheme="minorHAnsi" w:hAnsiTheme="minorHAnsi" w:cstheme="minorHAnsi"/>
          <w:color w:val="000000"/>
          <w:sz w:val="32"/>
          <w:szCs w:val="32"/>
        </w:rPr>
        <w:t>.</w:t>
      </w:r>
    </w:p>
    <w:p w14:paraId="5DEAC6C2" w14:textId="77777777" w:rsidR="008E6CEC" w:rsidRPr="001F2FE5"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32"/>
          <w:szCs w:val="32"/>
        </w:rPr>
      </w:pPr>
      <w:r w:rsidRPr="001F2FE5">
        <w:rPr>
          <w:rFonts w:asciiTheme="minorHAnsi" w:hAnsiTheme="minorHAnsi" w:cstheme="minorHAnsi"/>
          <w:color w:val="000000"/>
          <w:sz w:val="32"/>
          <w:szCs w:val="32"/>
        </w:rPr>
        <w:t> </w:t>
      </w:r>
    </w:p>
    <w:p w14:paraId="06108EAB" w14:textId="77777777" w:rsidR="00375178" w:rsidRDefault="008E6CEC" w:rsidP="00375178">
      <w:pPr>
        <w:pStyle w:val="NormalWeb"/>
        <w:keepNext/>
        <w:shd w:val="clear" w:color="auto" w:fill="FFFFFF"/>
        <w:spacing w:before="0" w:beforeAutospacing="0" w:after="150" w:afterAutospacing="0" w:line="360" w:lineRule="atLeast"/>
        <w:jc w:val="both"/>
      </w:pPr>
      <w:r w:rsidRPr="001F2FE5">
        <w:rPr>
          <w:rFonts w:asciiTheme="minorHAnsi" w:hAnsiTheme="minorHAnsi" w:cstheme="minorHAnsi"/>
          <w:noProof/>
          <w:color w:val="000000"/>
          <w:sz w:val="32"/>
          <w:szCs w:val="32"/>
        </w:rPr>
        <w:drawing>
          <wp:inline distT="0" distB="0" distL="0" distR="0" wp14:anchorId="6B55154F" wp14:editId="3A1F7162">
            <wp:extent cx="2686050" cy="628650"/>
            <wp:effectExtent l="0" t="0" r="0" b="0"/>
            <wp:docPr id="31" name="Picture 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6050" cy="628650"/>
                    </a:xfrm>
                    <a:prstGeom prst="rect">
                      <a:avLst/>
                    </a:prstGeom>
                    <a:noFill/>
                    <a:ln>
                      <a:noFill/>
                    </a:ln>
                  </pic:spPr>
                </pic:pic>
              </a:graphicData>
            </a:graphic>
          </wp:inline>
        </w:drawing>
      </w:r>
    </w:p>
    <w:p w14:paraId="12D7FBE4" w14:textId="441B58DA" w:rsidR="008E6CEC" w:rsidRPr="001F2FE5" w:rsidRDefault="00375178" w:rsidP="00375178">
      <w:pPr>
        <w:pStyle w:val="Caption"/>
        <w:jc w:val="both"/>
        <w:rPr>
          <w:rFonts w:cstheme="minorHAnsi"/>
          <w:color w:val="000000"/>
          <w:sz w:val="32"/>
          <w:szCs w:val="32"/>
        </w:rPr>
      </w:pPr>
      <w:bookmarkStart w:id="20" w:name="_Toc97935339"/>
      <w:r>
        <w:t xml:space="preserve">Figure </w:t>
      </w:r>
      <w:r w:rsidR="003C3F8D">
        <w:fldChar w:fldCharType="begin"/>
      </w:r>
      <w:r w:rsidR="003C3F8D">
        <w:instrText xml:space="preserve"> SEQ Figure \* ARABIC </w:instrText>
      </w:r>
      <w:r w:rsidR="003C3F8D">
        <w:fldChar w:fldCharType="separate"/>
      </w:r>
      <w:r w:rsidR="002E0A08">
        <w:rPr>
          <w:noProof/>
        </w:rPr>
        <w:t>2</w:t>
      </w:r>
      <w:bookmarkEnd w:id="20"/>
      <w:r w:rsidR="003C3F8D">
        <w:rPr>
          <w:noProof/>
        </w:rPr>
        <w:fldChar w:fldCharType="end"/>
      </w:r>
    </w:p>
    <w:p w14:paraId="02E7042B" w14:textId="77777777" w:rsidR="008E6CEC" w:rsidRPr="003026BD"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3026BD">
        <w:rPr>
          <w:rStyle w:val="Strong"/>
          <w:rFonts w:asciiTheme="minorHAnsi" w:hAnsiTheme="minorHAnsi" w:cstheme="minorHAnsi"/>
          <w:color w:val="000000"/>
          <w:sz w:val="22"/>
          <w:szCs w:val="22"/>
        </w:rPr>
        <w:t>         </w:t>
      </w:r>
      <w:r w:rsidRPr="003026BD">
        <w:rPr>
          <w:rFonts w:asciiTheme="minorHAnsi" w:hAnsiTheme="minorHAnsi" w:cstheme="minorHAnsi"/>
          <w:color w:val="000000"/>
          <w:sz w:val="22"/>
          <w:szCs w:val="22"/>
        </w:rPr>
        <w:t>(iii) </w:t>
      </w:r>
      <w:r w:rsidRPr="003026BD">
        <w:rPr>
          <w:rStyle w:val="Emphasis"/>
          <w:rFonts w:asciiTheme="minorHAnsi" w:hAnsiTheme="minorHAnsi" w:cstheme="minorHAnsi"/>
          <w:b/>
          <w:bCs/>
          <w:color w:val="000000"/>
          <w:sz w:val="22"/>
          <w:szCs w:val="22"/>
        </w:rPr>
        <w:t>Addition reaction</w:t>
      </w:r>
    </w:p>
    <w:p w14:paraId="1AA664AD" w14:textId="77777777" w:rsidR="00375178" w:rsidRDefault="008E6CEC" w:rsidP="00375178">
      <w:pPr>
        <w:pStyle w:val="NormalWeb"/>
        <w:keepNext/>
        <w:shd w:val="clear" w:color="auto" w:fill="FFFFFF"/>
        <w:spacing w:before="0" w:beforeAutospacing="0" w:after="150" w:afterAutospacing="0" w:line="360" w:lineRule="atLeast"/>
        <w:jc w:val="both"/>
      </w:pPr>
      <w:r w:rsidRPr="001F2FE5">
        <w:rPr>
          <w:rFonts w:asciiTheme="minorHAnsi" w:hAnsiTheme="minorHAnsi" w:cstheme="minorHAnsi"/>
          <w:noProof/>
          <w:color w:val="000000"/>
          <w:sz w:val="32"/>
          <w:szCs w:val="32"/>
        </w:rPr>
        <w:lastRenderedPageBreak/>
        <w:drawing>
          <wp:inline distT="0" distB="0" distL="0" distR="0" wp14:anchorId="634D95D7" wp14:editId="327A3FC2">
            <wp:extent cx="3657600" cy="1866900"/>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1866900"/>
                    </a:xfrm>
                    <a:prstGeom prst="rect">
                      <a:avLst/>
                    </a:prstGeom>
                    <a:noFill/>
                    <a:ln>
                      <a:noFill/>
                    </a:ln>
                  </pic:spPr>
                </pic:pic>
              </a:graphicData>
            </a:graphic>
          </wp:inline>
        </w:drawing>
      </w:r>
    </w:p>
    <w:p w14:paraId="73978AC8" w14:textId="31C6E6F4" w:rsidR="008E6CEC" w:rsidRPr="001F2FE5" w:rsidRDefault="00375178" w:rsidP="00375178">
      <w:pPr>
        <w:pStyle w:val="Caption"/>
        <w:jc w:val="both"/>
        <w:rPr>
          <w:rFonts w:cstheme="minorHAnsi"/>
          <w:color w:val="000000"/>
          <w:sz w:val="32"/>
          <w:szCs w:val="32"/>
        </w:rPr>
      </w:pPr>
      <w:bookmarkStart w:id="21" w:name="_Toc97935340"/>
      <w:r>
        <w:t xml:space="preserve">Figure </w:t>
      </w:r>
      <w:r w:rsidR="003C3F8D">
        <w:fldChar w:fldCharType="begin"/>
      </w:r>
      <w:r w:rsidR="003C3F8D">
        <w:instrText xml:space="preserve"> SEQ Figure \* ARABIC </w:instrText>
      </w:r>
      <w:r w:rsidR="003C3F8D">
        <w:fldChar w:fldCharType="separate"/>
      </w:r>
      <w:r w:rsidR="002E0A08">
        <w:rPr>
          <w:noProof/>
        </w:rPr>
        <w:t>3</w:t>
      </w:r>
      <w:bookmarkEnd w:id="21"/>
      <w:r w:rsidR="003C3F8D">
        <w:rPr>
          <w:noProof/>
        </w:rPr>
        <w:fldChar w:fldCharType="end"/>
      </w:r>
    </w:p>
    <w:p w14:paraId="17B41E76" w14:textId="77777777" w:rsidR="008E6CEC" w:rsidRPr="003026BD" w:rsidRDefault="008E6CEC" w:rsidP="008E6CEC">
      <w:pPr>
        <w:pStyle w:val="NormalWeb"/>
        <w:shd w:val="clear" w:color="auto" w:fill="FFFFFF"/>
        <w:spacing w:before="0" w:beforeAutospacing="0" w:after="150" w:afterAutospacing="0" w:line="360" w:lineRule="atLeast"/>
        <w:jc w:val="both"/>
        <w:rPr>
          <w:rFonts w:asciiTheme="minorHAnsi" w:hAnsiTheme="minorHAnsi" w:cstheme="minorHAnsi"/>
          <w:color w:val="000000"/>
          <w:sz w:val="22"/>
          <w:szCs w:val="22"/>
        </w:rPr>
      </w:pPr>
      <w:r w:rsidRPr="003026BD">
        <w:rPr>
          <w:rFonts w:asciiTheme="minorHAnsi" w:hAnsiTheme="minorHAnsi" w:cstheme="minorHAnsi"/>
          <w:color w:val="000000"/>
          <w:sz w:val="22"/>
          <w:szCs w:val="22"/>
        </w:rPr>
        <w:t>         (iv) </w:t>
      </w:r>
      <w:r w:rsidRPr="003026BD">
        <w:rPr>
          <w:rStyle w:val="Emphasis"/>
          <w:rFonts w:asciiTheme="minorHAnsi" w:hAnsiTheme="minorHAnsi" w:cstheme="minorHAnsi"/>
          <w:b/>
          <w:bCs/>
          <w:color w:val="000000"/>
          <w:sz w:val="22"/>
          <w:szCs w:val="22"/>
        </w:rPr>
        <w:t>Oxidation</w:t>
      </w:r>
    </w:p>
    <w:p w14:paraId="01C73C60" w14:textId="77777777" w:rsidR="00375178" w:rsidRDefault="008E6CEC" w:rsidP="00375178">
      <w:pPr>
        <w:pStyle w:val="NormalWeb"/>
        <w:keepNext/>
        <w:shd w:val="clear" w:color="auto" w:fill="FFFFFF"/>
        <w:spacing w:before="0" w:beforeAutospacing="0" w:after="150" w:afterAutospacing="0" w:line="360" w:lineRule="atLeast"/>
        <w:jc w:val="both"/>
      </w:pPr>
      <w:r w:rsidRPr="001F2FE5">
        <w:rPr>
          <w:rFonts w:asciiTheme="minorHAnsi" w:hAnsiTheme="minorHAnsi" w:cstheme="minorHAnsi"/>
          <w:noProof/>
          <w:color w:val="000000"/>
          <w:sz w:val="32"/>
          <w:szCs w:val="32"/>
        </w:rPr>
        <w:drawing>
          <wp:inline distT="0" distB="0" distL="0" distR="0" wp14:anchorId="16ECC979" wp14:editId="14F9F230">
            <wp:extent cx="3333750" cy="1219200"/>
            <wp:effectExtent l="0" t="0" r="0" b="0"/>
            <wp:docPr id="29" name="Picture 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3750" cy="1219200"/>
                    </a:xfrm>
                    <a:prstGeom prst="rect">
                      <a:avLst/>
                    </a:prstGeom>
                    <a:noFill/>
                    <a:ln>
                      <a:noFill/>
                    </a:ln>
                  </pic:spPr>
                </pic:pic>
              </a:graphicData>
            </a:graphic>
          </wp:inline>
        </w:drawing>
      </w:r>
    </w:p>
    <w:p w14:paraId="74014C63" w14:textId="51D58D86" w:rsidR="008E6CEC" w:rsidRPr="001F2FE5" w:rsidRDefault="00375178" w:rsidP="00375178">
      <w:pPr>
        <w:pStyle w:val="Caption"/>
        <w:jc w:val="both"/>
        <w:rPr>
          <w:rFonts w:cstheme="minorHAnsi"/>
          <w:color w:val="000000"/>
          <w:sz w:val="32"/>
          <w:szCs w:val="32"/>
        </w:rPr>
      </w:pPr>
      <w:bookmarkStart w:id="22" w:name="_Toc97935341"/>
      <w:r>
        <w:t xml:space="preserve">Figure </w:t>
      </w:r>
      <w:r w:rsidR="003C3F8D">
        <w:fldChar w:fldCharType="begin"/>
      </w:r>
      <w:r w:rsidR="003C3F8D">
        <w:instrText xml:space="preserve"> SEQ Figure \* ARABIC </w:instrText>
      </w:r>
      <w:r w:rsidR="003C3F8D">
        <w:fldChar w:fldCharType="separate"/>
      </w:r>
      <w:r w:rsidR="002E0A08">
        <w:rPr>
          <w:noProof/>
        </w:rPr>
        <w:t>4</w:t>
      </w:r>
      <w:bookmarkEnd w:id="22"/>
      <w:r w:rsidR="003C3F8D">
        <w:rPr>
          <w:noProof/>
        </w:rPr>
        <w:fldChar w:fldCharType="end"/>
      </w:r>
    </w:p>
    <w:p w14:paraId="70DC62A8" w14:textId="77777777" w:rsidR="008E6CEC" w:rsidRPr="001F2FE5" w:rsidRDefault="008E6CEC" w:rsidP="008E6CEC">
      <w:pPr>
        <w:rPr>
          <w:rFonts w:cstheme="minorHAnsi"/>
          <w:sz w:val="32"/>
          <w:szCs w:val="32"/>
          <w:lang w:val="en-US"/>
        </w:rPr>
      </w:pPr>
    </w:p>
    <w:p w14:paraId="51C1A810" w14:textId="77777777" w:rsidR="008E6CEC" w:rsidRDefault="008E6CEC" w:rsidP="008E6CEC">
      <w:pPr>
        <w:rPr>
          <w:rFonts w:asciiTheme="majorHAnsi" w:eastAsiaTheme="majorEastAsia" w:hAnsiTheme="majorHAnsi" w:cstheme="majorBidi"/>
          <w:color w:val="2F5496" w:themeColor="accent1" w:themeShade="BF"/>
          <w:sz w:val="26"/>
          <w:szCs w:val="26"/>
          <w:lang w:val="en-US"/>
        </w:rPr>
      </w:pPr>
      <w:r>
        <w:rPr>
          <w:lang w:val="en-US"/>
        </w:rPr>
        <w:br w:type="page"/>
      </w:r>
    </w:p>
    <w:p w14:paraId="35C77FD4" w14:textId="60150BF0" w:rsidR="006470E6" w:rsidRDefault="006470E6" w:rsidP="0066342E">
      <w:pPr>
        <w:pStyle w:val="Heading2"/>
        <w:rPr>
          <w:lang w:val="en-US"/>
        </w:rPr>
      </w:pPr>
      <w:bookmarkStart w:id="23" w:name="_Toc97935360"/>
      <w:r>
        <w:rPr>
          <w:lang w:val="en-US"/>
        </w:rPr>
        <w:lastRenderedPageBreak/>
        <w:t>STRUCTURES OF ALKANES</w:t>
      </w:r>
      <w:bookmarkEnd w:id="23"/>
    </w:p>
    <w:p w14:paraId="1992617B" w14:textId="77777777" w:rsidR="00F10285" w:rsidRDefault="00F10285" w:rsidP="00F10285">
      <w:r w:rsidRPr="008660B8">
        <w:t>Alkanes with more than three carbon atoms can be arranged in various ways, forming structural isomers. In chemistry, a structural isomer of a compound is another compound whose molecule has the same number of atoms of each element, but with logically distinct bonds between them.</w:t>
      </w:r>
    </w:p>
    <w:p w14:paraId="1FB2653B" w14:textId="77777777" w:rsidR="00F10285" w:rsidRDefault="00F10285" w:rsidP="00F10285">
      <w:r w:rsidRPr="008660B8">
        <w:t>The simplest isomer of an alkane is the one in which the carbon atoms are arranged in a single chain with no branches.</w:t>
      </w:r>
    </w:p>
    <w:p w14:paraId="6A9D8113" w14:textId="77777777" w:rsidR="00C4661B" w:rsidRDefault="00F10285" w:rsidP="00561BE7">
      <w:r w:rsidRPr="0003281D">
        <w:t>The number of possible isomers increases rapidly with the number of carbon atoms</w:t>
      </w:r>
      <w:r>
        <w:t>. For example:</w:t>
      </w:r>
    </w:p>
    <w:p w14:paraId="1A010A36" w14:textId="2ECBA6EC" w:rsidR="00F10285" w:rsidRDefault="00F10285" w:rsidP="0056472A">
      <w:pPr>
        <w:pStyle w:val="ListParagraph"/>
        <w:numPr>
          <w:ilvl w:val="0"/>
          <w:numId w:val="7"/>
        </w:numPr>
      </w:pPr>
      <w:r>
        <w:t>C1</w:t>
      </w:r>
      <w:r w:rsidR="00C4661B">
        <w:t>:</w:t>
      </w:r>
      <w:r>
        <w:t xml:space="preserve"> methane only; </w:t>
      </w:r>
      <w:r w:rsidRPr="0003281D">
        <w:t>Methane is a chemical compound with the chemical formula CH</w:t>
      </w:r>
      <w:r w:rsidRPr="00195C87">
        <w:rPr>
          <w:vertAlign w:val="subscript"/>
        </w:rPr>
        <w:t>4</w:t>
      </w:r>
      <w:r w:rsidRPr="0003281D">
        <w:t xml:space="preserve"> (one carbon atom bonded to four hydrogen atoms)</w:t>
      </w:r>
    </w:p>
    <w:p w14:paraId="34F17FD3" w14:textId="0BB6CF2B" w:rsidR="00F10285" w:rsidRPr="00195C87" w:rsidRDefault="00F10285" w:rsidP="0056472A">
      <w:pPr>
        <w:pStyle w:val="ListParagraph"/>
        <w:numPr>
          <w:ilvl w:val="0"/>
          <w:numId w:val="7"/>
        </w:numPr>
        <w:rPr>
          <w:vertAlign w:val="subscript"/>
        </w:rPr>
      </w:pPr>
      <w:r>
        <w:t>C2: ethane only;</w:t>
      </w:r>
      <w:r w:rsidRPr="0003281D">
        <w:t xml:space="preserve"> </w:t>
      </w:r>
      <w:r>
        <w:t>Ethane is an organic chemical compound with chemical formula C</w:t>
      </w:r>
      <w:r w:rsidRPr="00195C87">
        <w:rPr>
          <w:vertAlign w:val="subscript"/>
        </w:rPr>
        <w:t>2</w:t>
      </w:r>
      <w:r>
        <w:t>H</w:t>
      </w:r>
      <w:r w:rsidRPr="00195C87">
        <w:rPr>
          <w:vertAlign w:val="subscript"/>
        </w:rPr>
        <w:t>6.</w:t>
      </w:r>
      <w:r>
        <w:t xml:space="preserve"> At standard temperature and pressure, ethane is a colourless, odourless gas.</w:t>
      </w:r>
    </w:p>
    <w:p w14:paraId="2FC1A30F" w14:textId="75842B61" w:rsidR="00F10285" w:rsidRDefault="00F10285" w:rsidP="0056472A">
      <w:pPr>
        <w:pStyle w:val="ListParagraph"/>
        <w:numPr>
          <w:ilvl w:val="0"/>
          <w:numId w:val="7"/>
        </w:numPr>
      </w:pPr>
      <w:r>
        <w:t xml:space="preserve">C3: propane only; </w:t>
      </w:r>
      <w:r w:rsidRPr="00FF1A21">
        <w:t>Propane is a three-carbon alkane with the molecular formula C</w:t>
      </w:r>
      <w:r w:rsidRPr="00195C87">
        <w:rPr>
          <w:vertAlign w:val="subscript"/>
        </w:rPr>
        <w:t>3</w:t>
      </w:r>
      <w:r>
        <w:t>H</w:t>
      </w:r>
      <w:r w:rsidRPr="00195C87">
        <w:rPr>
          <w:vertAlign w:val="subscript"/>
        </w:rPr>
        <w:t>8</w:t>
      </w:r>
      <w:r w:rsidRPr="00FF1A21">
        <w:t>. It is a gas at standard temperature and pressure, but compressible to a transportable liquid.</w:t>
      </w:r>
    </w:p>
    <w:p w14:paraId="32995562" w14:textId="751F871C" w:rsidR="00F10285" w:rsidRDefault="00F10285" w:rsidP="0056472A">
      <w:pPr>
        <w:pStyle w:val="ListParagraph"/>
        <w:numPr>
          <w:ilvl w:val="0"/>
          <w:numId w:val="7"/>
        </w:numPr>
      </w:pPr>
      <w:r>
        <w:t>C4: 2 isomers: butane and isobutane</w:t>
      </w:r>
    </w:p>
    <w:p w14:paraId="3F6D6FC3" w14:textId="025520D2" w:rsidR="00F10285" w:rsidRDefault="00F10285" w:rsidP="0056472A">
      <w:pPr>
        <w:pStyle w:val="ListParagraph"/>
        <w:numPr>
          <w:ilvl w:val="0"/>
          <w:numId w:val="7"/>
        </w:numPr>
      </w:pPr>
      <w:r>
        <w:t>C5: 3 isomers: pentane, isopentane, and neopentane</w:t>
      </w:r>
    </w:p>
    <w:p w14:paraId="6465598A" w14:textId="77777777" w:rsidR="00F10285" w:rsidRDefault="00F10285" w:rsidP="0056472A">
      <w:pPr>
        <w:pStyle w:val="ListParagraph"/>
        <w:numPr>
          <w:ilvl w:val="0"/>
          <w:numId w:val="7"/>
        </w:numPr>
      </w:pPr>
      <w:r>
        <w:t>C6: 5 isomers: hexane, 2-methylpentane, 3-methylpentane, 2,2-dimethylbutane, and 2,3-dimethylbutane</w:t>
      </w:r>
    </w:p>
    <w:p w14:paraId="1F28EAD6" w14:textId="77777777" w:rsidR="00F10285" w:rsidRDefault="00F10285" w:rsidP="0056472A">
      <w:pPr>
        <w:pStyle w:val="ListParagraph"/>
        <w:numPr>
          <w:ilvl w:val="0"/>
          <w:numId w:val="7"/>
        </w:numPr>
      </w:pPr>
      <w:r>
        <w:t>C7: 9 isomers: heptane, methylhexane (2 isomers), dimethylpentane (4 isomers), 3-ethylpentane, 2,2,3-trimethylbutane</w:t>
      </w:r>
    </w:p>
    <w:p w14:paraId="7FC5D633" w14:textId="77777777" w:rsidR="00F10285" w:rsidRDefault="00F10285" w:rsidP="0056472A">
      <w:pPr>
        <w:pStyle w:val="ListParagraph"/>
        <w:numPr>
          <w:ilvl w:val="0"/>
          <w:numId w:val="7"/>
        </w:numPr>
      </w:pPr>
      <w:r>
        <w:t>C8: 18 isomers: octane, 2-methylheptane, 3-methylheptane, 2,3-dimethylhexane, 3,4-dimethylhexane, 2,3,4-trimethylpentane, 3,3-dimethylhexane, 2,2-trimethylpentane, 2,4-dimethylhexane, 2,2,4-trimethylpentane, 2,3,3-Trimethylpentane, 3,3,4-trimethyl-pentane, 3,4,4-trimethylpentane, 2,4,4-trimethylpentane, (5 isomers)</w:t>
      </w:r>
    </w:p>
    <w:p w14:paraId="63B76726" w14:textId="77777777" w:rsidR="00F10285" w:rsidRDefault="00F10285" w:rsidP="0056472A">
      <w:pPr>
        <w:pStyle w:val="ListParagraph"/>
        <w:numPr>
          <w:ilvl w:val="0"/>
          <w:numId w:val="7"/>
        </w:numPr>
      </w:pPr>
      <w:r>
        <w:t>C9: 35 isomers</w:t>
      </w:r>
    </w:p>
    <w:p w14:paraId="0DFD0A21" w14:textId="77777777" w:rsidR="00F10285" w:rsidRDefault="00F10285" w:rsidP="0056472A">
      <w:pPr>
        <w:pStyle w:val="ListParagraph"/>
        <w:numPr>
          <w:ilvl w:val="0"/>
          <w:numId w:val="7"/>
        </w:numPr>
      </w:pPr>
      <w:r>
        <w:t>C10: 75 isomers</w:t>
      </w:r>
    </w:p>
    <w:p w14:paraId="3F7A47FD" w14:textId="77777777" w:rsidR="00F10285" w:rsidRDefault="00F10285" w:rsidP="0056472A">
      <w:pPr>
        <w:pStyle w:val="ListParagraph"/>
        <w:numPr>
          <w:ilvl w:val="0"/>
          <w:numId w:val="7"/>
        </w:numPr>
      </w:pPr>
      <w:r>
        <w:t>C12: 355 isomers</w:t>
      </w:r>
    </w:p>
    <w:p w14:paraId="512890FF" w14:textId="77777777" w:rsidR="00F10285" w:rsidRDefault="00F10285" w:rsidP="0056472A">
      <w:pPr>
        <w:pStyle w:val="ListParagraph"/>
        <w:numPr>
          <w:ilvl w:val="0"/>
          <w:numId w:val="7"/>
        </w:numPr>
      </w:pPr>
      <w:r>
        <w:t>C32: 27,711,253,769 isomers</w:t>
      </w:r>
    </w:p>
    <w:p w14:paraId="1C4F698B" w14:textId="77777777" w:rsidR="00F10285" w:rsidRDefault="00F10285" w:rsidP="0056472A">
      <w:pPr>
        <w:pStyle w:val="ListParagraph"/>
        <w:numPr>
          <w:ilvl w:val="0"/>
          <w:numId w:val="7"/>
        </w:numPr>
      </w:pPr>
      <w:r>
        <w:t>C60: 22,158,734,535,770,411,074,184 isomers, many of which are not stable.</w:t>
      </w:r>
    </w:p>
    <w:tbl>
      <w:tblPr>
        <w:tblpPr w:leftFromText="180" w:rightFromText="180" w:vertAnchor="text" w:horzAnchor="page" w:tblpX="2291" w:tblpY="-1439"/>
        <w:tblW w:w="7737"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00"/>
        <w:gridCol w:w="950"/>
        <w:gridCol w:w="1122"/>
        <w:gridCol w:w="1205"/>
        <w:gridCol w:w="1425"/>
        <w:gridCol w:w="1535"/>
      </w:tblGrid>
      <w:tr w:rsidR="00A332ED" w:rsidRPr="00C82520" w14:paraId="4776CF71"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6542D105" w14:textId="77777777" w:rsidR="00A332ED" w:rsidRPr="007B4A8E" w:rsidRDefault="00A332ED" w:rsidP="007B4A8E">
            <w:pPr>
              <w:spacing w:before="240" w:after="240" w:line="240" w:lineRule="auto"/>
              <w:rPr>
                <w:rFonts w:ascii="Arial" w:eastAsia="Times New Roman" w:hAnsi="Arial" w:cs="Arial"/>
                <w:color w:val="202122"/>
                <w:sz w:val="21"/>
                <w:szCs w:val="21"/>
                <w:lang w:eastAsia="en-GB"/>
              </w:rPr>
            </w:pPr>
            <w:r w:rsidRPr="007B4A8E">
              <w:rPr>
                <w:b/>
                <w:bCs/>
              </w:rPr>
              <w:lastRenderedPageBreak/>
              <w:t>Alkane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F5990F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9418CE">
              <w:rPr>
                <w:b/>
                <w:bCs/>
              </w:rPr>
              <w:t>Formula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A1C5AD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9418CE">
              <w:rPr>
                <w:b/>
                <w:bCs/>
              </w:rPr>
              <w:t>Boiling point [°C]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6CD663B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9418CE">
              <w:rPr>
                <w:b/>
                <w:bCs/>
              </w:rPr>
              <w:t>Melting point [°C]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77BB58D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9418CE">
              <w:rPr>
                <w:b/>
                <w:bCs/>
              </w:rPr>
              <w:t>Density [kg/m</w:t>
            </w:r>
            <w:r w:rsidRPr="009418CE">
              <w:rPr>
                <w:b/>
                <w:bCs/>
                <w:vertAlign w:val="superscript"/>
              </w:rPr>
              <w:t>3</w:t>
            </w:r>
            <w:r w:rsidRPr="009418CE">
              <w:rPr>
                <w:b/>
                <w:bCs/>
              </w:rPr>
              <w:t>] (at 20 °C</w:t>
            </w:r>
            <w:r w:rsidRPr="009418CE">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694CEEE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9418CE">
              <w:rPr>
                <w:b/>
                <w:bCs/>
              </w:rPr>
              <w:t>Isomers</w:t>
            </w:r>
          </w:p>
        </w:tc>
      </w:tr>
      <w:tr w:rsidR="00A332ED" w:rsidRPr="00C82520" w14:paraId="326A18B5"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00F79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Methane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2852E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CH</w:t>
            </w:r>
            <w:r w:rsidRPr="00C82520">
              <w:rPr>
                <w:rFonts w:ascii="Arial" w:eastAsia="Times New Roman" w:hAnsi="Arial" w:cs="Arial"/>
                <w:color w:val="202122"/>
                <w:sz w:val="21"/>
                <w:szCs w:val="21"/>
                <w:vertAlign w:val="subscript"/>
                <w:lang w:eastAsia="en-GB"/>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00131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−162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EA6B7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2ABBC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0.656 (gas)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73B16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w:t>
            </w:r>
          </w:p>
        </w:tc>
      </w:tr>
      <w:tr w:rsidR="00A332ED" w:rsidRPr="00C82520" w14:paraId="3E95C1D0"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42B27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Ethane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C6645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2</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042BE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15360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C58C3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1.26 (gas)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A121A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w:t>
            </w:r>
          </w:p>
        </w:tc>
      </w:tr>
      <w:tr w:rsidR="00A332ED" w:rsidRPr="00C82520" w14:paraId="6714A7C4"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392BD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Propane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53CAC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3</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97B8F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9FD92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5AD64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2.01 (gas)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DB609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w:t>
            </w:r>
          </w:p>
        </w:tc>
      </w:tr>
      <w:tr w:rsidR="00A332ED" w:rsidRPr="00C82520" w14:paraId="127A3F75"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E52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Butane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8869B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4</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4CECD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7FAD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CF873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2.48 (gas)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8312E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w:t>
            </w:r>
          </w:p>
        </w:tc>
      </w:tr>
      <w:tr w:rsidR="00A332ED" w:rsidRPr="00C82520" w14:paraId="6461890A"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11CE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Pentane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1DD87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5</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069A2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54E89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6ADC1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626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89467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w:t>
            </w:r>
          </w:p>
        </w:tc>
      </w:tr>
      <w:tr w:rsidR="00A332ED" w:rsidRPr="00C82520" w14:paraId="7C1C7C39"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D332D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Hexane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52B67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6</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2E512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EB931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−95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77B2D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659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151D9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w:t>
            </w:r>
          </w:p>
        </w:tc>
      </w:tr>
      <w:tr w:rsidR="00A332ED" w:rsidRPr="00C82520" w14:paraId="502D8138"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D67F2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Heptane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D9037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7</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66AF4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98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5F998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−91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919C3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684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3EC4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9</w:t>
            </w:r>
          </w:p>
        </w:tc>
      </w:tr>
      <w:tr w:rsidR="00A332ED" w:rsidRPr="00C82520" w14:paraId="46658865"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3182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Octane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83B0E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8</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270C4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0FB32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58961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703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2CFA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w:t>
            </w:r>
          </w:p>
        </w:tc>
      </w:tr>
      <w:tr w:rsidR="00A332ED" w:rsidRPr="00C82520" w14:paraId="3A0C0F01"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2E6A2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Nonane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AB1D6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9</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92E97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151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12F17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C6327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718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8B60C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35</w:t>
            </w:r>
          </w:p>
        </w:tc>
      </w:tr>
      <w:tr w:rsidR="00A332ED" w:rsidRPr="00C82520" w14:paraId="5208DCC4"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A85E1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2DC80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5FBF8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174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3C27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870A1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730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9B188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75</w:t>
            </w:r>
          </w:p>
        </w:tc>
      </w:tr>
      <w:tr w:rsidR="00A332ED" w:rsidRPr="00C82520" w14:paraId="1B5065F1"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0A305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Undecane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EDF52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11</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E2370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196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64DB6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43026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740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BFE21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159</w:t>
            </w:r>
          </w:p>
        </w:tc>
      </w:tr>
      <w:tr w:rsidR="00A332ED" w:rsidRPr="00C82520" w14:paraId="125DAFDE"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63982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Dodecane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D0121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12</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51D53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6C896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E0DF2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749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DDE31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355</w:t>
            </w:r>
          </w:p>
        </w:tc>
      </w:tr>
      <w:tr w:rsidR="00A332ED" w:rsidRPr="00C82520" w14:paraId="46A9F8C1"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30883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Tridecane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E6015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13</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CE474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90BB7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74B42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756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30E41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802</w:t>
            </w:r>
          </w:p>
        </w:tc>
      </w:tr>
      <w:tr w:rsidR="00A332ED" w:rsidRPr="00C82520" w14:paraId="54436C00"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B8CDC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Tetradecane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AC74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14</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7A9D1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E89C9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CB6F9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763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84086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1858</w:t>
            </w:r>
          </w:p>
        </w:tc>
      </w:tr>
      <w:tr w:rsidR="00A332ED" w:rsidRPr="00C82520" w14:paraId="12A82989"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931D4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Pentadecane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63DF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15</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1460D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270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D4A4E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C5EDC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769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3EF0C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4347</w:t>
            </w:r>
          </w:p>
        </w:tc>
      </w:tr>
      <w:tr w:rsidR="00A332ED" w:rsidRPr="00C82520" w14:paraId="13E47FC3"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4E306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lastRenderedPageBreak/>
              <w:t>Hexadecane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A4C6A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16</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34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64B9B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287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35C0A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2BB2D5"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773 (liquid)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78871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10,359</w:t>
            </w:r>
          </w:p>
        </w:tc>
      </w:tr>
      <w:tr w:rsidR="00A332ED" w:rsidRPr="00C82520" w14:paraId="1A7BFB17"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062B0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Heptadecane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ADF83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17</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196C0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51BB3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87AD8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777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18121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24,894</w:t>
            </w:r>
          </w:p>
        </w:tc>
      </w:tr>
      <w:tr w:rsidR="00A332ED" w:rsidRPr="00C82520" w14:paraId="32C4F21F"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5C744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Octadecane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E68AB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18</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652332"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03E0F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DB7A7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781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F518C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60,523</w:t>
            </w:r>
          </w:p>
        </w:tc>
      </w:tr>
      <w:tr w:rsidR="00A332ED" w:rsidRPr="00C82520" w14:paraId="159E27C2"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8968F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Nonadecane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8C336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19</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9BE8C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3EF52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4F127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785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831A8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148,284</w:t>
            </w:r>
          </w:p>
        </w:tc>
      </w:tr>
      <w:tr w:rsidR="00A332ED" w:rsidRPr="00C82520" w14:paraId="18C2A8DC"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67E81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Icosane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40619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20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EC115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343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62987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7EFAB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789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66471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366,319</w:t>
            </w:r>
          </w:p>
        </w:tc>
      </w:tr>
      <w:tr w:rsidR="00A332ED" w:rsidRPr="00C82520" w14:paraId="67B15C55"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D4AF6C"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Triacontane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AC895"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30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62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CDC9D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450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C4B1B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E2A24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810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7968A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4,111,846,763</w:t>
            </w:r>
          </w:p>
        </w:tc>
      </w:tr>
      <w:tr w:rsidR="00A332ED" w:rsidRPr="00C82520" w14:paraId="256350FC"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301E85"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Tetracontane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0F8E89"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40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82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DBFCC7"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7D446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B6ACD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817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108FA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p>
        </w:tc>
      </w:tr>
      <w:tr w:rsidR="00A332ED" w:rsidRPr="00C82520" w14:paraId="0E5BCC65"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26952E"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Pentacontane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360A6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50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3A2C0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575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B6A4E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91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E15F3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824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0F131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p>
        </w:tc>
      </w:tr>
      <w:tr w:rsidR="00A332ED" w:rsidRPr="00C82520" w14:paraId="585D5BAD"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BD0845"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Hexacontane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F32724"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60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317576"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73DA21"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83E88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829 (solid)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7D3B6B"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p>
        </w:tc>
      </w:tr>
      <w:tr w:rsidR="00A332ED" w:rsidRPr="00C82520" w14:paraId="6940324F" w14:textId="77777777" w:rsidTr="00824B28">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92D398"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Heptacontane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CC163A"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C</w:t>
            </w:r>
            <w:r w:rsidRPr="00C82520">
              <w:rPr>
                <w:rFonts w:ascii="Arial" w:eastAsia="Times New Roman" w:hAnsi="Arial" w:cs="Arial"/>
                <w:color w:val="202122"/>
                <w:sz w:val="21"/>
                <w:szCs w:val="21"/>
                <w:vertAlign w:val="subscript"/>
                <w:lang w:eastAsia="en-GB"/>
              </w:rPr>
              <w:t>70</w:t>
            </w:r>
            <w:r w:rsidRPr="00C82520">
              <w:rPr>
                <w:rFonts w:ascii="Arial" w:eastAsia="Times New Roman" w:hAnsi="Arial" w:cs="Arial"/>
                <w:color w:val="202122"/>
                <w:sz w:val="21"/>
                <w:szCs w:val="21"/>
                <w:lang w:eastAsia="en-GB"/>
              </w:rPr>
              <w:t>H</w:t>
            </w:r>
            <w:r w:rsidRPr="00C82520">
              <w:rPr>
                <w:rFonts w:ascii="Arial" w:eastAsia="Times New Roman" w:hAnsi="Arial" w:cs="Arial"/>
                <w:color w:val="202122"/>
                <w:sz w:val="21"/>
                <w:szCs w:val="21"/>
                <w:vertAlign w:val="subscript"/>
                <w:lang w:eastAsia="en-GB"/>
              </w:rPr>
              <w:t>142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7DAF20"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653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B4226F"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109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99E4ED"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r w:rsidRPr="00C82520">
              <w:rPr>
                <w:rFonts w:ascii="Arial" w:eastAsia="Times New Roman" w:hAnsi="Arial" w:cs="Arial"/>
                <w:color w:val="202122"/>
                <w:sz w:val="21"/>
                <w:szCs w:val="21"/>
                <w:lang w:eastAsia="en-GB"/>
              </w:rPr>
              <w:t>869 (solid)</w:t>
            </w:r>
          </w:p>
        </w:tc>
        <w:tc>
          <w:tcPr>
            <w:tcW w:w="0" w:type="auto"/>
            <w:shd w:val="clear" w:color="auto" w:fill="F8F9FA"/>
            <w:vAlign w:val="center"/>
            <w:hideMark/>
          </w:tcPr>
          <w:p w14:paraId="7AF02173" w14:textId="77777777" w:rsidR="00A332ED" w:rsidRPr="00C82520" w:rsidRDefault="00A332ED" w:rsidP="00824B28">
            <w:pPr>
              <w:spacing w:before="240" w:after="240" w:line="240" w:lineRule="auto"/>
              <w:rPr>
                <w:rFonts w:ascii="Arial" w:eastAsia="Times New Roman" w:hAnsi="Arial" w:cs="Arial"/>
                <w:color w:val="202122"/>
                <w:sz w:val="21"/>
                <w:szCs w:val="21"/>
                <w:lang w:eastAsia="en-GB"/>
              </w:rPr>
            </w:pPr>
          </w:p>
        </w:tc>
      </w:tr>
    </w:tbl>
    <w:p w14:paraId="5ED6F284"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7722886B"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02D8623E"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423D9141"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4EFA5550"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74A7C1B7"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62BF79A5"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66AAABFF"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3C95358C"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43340284"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3D5166CF"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76E1D967"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515E4C30"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299DAC60"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20EA97AC"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62C96F2F"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64BB45C6"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7F70A5C0" w14:textId="77777777" w:rsidR="00A332ED" w:rsidRDefault="00A332ED" w:rsidP="00A332ED">
      <w:pPr>
        <w:spacing w:before="240" w:after="240" w:line="240" w:lineRule="auto"/>
        <w:rPr>
          <w:rFonts w:ascii="Arial" w:eastAsia="Times New Roman" w:hAnsi="Arial" w:cs="Arial"/>
          <w:color w:val="202122"/>
          <w:sz w:val="21"/>
          <w:szCs w:val="21"/>
          <w:lang w:eastAsia="en-GB"/>
        </w:rPr>
      </w:pPr>
    </w:p>
    <w:p w14:paraId="720E2CB5" w14:textId="77777777" w:rsidR="00832C3B" w:rsidRDefault="00832C3B" w:rsidP="00A332ED">
      <w:pPr>
        <w:spacing w:before="240" w:after="240" w:line="240" w:lineRule="auto"/>
        <w:rPr>
          <w:rFonts w:ascii="Arial" w:eastAsia="Times New Roman" w:hAnsi="Arial" w:cs="Arial"/>
          <w:color w:val="202122"/>
          <w:sz w:val="21"/>
          <w:szCs w:val="21"/>
          <w:lang w:eastAsia="en-GB"/>
        </w:rPr>
      </w:pPr>
    </w:p>
    <w:p w14:paraId="4060CCC6" w14:textId="77777777" w:rsidR="00832C3B" w:rsidRDefault="00832C3B" w:rsidP="00A332ED">
      <w:pPr>
        <w:spacing w:before="240" w:after="240" w:line="240" w:lineRule="auto"/>
        <w:rPr>
          <w:rFonts w:ascii="Arial" w:eastAsia="Times New Roman" w:hAnsi="Arial" w:cs="Arial"/>
          <w:color w:val="202122"/>
          <w:sz w:val="21"/>
          <w:szCs w:val="21"/>
          <w:lang w:eastAsia="en-GB"/>
        </w:rPr>
      </w:pPr>
    </w:p>
    <w:p w14:paraId="6304F720" w14:textId="77777777" w:rsidR="00E66F53" w:rsidRDefault="00E66F53" w:rsidP="00E66F53">
      <w:pPr>
        <w:keepNext/>
        <w:spacing w:before="240" w:after="240" w:line="240" w:lineRule="auto"/>
      </w:pPr>
      <w:r>
        <w:rPr>
          <w:rFonts w:ascii="Arial" w:eastAsia="Times New Roman" w:hAnsi="Arial" w:cs="Arial"/>
          <w:noProof/>
          <w:color w:val="202122"/>
          <w:sz w:val="21"/>
          <w:szCs w:val="21"/>
          <w:lang w:eastAsia="en-GB"/>
        </w:rPr>
        <w:lastRenderedPageBreak/>
        <w:drawing>
          <wp:inline distT="0" distB="0" distL="0" distR="0" wp14:anchorId="1F472A68" wp14:editId="4806A1EB">
            <wp:extent cx="5943600" cy="6019165"/>
            <wp:effectExtent l="0" t="0" r="0" b="63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6019165"/>
                    </a:xfrm>
                    <a:prstGeom prst="rect">
                      <a:avLst/>
                    </a:prstGeom>
                  </pic:spPr>
                </pic:pic>
              </a:graphicData>
            </a:graphic>
          </wp:inline>
        </w:drawing>
      </w:r>
    </w:p>
    <w:p w14:paraId="01302625" w14:textId="24A0576E" w:rsidR="00832C3B" w:rsidRDefault="00E66F53" w:rsidP="00E66F53">
      <w:pPr>
        <w:pStyle w:val="Caption"/>
        <w:rPr>
          <w:rFonts w:ascii="Arial" w:eastAsia="Times New Roman" w:hAnsi="Arial" w:cs="Arial"/>
          <w:color w:val="202122"/>
          <w:sz w:val="21"/>
          <w:szCs w:val="21"/>
          <w:lang w:eastAsia="en-GB"/>
        </w:rPr>
      </w:pPr>
      <w:bookmarkStart w:id="24" w:name="_Toc97935342"/>
      <w:r>
        <w:t xml:space="preserve">Figure </w:t>
      </w:r>
      <w:r w:rsidR="003C3F8D">
        <w:fldChar w:fldCharType="begin"/>
      </w:r>
      <w:r w:rsidR="003C3F8D">
        <w:instrText xml:space="preserve"> SEQ Figure \* ARABIC </w:instrText>
      </w:r>
      <w:r w:rsidR="003C3F8D">
        <w:fldChar w:fldCharType="separate"/>
      </w:r>
      <w:r w:rsidR="002E0A08">
        <w:rPr>
          <w:noProof/>
        </w:rPr>
        <w:t>5</w:t>
      </w:r>
      <w:bookmarkEnd w:id="24"/>
      <w:r w:rsidR="003C3F8D">
        <w:rPr>
          <w:noProof/>
        </w:rPr>
        <w:fldChar w:fldCharType="end"/>
      </w:r>
    </w:p>
    <w:p w14:paraId="2DF4ACDF" w14:textId="77777777" w:rsidR="00E66F53" w:rsidRDefault="00E66F53" w:rsidP="00A332ED">
      <w:pPr>
        <w:spacing w:before="240" w:after="240" w:line="240" w:lineRule="auto"/>
        <w:rPr>
          <w:rFonts w:ascii="Arial" w:eastAsia="Times New Roman" w:hAnsi="Arial" w:cs="Arial"/>
          <w:color w:val="202122"/>
          <w:sz w:val="21"/>
          <w:szCs w:val="21"/>
          <w:lang w:eastAsia="en-GB"/>
        </w:rPr>
      </w:pPr>
    </w:p>
    <w:p w14:paraId="2D1C1394" w14:textId="77777777" w:rsidR="00E66F53" w:rsidRDefault="008A0C58" w:rsidP="00E66F53">
      <w:pPr>
        <w:keepNext/>
        <w:spacing w:before="240" w:after="240" w:line="240" w:lineRule="auto"/>
      </w:pPr>
      <w:r>
        <w:rPr>
          <w:rFonts w:ascii="Arial" w:eastAsia="Times New Roman" w:hAnsi="Arial" w:cs="Arial"/>
          <w:noProof/>
          <w:color w:val="202122"/>
          <w:sz w:val="21"/>
          <w:szCs w:val="21"/>
          <w:lang w:eastAsia="en-GB"/>
        </w:rPr>
        <w:lastRenderedPageBreak/>
        <w:drawing>
          <wp:inline distT="0" distB="0" distL="0" distR="0" wp14:anchorId="5AE8E1F6" wp14:editId="0E6AB8AF">
            <wp:extent cx="5943600" cy="455676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556760"/>
                    </a:xfrm>
                    <a:prstGeom prst="rect">
                      <a:avLst/>
                    </a:prstGeom>
                  </pic:spPr>
                </pic:pic>
              </a:graphicData>
            </a:graphic>
          </wp:inline>
        </w:drawing>
      </w:r>
    </w:p>
    <w:p w14:paraId="1F93BB60" w14:textId="3141DC74" w:rsidR="00A332ED" w:rsidRDefault="00E66F53" w:rsidP="00E66F53">
      <w:pPr>
        <w:pStyle w:val="Caption"/>
        <w:rPr>
          <w:rFonts w:ascii="Arial" w:eastAsia="Times New Roman" w:hAnsi="Arial" w:cs="Arial"/>
          <w:color w:val="202122"/>
          <w:sz w:val="21"/>
          <w:szCs w:val="21"/>
          <w:lang w:eastAsia="en-GB"/>
        </w:rPr>
      </w:pPr>
      <w:bookmarkStart w:id="25" w:name="_Toc97935343"/>
      <w:r>
        <w:t xml:space="preserve">Figure </w:t>
      </w:r>
      <w:r w:rsidR="003C3F8D">
        <w:fldChar w:fldCharType="begin"/>
      </w:r>
      <w:r w:rsidR="003C3F8D">
        <w:instrText xml:space="preserve"> SEQ Figure \* ARABIC </w:instrText>
      </w:r>
      <w:r w:rsidR="003C3F8D">
        <w:fldChar w:fldCharType="separate"/>
      </w:r>
      <w:r w:rsidR="002E0A08">
        <w:rPr>
          <w:noProof/>
        </w:rPr>
        <w:t>6</w:t>
      </w:r>
      <w:bookmarkEnd w:id="25"/>
      <w:r w:rsidR="003C3F8D">
        <w:rPr>
          <w:noProof/>
        </w:rPr>
        <w:fldChar w:fldCharType="end"/>
      </w:r>
    </w:p>
    <w:p w14:paraId="1CB7D3D3" w14:textId="5300920F" w:rsidR="00E66F53" w:rsidRDefault="001E1D5F" w:rsidP="00A332ED">
      <w:pPr>
        <w:spacing w:before="240" w:after="240" w:line="240" w:lineRule="auto"/>
        <w:rPr>
          <w:rFonts w:ascii="Arial" w:eastAsia="Times New Roman" w:hAnsi="Arial" w:cs="Arial"/>
          <w:color w:val="202122"/>
          <w:sz w:val="21"/>
          <w:szCs w:val="21"/>
          <w:lang w:eastAsia="en-GB"/>
        </w:rPr>
      </w:pPr>
      <w:r>
        <w:rPr>
          <w:rFonts w:ascii="Arial" w:eastAsia="Times New Roman" w:hAnsi="Arial" w:cs="Arial"/>
          <w:color w:val="202122"/>
          <w:sz w:val="21"/>
          <w:szCs w:val="21"/>
          <w:lang w:eastAsia="en-GB"/>
        </w:rPr>
        <w:fldChar w:fldCharType="begin"/>
      </w:r>
      <w:r>
        <w:rPr>
          <w:rFonts w:ascii="Arial" w:eastAsia="Times New Roman" w:hAnsi="Arial" w:cs="Arial"/>
          <w:color w:val="202122"/>
          <w:sz w:val="21"/>
          <w:szCs w:val="21"/>
          <w:lang w:eastAsia="en-GB"/>
        </w:rPr>
        <w:instrText xml:space="preserve"> ADDIN ZOTERO_ITEM CSL_CITATION {"citationID":"YjjSBCgc","properties":{"formattedCitation":"({\\i{}Alkanes}, n.d.)","plainCitation":"(Alkanes, n.d.)","noteIndex":0},"citationItems":[{"id":31,"uris":["http://zotero.org/users/8976452/items/6IZBMZY6"],"uri":["http://zotero.org/users/8976452/items/6IZBMZY6"],"itemData":{"id":31,"type":"webpage","abstract":"Learn about Alkanes topic of chemistry in details explained by subject experts on vedantu.com. Register free for online tutoring session to clear your doubts.","container-title":"VEDANTU","title":"Alkanes","URL":"https://www.vedantu.com/chemistry/alkanes, https://www.vedantu.com/chemistry/alkanes, https://www.vedantu.com/chemistry/alkanes, https://www.vedantu.com/chemistry/alkanes, https://www.vedantu.com/chemistry/alkanes","accessed":{"date-parts":[["2022",3,11]]}}}],"schema":"https://github.com/citation-style-language/schema/raw/master/csl-citation.json"} </w:instrText>
      </w:r>
      <w:r>
        <w:rPr>
          <w:rFonts w:ascii="Arial" w:eastAsia="Times New Roman" w:hAnsi="Arial" w:cs="Arial"/>
          <w:color w:val="202122"/>
          <w:sz w:val="21"/>
          <w:szCs w:val="21"/>
          <w:lang w:eastAsia="en-GB"/>
        </w:rPr>
        <w:fldChar w:fldCharType="separate"/>
      </w:r>
      <w:r w:rsidRPr="001E1D5F">
        <w:rPr>
          <w:rFonts w:ascii="Arial" w:hAnsi="Arial" w:cs="Arial"/>
          <w:sz w:val="21"/>
          <w:szCs w:val="24"/>
        </w:rPr>
        <w:t>(</w:t>
      </w:r>
      <w:r w:rsidRPr="001E1D5F">
        <w:rPr>
          <w:rFonts w:ascii="Arial" w:hAnsi="Arial" w:cs="Arial"/>
          <w:i/>
          <w:iCs/>
          <w:sz w:val="21"/>
          <w:szCs w:val="24"/>
        </w:rPr>
        <w:t>Alkanes</w:t>
      </w:r>
      <w:r w:rsidRPr="001E1D5F">
        <w:rPr>
          <w:rFonts w:ascii="Arial" w:hAnsi="Arial" w:cs="Arial"/>
          <w:sz w:val="21"/>
          <w:szCs w:val="24"/>
        </w:rPr>
        <w:t>, n.d.)</w:t>
      </w:r>
      <w:r>
        <w:rPr>
          <w:rFonts w:ascii="Arial" w:eastAsia="Times New Roman" w:hAnsi="Arial" w:cs="Arial"/>
          <w:color w:val="202122"/>
          <w:sz w:val="21"/>
          <w:szCs w:val="21"/>
          <w:lang w:eastAsia="en-GB"/>
        </w:rPr>
        <w:fldChar w:fldCharType="end"/>
      </w:r>
    </w:p>
    <w:p w14:paraId="18AD5969" w14:textId="77777777" w:rsidR="00375178" w:rsidRDefault="0026006E" w:rsidP="00375178">
      <w:pPr>
        <w:keepNext/>
      </w:pPr>
      <w:r>
        <w:rPr>
          <w:noProof/>
        </w:rPr>
        <w:lastRenderedPageBreak/>
        <w:drawing>
          <wp:inline distT="0" distB="0" distL="0" distR="0" wp14:anchorId="0DC7BE39" wp14:editId="49A9B5B2">
            <wp:extent cx="5860288" cy="3596952"/>
            <wp:effectExtent l="0" t="0" r="7620" b="3810"/>
            <wp:docPr id="1" name="Picture 1" descr="Diagram,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860288" cy="3596952"/>
                    </a:xfrm>
                    <a:prstGeom prst="rect">
                      <a:avLst/>
                    </a:prstGeom>
                  </pic:spPr>
                </pic:pic>
              </a:graphicData>
            </a:graphic>
          </wp:inline>
        </w:drawing>
      </w:r>
    </w:p>
    <w:p w14:paraId="4D4BC6B8" w14:textId="4D330A73" w:rsidR="00375178" w:rsidRDefault="00375178" w:rsidP="00375178">
      <w:pPr>
        <w:pStyle w:val="Caption"/>
      </w:pPr>
      <w:bookmarkStart w:id="26" w:name="_Toc97935344"/>
      <w:r>
        <w:t xml:space="preserve">Figure </w:t>
      </w:r>
      <w:r w:rsidR="003C3F8D">
        <w:fldChar w:fldCharType="begin"/>
      </w:r>
      <w:r w:rsidR="003C3F8D">
        <w:instrText xml:space="preserve"> SEQ Figure \* ARABIC </w:instrText>
      </w:r>
      <w:r w:rsidR="003C3F8D">
        <w:fldChar w:fldCharType="separate"/>
      </w:r>
      <w:r w:rsidR="002E0A08">
        <w:rPr>
          <w:noProof/>
        </w:rPr>
        <w:t>7</w:t>
      </w:r>
      <w:bookmarkEnd w:id="26"/>
      <w:r w:rsidR="003C3F8D">
        <w:rPr>
          <w:noProof/>
        </w:rPr>
        <w:fldChar w:fldCharType="end"/>
      </w:r>
    </w:p>
    <w:p w14:paraId="6CC18831" w14:textId="3B9D32A9" w:rsidR="006470E6" w:rsidRPr="00262B3A" w:rsidRDefault="00262B3A" w:rsidP="006470E6">
      <w:r>
        <w:br w:type="page"/>
      </w:r>
    </w:p>
    <w:p w14:paraId="07F0898B" w14:textId="0F4A706B" w:rsidR="0066342E" w:rsidRPr="00A01BCB" w:rsidRDefault="0066342E" w:rsidP="0066342E">
      <w:pPr>
        <w:pStyle w:val="Heading2"/>
        <w:rPr>
          <w:rFonts w:asciiTheme="minorHAnsi" w:hAnsiTheme="minorHAnsi"/>
          <w:lang w:val="en-US"/>
        </w:rPr>
      </w:pPr>
      <w:bookmarkStart w:id="27" w:name="_Toc97935361"/>
      <w:r>
        <w:rPr>
          <w:lang w:val="en-US"/>
        </w:rPr>
        <w:lastRenderedPageBreak/>
        <w:t>STRUCTURE OF CYCLOALKANES</w:t>
      </w:r>
      <w:bookmarkEnd w:id="27"/>
    </w:p>
    <w:p w14:paraId="31D953DE" w14:textId="77777777" w:rsidR="0066342E" w:rsidRDefault="0066342E" w:rsidP="0066342E">
      <w:pPr>
        <w:pStyle w:val="NormalWeb"/>
        <w:spacing w:before="0" w:beforeAutospacing="0" w:after="0" w:afterAutospacing="0"/>
        <w:rPr>
          <w:rFonts w:ascii="Calibri" w:hAnsi="Calibri" w:cs="Calibri"/>
          <w:color w:val="000000" w:themeColor="text1"/>
          <w:sz w:val="22"/>
          <w:szCs w:val="22"/>
        </w:rPr>
      </w:pPr>
      <w:r w:rsidRPr="003026BD">
        <w:rPr>
          <w:rStyle w:val="topic-highlight"/>
          <w:rFonts w:ascii="Calibri" w:hAnsi="Calibri" w:cs="Calibri"/>
          <w:color w:val="000000" w:themeColor="text1"/>
          <w:sz w:val="22"/>
          <w:szCs w:val="22"/>
        </w:rPr>
        <w:t>Cycloalkanes</w:t>
      </w:r>
      <w:r w:rsidRPr="003026BD">
        <w:rPr>
          <w:rFonts w:ascii="Calibri" w:hAnsi="Calibri" w:cs="Calibri"/>
          <w:color w:val="000000" w:themeColor="text1"/>
          <w:sz w:val="22"/>
          <w:szCs w:val="22"/>
        </w:rPr>
        <w:t> with one ring have the general formula C</w:t>
      </w:r>
      <w:r w:rsidRPr="003026BD">
        <w:rPr>
          <w:rStyle w:val="Emphasis"/>
          <w:rFonts w:ascii="Calibri" w:eastAsiaTheme="majorEastAsia" w:hAnsi="Calibri" w:cs="Calibri"/>
          <w:color w:val="000000" w:themeColor="text1"/>
          <w:sz w:val="22"/>
          <w:szCs w:val="22"/>
          <w:vertAlign w:val="subscript"/>
        </w:rPr>
        <w:t>n</w:t>
      </w:r>
      <w:r w:rsidRPr="003026BD">
        <w:rPr>
          <w:rFonts w:ascii="Calibri" w:hAnsi="Calibri" w:cs="Calibri"/>
          <w:color w:val="000000" w:themeColor="text1"/>
          <w:sz w:val="22"/>
          <w:szCs w:val="22"/>
        </w:rPr>
        <w:t>H</w:t>
      </w:r>
      <w:r w:rsidRPr="003026BD">
        <w:rPr>
          <w:rFonts w:ascii="Calibri" w:hAnsi="Calibri" w:cs="Calibri"/>
          <w:color w:val="000000" w:themeColor="text1"/>
          <w:sz w:val="22"/>
          <w:szCs w:val="22"/>
          <w:vertAlign w:val="subscript"/>
        </w:rPr>
        <w:t>2</w:t>
      </w:r>
      <w:r w:rsidRPr="003026BD">
        <w:rPr>
          <w:rStyle w:val="Emphasis"/>
          <w:rFonts w:ascii="Calibri" w:eastAsiaTheme="majorEastAsia" w:hAnsi="Calibri" w:cs="Calibri"/>
          <w:color w:val="000000" w:themeColor="text1"/>
          <w:sz w:val="22"/>
          <w:szCs w:val="22"/>
          <w:vertAlign w:val="subscript"/>
        </w:rPr>
        <w:t>n</w:t>
      </w:r>
      <w:r w:rsidRPr="003026BD">
        <w:rPr>
          <w:rFonts w:ascii="Calibri" w:hAnsi="Calibri" w:cs="Calibri"/>
          <w:color w:val="000000" w:themeColor="text1"/>
          <w:sz w:val="22"/>
          <w:szCs w:val="22"/>
        </w:rPr>
        <w:t> compared with the general formula C</w:t>
      </w:r>
      <w:r w:rsidRPr="003026BD">
        <w:rPr>
          <w:rStyle w:val="Emphasis"/>
          <w:rFonts w:ascii="Calibri" w:eastAsiaTheme="majorEastAsia" w:hAnsi="Calibri" w:cs="Calibri"/>
          <w:color w:val="000000" w:themeColor="text1"/>
          <w:sz w:val="22"/>
          <w:szCs w:val="22"/>
          <w:vertAlign w:val="subscript"/>
        </w:rPr>
        <w:t>n</w:t>
      </w:r>
      <w:r w:rsidRPr="003026BD">
        <w:rPr>
          <w:rFonts w:ascii="Calibri" w:hAnsi="Calibri" w:cs="Calibri"/>
          <w:color w:val="000000" w:themeColor="text1"/>
          <w:sz w:val="22"/>
          <w:szCs w:val="22"/>
        </w:rPr>
        <w:t>H</w:t>
      </w:r>
      <w:r w:rsidRPr="003026BD">
        <w:rPr>
          <w:rFonts w:ascii="Calibri" w:hAnsi="Calibri" w:cs="Calibri"/>
          <w:color w:val="000000" w:themeColor="text1"/>
          <w:sz w:val="22"/>
          <w:szCs w:val="22"/>
          <w:vertAlign w:val="subscript"/>
        </w:rPr>
        <w:t>(2</w:t>
      </w:r>
      <w:r w:rsidRPr="003026BD">
        <w:rPr>
          <w:rStyle w:val="Emphasis"/>
          <w:rFonts w:ascii="Calibri" w:eastAsiaTheme="majorEastAsia" w:hAnsi="Calibri" w:cs="Calibri"/>
          <w:color w:val="000000" w:themeColor="text1"/>
          <w:sz w:val="22"/>
          <w:szCs w:val="22"/>
          <w:vertAlign w:val="subscript"/>
        </w:rPr>
        <w:t>n</w:t>
      </w:r>
      <w:r w:rsidRPr="003026BD">
        <w:rPr>
          <w:rFonts w:ascii="Calibri" w:hAnsi="Calibri" w:cs="Calibri"/>
          <w:color w:val="000000" w:themeColor="text1"/>
          <w:sz w:val="22"/>
          <w:szCs w:val="22"/>
          <w:vertAlign w:val="subscript"/>
        </w:rPr>
        <w:t> + 2)</w:t>
      </w:r>
      <w:r w:rsidRPr="003026BD">
        <w:rPr>
          <w:rFonts w:ascii="Calibri" w:hAnsi="Calibri" w:cs="Calibri"/>
          <w:color w:val="000000" w:themeColor="text1"/>
          <w:sz w:val="22"/>
          <w:szCs w:val="22"/>
        </w:rPr>
        <w:t> for acyclic alkanes. Cycloalkanes have two fewer </w:t>
      </w:r>
      <w:hyperlink r:id="rId20" w:tooltip="Learn more about hydrogen atoms from ScienceDirect's AI-generated Topic Pages" w:history="1">
        <w:r w:rsidRPr="003026BD">
          <w:rPr>
            <w:rStyle w:val="Hyperlink"/>
            <w:rFonts w:ascii="Calibri" w:eastAsiaTheme="majorEastAsia" w:hAnsi="Calibri" w:cs="Calibri"/>
            <w:color w:val="000000" w:themeColor="text1"/>
            <w:sz w:val="22"/>
            <w:szCs w:val="22"/>
            <w:u w:val="none"/>
          </w:rPr>
          <w:t>hydrogen atoms</w:t>
        </w:r>
      </w:hyperlink>
      <w:r w:rsidRPr="003026BD">
        <w:rPr>
          <w:rFonts w:ascii="Calibri" w:hAnsi="Calibri" w:cs="Calibri"/>
          <w:color w:val="000000" w:themeColor="text1"/>
          <w:sz w:val="22"/>
          <w:szCs w:val="22"/>
        </w:rPr>
        <w:t> than alkanes because another carbon-carbon bond is needed to form the ring. Cycloalkanes are drawn as simple polygons in which the sides represent the carbon-carbon bonds. It is understood that each corner of the polygon is a carbon atom bonded to two hydrogen atoms.</w:t>
      </w:r>
    </w:p>
    <w:p w14:paraId="30B51EC8" w14:textId="77777777" w:rsidR="003026BD" w:rsidRPr="003026BD" w:rsidRDefault="003026BD" w:rsidP="0066342E">
      <w:pPr>
        <w:pStyle w:val="NormalWeb"/>
        <w:spacing w:before="0" w:beforeAutospacing="0" w:after="0" w:afterAutospacing="0"/>
        <w:rPr>
          <w:rFonts w:ascii="Calibri" w:hAnsi="Calibri" w:cs="Calibri"/>
          <w:color w:val="000000" w:themeColor="text1"/>
          <w:sz w:val="22"/>
          <w:szCs w:val="22"/>
        </w:rPr>
      </w:pPr>
    </w:p>
    <w:p w14:paraId="14D52136" w14:textId="77777777" w:rsidR="00215AEC" w:rsidRDefault="0066342E" w:rsidP="00215AEC">
      <w:pPr>
        <w:keepNext/>
      </w:pPr>
      <w:r w:rsidRPr="00B31DB9">
        <w:rPr>
          <w:rFonts w:cstheme="minorHAnsi"/>
          <w:noProof/>
          <w:color w:val="000000" w:themeColor="text1"/>
          <w:sz w:val="32"/>
          <w:szCs w:val="32"/>
        </w:rPr>
        <w:drawing>
          <wp:inline distT="0" distB="0" distL="0" distR="0" wp14:anchorId="40B43AFA" wp14:editId="0A827710">
            <wp:extent cx="6231467" cy="1203325"/>
            <wp:effectExtent l="0" t="0" r="0" b="0"/>
            <wp:docPr id="4" name="Picture 4" descr="Unlabell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abelled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1910" cy="1230445"/>
                    </a:xfrm>
                    <a:prstGeom prst="rect">
                      <a:avLst/>
                    </a:prstGeom>
                    <a:noFill/>
                    <a:ln>
                      <a:noFill/>
                    </a:ln>
                  </pic:spPr>
                </pic:pic>
              </a:graphicData>
            </a:graphic>
          </wp:inline>
        </w:drawing>
      </w:r>
    </w:p>
    <w:p w14:paraId="7973323A" w14:textId="557DCF87" w:rsidR="0066342E" w:rsidRPr="00B31DB9" w:rsidRDefault="00215AEC" w:rsidP="00215AEC">
      <w:pPr>
        <w:pStyle w:val="Caption"/>
        <w:rPr>
          <w:rFonts w:cstheme="minorHAnsi"/>
          <w:color w:val="000000" w:themeColor="text1"/>
          <w:sz w:val="32"/>
          <w:szCs w:val="32"/>
        </w:rPr>
      </w:pPr>
      <w:bookmarkStart w:id="28" w:name="_Toc97935345"/>
      <w:r>
        <w:t xml:space="preserve">Figure </w:t>
      </w:r>
      <w:r w:rsidR="003C3F8D">
        <w:fldChar w:fldCharType="begin"/>
      </w:r>
      <w:r w:rsidR="003C3F8D">
        <w:instrText xml:space="preserve"> SEQ Figure \* ARABIC </w:instrText>
      </w:r>
      <w:r w:rsidR="003C3F8D">
        <w:fldChar w:fldCharType="separate"/>
      </w:r>
      <w:r w:rsidR="002E0A08">
        <w:rPr>
          <w:noProof/>
        </w:rPr>
        <w:t>8</w:t>
      </w:r>
      <w:r w:rsidR="003C3F8D">
        <w:rPr>
          <w:noProof/>
        </w:rPr>
        <w:fldChar w:fldCharType="end"/>
      </w:r>
      <w:r>
        <w:t>:polygons representing cycloalkanes</w:t>
      </w:r>
      <w:bookmarkEnd w:id="28"/>
    </w:p>
    <w:p w14:paraId="535ADF51" w14:textId="77777777" w:rsidR="0066342E" w:rsidRDefault="0066342E" w:rsidP="0066342E">
      <w:pPr>
        <w:pStyle w:val="NormalWeb"/>
        <w:spacing w:before="0" w:beforeAutospacing="0" w:after="0" w:afterAutospacing="0"/>
        <w:rPr>
          <w:rFonts w:asciiTheme="minorHAnsi" w:hAnsiTheme="minorHAnsi" w:cstheme="minorHAnsi"/>
          <w:color w:val="000000" w:themeColor="text1"/>
          <w:sz w:val="22"/>
          <w:szCs w:val="22"/>
        </w:rPr>
      </w:pPr>
      <w:r w:rsidRPr="003026BD">
        <w:rPr>
          <w:rFonts w:asciiTheme="minorHAnsi" w:hAnsiTheme="minorHAnsi" w:cstheme="minorHAnsi"/>
          <w:color w:val="000000" w:themeColor="text1"/>
          <w:sz w:val="22"/>
          <w:szCs w:val="22"/>
        </w:rPr>
        <w:t>Multiple rings in a molecule can share one or more common atoms. </w:t>
      </w:r>
      <w:r w:rsidRPr="003026BD">
        <w:rPr>
          <w:rStyle w:val="Strong"/>
          <w:rFonts w:asciiTheme="minorHAnsi" w:hAnsiTheme="minorHAnsi" w:cstheme="minorHAnsi"/>
          <w:color w:val="000000" w:themeColor="text1"/>
          <w:sz w:val="22"/>
          <w:szCs w:val="22"/>
        </w:rPr>
        <w:t>Spirocyclic</w:t>
      </w:r>
      <w:r w:rsidRPr="003026BD">
        <w:rPr>
          <w:rFonts w:asciiTheme="minorHAnsi" w:hAnsiTheme="minorHAnsi" w:cstheme="minorHAnsi"/>
          <w:color w:val="000000" w:themeColor="text1"/>
          <w:sz w:val="22"/>
          <w:szCs w:val="22"/>
        </w:rPr>
        <w:t> compounds share one carbon atom between two rings. These compounds are relatively rare in nature. Fused ring compounds share two common atoms and the bond between them. These compounds are prevalent in steroids, which contain four fused rings. </w:t>
      </w:r>
      <w:r w:rsidRPr="003026BD">
        <w:rPr>
          <w:rStyle w:val="Strong"/>
          <w:rFonts w:asciiTheme="minorHAnsi" w:hAnsiTheme="minorHAnsi" w:cstheme="minorHAnsi"/>
          <w:b w:val="0"/>
          <w:bCs w:val="0"/>
          <w:color w:val="000000" w:themeColor="text1"/>
          <w:sz w:val="22"/>
          <w:szCs w:val="22"/>
        </w:rPr>
        <w:t>Bridged</w:t>
      </w:r>
      <w:r w:rsidRPr="003026BD">
        <w:rPr>
          <w:rStyle w:val="Strong"/>
          <w:rFonts w:asciiTheme="minorHAnsi" w:hAnsiTheme="minorHAnsi" w:cstheme="minorHAnsi"/>
          <w:color w:val="000000" w:themeColor="text1"/>
          <w:sz w:val="22"/>
          <w:szCs w:val="22"/>
        </w:rPr>
        <w:t xml:space="preserve"> </w:t>
      </w:r>
      <w:r w:rsidRPr="003026BD">
        <w:rPr>
          <w:rStyle w:val="Strong"/>
          <w:rFonts w:asciiTheme="minorHAnsi" w:hAnsiTheme="minorHAnsi" w:cstheme="minorHAnsi"/>
          <w:b w:val="0"/>
          <w:bCs w:val="0"/>
          <w:color w:val="000000" w:themeColor="text1"/>
          <w:sz w:val="22"/>
          <w:szCs w:val="22"/>
        </w:rPr>
        <w:t>ring</w:t>
      </w:r>
      <w:r w:rsidRPr="003026BD">
        <w:rPr>
          <w:rFonts w:asciiTheme="minorHAnsi" w:hAnsiTheme="minorHAnsi" w:cstheme="minorHAnsi"/>
          <w:color w:val="000000" w:themeColor="text1"/>
          <w:sz w:val="22"/>
          <w:szCs w:val="22"/>
        </w:rPr>
        <w:t> compounds share two nonadjacent carbon atoms called bridgehead carbon atoms. These compounds are less prevalent than </w:t>
      </w:r>
      <w:r w:rsidRPr="003026BD">
        <w:rPr>
          <w:rStyle w:val="Strong"/>
          <w:rFonts w:asciiTheme="minorHAnsi" w:hAnsiTheme="minorHAnsi" w:cstheme="minorHAnsi"/>
          <w:color w:val="000000" w:themeColor="text1"/>
          <w:sz w:val="22"/>
          <w:szCs w:val="22"/>
        </w:rPr>
        <w:t>fused ring</w:t>
      </w:r>
      <w:r w:rsidRPr="003026BD">
        <w:rPr>
          <w:rFonts w:asciiTheme="minorHAnsi" w:hAnsiTheme="minorHAnsi" w:cstheme="minorHAnsi"/>
          <w:color w:val="000000" w:themeColor="text1"/>
          <w:sz w:val="22"/>
          <w:szCs w:val="22"/>
        </w:rPr>
        <w:t> compounds but more common than spirocyclic compounds. A few examples are shown as follows.</w:t>
      </w:r>
    </w:p>
    <w:p w14:paraId="5353E696" w14:textId="77777777" w:rsidR="003026BD" w:rsidRPr="003026BD" w:rsidRDefault="003026BD" w:rsidP="0066342E">
      <w:pPr>
        <w:pStyle w:val="NormalWeb"/>
        <w:spacing w:before="0" w:beforeAutospacing="0" w:after="0" w:afterAutospacing="0"/>
        <w:rPr>
          <w:rFonts w:asciiTheme="minorHAnsi" w:hAnsiTheme="minorHAnsi" w:cstheme="minorHAnsi"/>
          <w:color w:val="000000" w:themeColor="text1"/>
          <w:sz w:val="22"/>
          <w:szCs w:val="22"/>
        </w:rPr>
      </w:pPr>
    </w:p>
    <w:p w14:paraId="1AFEB39E" w14:textId="77777777" w:rsidR="00215AEC" w:rsidRDefault="0066342E" w:rsidP="00215AEC">
      <w:pPr>
        <w:keepNext/>
      </w:pPr>
      <w:r w:rsidRPr="00B31DB9">
        <w:rPr>
          <w:rFonts w:cstheme="minorHAnsi"/>
          <w:noProof/>
          <w:color w:val="000000" w:themeColor="text1"/>
          <w:sz w:val="32"/>
          <w:szCs w:val="32"/>
        </w:rPr>
        <w:drawing>
          <wp:inline distT="0" distB="0" distL="0" distR="0" wp14:anchorId="14001D55" wp14:editId="5C27F012">
            <wp:extent cx="6129867" cy="1767717"/>
            <wp:effectExtent l="0" t="0" r="4445" b="4445"/>
            <wp:docPr id="3" name="Picture 3" descr="Unlabell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labell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1037" cy="1834381"/>
                    </a:xfrm>
                    <a:prstGeom prst="rect">
                      <a:avLst/>
                    </a:prstGeom>
                    <a:noFill/>
                    <a:ln>
                      <a:noFill/>
                    </a:ln>
                  </pic:spPr>
                </pic:pic>
              </a:graphicData>
            </a:graphic>
          </wp:inline>
        </w:drawing>
      </w:r>
    </w:p>
    <w:p w14:paraId="60361731" w14:textId="18C938D4" w:rsidR="0066342E" w:rsidRPr="00B31DB9" w:rsidRDefault="00215AEC" w:rsidP="00215AEC">
      <w:pPr>
        <w:pStyle w:val="Caption"/>
        <w:rPr>
          <w:rFonts w:cstheme="minorHAnsi"/>
          <w:color w:val="000000" w:themeColor="text1"/>
          <w:sz w:val="32"/>
          <w:szCs w:val="32"/>
        </w:rPr>
      </w:pPr>
      <w:bookmarkStart w:id="29" w:name="_Toc97935346"/>
      <w:r>
        <w:t xml:space="preserve">Figure </w:t>
      </w:r>
      <w:r w:rsidR="003C3F8D">
        <w:fldChar w:fldCharType="begin"/>
      </w:r>
      <w:r w:rsidR="003C3F8D">
        <w:instrText xml:space="preserve"> SEQ Figure \* ARABIC </w:instrText>
      </w:r>
      <w:r w:rsidR="003C3F8D">
        <w:fldChar w:fldCharType="separate"/>
      </w:r>
      <w:r w:rsidR="002E0A08">
        <w:rPr>
          <w:noProof/>
        </w:rPr>
        <w:t>9</w:t>
      </w:r>
      <w:r w:rsidR="003C3F8D">
        <w:rPr>
          <w:noProof/>
        </w:rPr>
        <w:fldChar w:fldCharType="end"/>
      </w:r>
      <w:r>
        <w:t xml:space="preserve"> :bridgehead carbon atoms</w:t>
      </w:r>
      <w:bookmarkEnd w:id="29"/>
    </w:p>
    <w:p w14:paraId="16249ACE" w14:textId="77777777" w:rsidR="0066342E" w:rsidRPr="003026BD" w:rsidRDefault="0066342E" w:rsidP="0066342E">
      <w:pPr>
        <w:pStyle w:val="NormalWeb"/>
        <w:spacing w:before="0" w:beforeAutospacing="0" w:after="0" w:afterAutospacing="0"/>
        <w:rPr>
          <w:rFonts w:asciiTheme="minorHAnsi" w:hAnsiTheme="minorHAnsi" w:cstheme="minorHAnsi"/>
          <w:color w:val="000000" w:themeColor="text1"/>
          <w:sz w:val="22"/>
          <w:szCs w:val="22"/>
        </w:rPr>
      </w:pPr>
      <w:r w:rsidRPr="003026BD">
        <w:rPr>
          <w:rFonts w:asciiTheme="minorHAnsi" w:hAnsiTheme="minorHAnsi" w:cstheme="minorHAnsi"/>
          <w:color w:val="000000" w:themeColor="text1"/>
          <w:sz w:val="22"/>
          <w:szCs w:val="22"/>
        </w:rPr>
        <w:t>Each ring system shown above has two rings: they are </w:t>
      </w:r>
      <w:r w:rsidRPr="003026BD">
        <w:rPr>
          <w:rStyle w:val="Strong"/>
          <w:rFonts w:asciiTheme="minorHAnsi" w:hAnsiTheme="minorHAnsi" w:cstheme="minorHAnsi"/>
          <w:color w:val="000000" w:themeColor="text1"/>
          <w:sz w:val="22"/>
          <w:szCs w:val="22"/>
        </w:rPr>
        <w:t>bicyclic</w:t>
      </w:r>
      <w:r w:rsidRPr="003026BD">
        <w:rPr>
          <w:rFonts w:asciiTheme="minorHAnsi" w:hAnsiTheme="minorHAnsi" w:cstheme="minorHAnsi"/>
          <w:color w:val="000000" w:themeColor="text1"/>
          <w:sz w:val="22"/>
          <w:szCs w:val="22"/>
        </w:rPr>
        <w:t xml:space="preserve"> compounds. We can easily see this for the spirocyclic and fused ring compounds. The bridged ring compound appears to have three rings at first sight, but it has only two. We can determine how </w:t>
      </w:r>
    </w:p>
    <w:p w14:paraId="155388CF" w14:textId="77777777" w:rsidR="0066342E" w:rsidRPr="003026BD" w:rsidRDefault="0066342E" w:rsidP="0066342E">
      <w:pPr>
        <w:pStyle w:val="NormalWeb"/>
        <w:spacing w:before="0" w:beforeAutospacing="0" w:after="0" w:afterAutospacing="0"/>
        <w:rPr>
          <w:rFonts w:asciiTheme="minorHAnsi" w:hAnsiTheme="minorHAnsi" w:cstheme="minorHAnsi"/>
          <w:color w:val="000000" w:themeColor="text1"/>
          <w:sz w:val="22"/>
          <w:szCs w:val="22"/>
        </w:rPr>
      </w:pPr>
      <w:r w:rsidRPr="003026BD">
        <w:rPr>
          <w:rFonts w:asciiTheme="minorHAnsi" w:hAnsiTheme="minorHAnsi" w:cstheme="minorHAnsi"/>
          <w:color w:val="000000" w:themeColor="text1"/>
          <w:sz w:val="22"/>
          <w:szCs w:val="22"/>
        </w:rPr>
        <w:t>many rings are present in a ring system by determining the minimum number of “cuts” that are required to give an </w:t>
      </w:r>
      <w:hyperlink r:id="rId23" w:tooltip="Learn more about acyclic compound from ScienceDirect's AI-generated Topic Pages" w:history="1">
        <w:r w:rsidRPr="003026BD">
          <w:rPr>
            <w:rStyle w:val="Hyperlink"/>
            <w:rFonts w:asciiTheme="minorHAnsi" w:eastAsiaTheme="majorEastAsia" w:hAnsiTheme="minorHAnsi" w:cstheme="minorHAnsi"/>
            <w:color w:val="000000" w:themeColor="text1"/>
            <w:sz w:val="22"/>
            <w:szCs w:val="22"/>
            <w:u w:val="none"/>
          </w:rPr>
          <w:t>acyclic compound</w:t>
        </w:r>
      </w:hyperlink>
      <w:r w:rsidRPr="003026BD">
        <w:rPr>
          <w:rFonts w:asciiTheme="minorHAnsi" w:hAnsiTheme="minorHAnsi" w:cstheme="minorHAnsi"/>
          <w:color w:val="000000" w:themeColor="text1"/>
          <w:sz w:val="22"/>
          <w:szCs w:val="22"/>
        </w:rPr>
        <w:t>. Two such cuts are necessary for the bridged ring system shown above. The first cut gives a single ring, and the second cut gives an acrylic compound.</w:t>
      </w:r>
    </w:p>
    <w:p w14:paraId="13ED9392" w14:textId="77777777" w:rsidR="001170E7" w:rsidRDefault="008F0658" w:rsidP="001170E7">
      <w:pPr>
        <w:keepNext/>
      </w:pPr>
      <w:r w:rsidRPr="00B31DB9">
        <w:rPr>
          <w:rFonts w:cstheme="minorHAnsi"/>
          <w:noProof/>
          <w:color w:val="000000" w:themeColor="text1"/>
          <w:sz w:val="32"/>
          <w:szCs w:val="32"/>
        </w:rPr>
        <w:lastRenderedPageBreak/>
        <w:drawing>
          <wp:inline distT="0" distB="0" distL="0" distR="0" wp14:anchorId="3D991BDA" wp14:editId="4930AE7D">
            <wp:extent cx="6069169" cy="1432560"/>
            <wp:effectExtent l="0" t="0" r="8255" b="0"/>
            <wp:docPr id="2" name="Picture 2" descr="Unlabell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labelled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796" cy="1443802"/>
                    </a:xfrm>
                    <a:prstGeom prst="rect">
                      <a:avLst/>
                    </a:prstGeom>
                    <a:noFill/>
                    <a:ln>
                      <a:noFill/>
                    </a:ln>
                  </pic:spPr>
                </pic:pic>
              </a:graphicData>
            </a:graphic>
          </wp:inline>
        </w:drawing>
      </w:r>
    </w:p>
    <w:p w14:paraId="695D5BD6" w14:textId="21F46883" w:rsidR="008F0658" w:rsidRDefault="001170E7" w:rsidP="001170E7">
      <w:pPr>
        <w:pStyle w:val="Caption"/>
        <w:rPr>
          <w:rFonts w:cstheme="minorHAnsi"/>
          <w:color w:val="000000" w:themeColor="text1"/>
          <w:sz w:val="32"/>
          <w:szCs w:val="32"/>
        </w:rPr>
      </w:pPr>
      <w:bookmarkStart w:id="30" w:name="_Toc97935347"/>
      <w:r>
        <w:t xml:space="preserve">Figure </w:t>
      </w:r>
      <w:r w:rsidR="003C3F8D">
        <w:fldChar w:fldCharType="begin"/>
      </w:r>
      <w:r w:rsidR="003C3F8D">
        <w:instrText xml:space="preserve"> SEQ Figure \* ARABIC </w:instrText>
      </w:r>
      <w:r w:rsidR="003C3F8D">
        <w:fldChar w:fldCharType="separate"/>
      </w:r>
      <w:r w:rsidR="002E0A08">
        <w:rPr>
          <w:noProof/>
        </w:rPr>
        <w:t>10</w:t>
      </w:r>
      <w:r w:rsidR="003C3F8D">
        <w:rPr>
          <w:noProof/>
        </w:rPr>
        <w:fldChar w:fldCharType="end"/>
      </w:r>
      <w:r>
        <w:t>:acrtlic compounds</w:t>
      </w:r>
      <w:bookmarkEnd w:id="30"/>
    </w:p>
    <w:p w14:paraId="4A5F22C8" w14:textId="579BF194" w:rsidR="00C2737F" w:rsidRDefault="00C2737F" w:rsidP="00C2737F">
      <w:pPr>
        <w:rPr>
          <w:rFonts w:cstheme="minorHAnsi"/>
          <w:color w:val="000000" w:themeColor="text1"/>
          <w:sz w:val="32"/>
          <w:szCs w:val="32"/>
        </w:rPr>
      </w:pPr>
    </w:p>
    <w:tbl>
      <w:tblPr>
        <w:tblW w:w="19292" w:type="dxa"/>
        <w:jc w:val="center"/>
        <w:tblCellSpacing w:w="6" w:type="dxa"/>
        <w:tblBorders>
          <w:bottom w:val="single" w:sz="6" w:space="0" w:color="DDDDDD"/>
        </w:tblBorders>
        <w:shd w:val="clear" w:color="auto" w:fill="FFFFFF"/>
        <w:tblCellMar>
          <w:top w:w="12" w:type="dxa"/>
          <w:left w:w="12" w:type="dxa"/>
          <w:bottom w:w="12" w:type="dxa"/>
          <w:right w:w="12" w:type="dxa"/>
        </w:tblCellMar>
        <w:tblLook w:val="04A0" w:firstRow="1" w:lastRow="0" w:firstColumn="1" w:lastColumn="0" w:noHBand="0" w:noVBand="1"/>
      </w:tblPr>
      <w:tblGrid>
        <w:gridCol w:w="9353"/>
        <w:gridCol w:w="2410"/>
        <w:gridCol w:w="7506"/>
        <w:gridCol w:w="23"/>
      </w:tblGrid>
      <w:tr w:rsidR="00C2737F" w:rsidRPr="00776922" w14:paraId="51636721" w14:textId="77777777" w:rsidTr="004C0D03">
        <w:trPr>
          <w:tblHeader/>
          <w:tblCellSpacing w:w="6" w:type="dxa"/>
          <w:jc w:val="center"/>
        </w:trPr>
        <w:tc>
          <w:tcPr>
            <w:tcW w:w="9335" w:type="dxa"/>
            <w:tcBorders>
              <w:top w:val="single" w:sz="2" w:space="0" w:color="30B3F6"/>
              <w:left w:val="single" w:sz="2" w:space="0" w:color="30B3F6"/>
              <w:bottom w:val="single" w:sz="12" w:space="0" w:color="30B3F6"/>
              <w:right w:val="single" w:sz="2" w:space="0" w:color="30B3F6"/>
            </w:tcBorders>
            <w:shd w:val="clear" w:color="auto" w:fill="E5F5FE"/>
            <w:tcMar>
              <w:top w:w="96" w:type="dxa"/>
              <w:left w:w="96" w:type="dxa"/>
              <w:bottom w:w="96" w:type="dxa"/>
              <w:right w:w="96" w:type="dxa"/>
            </w:tcMar>
            <w:vAlign w:val="center"/>
            <w:hideMark/>
          </w:tcPr>
          <w:p w14:paraId="3EC62873"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Cycloalkane</w:t>
            </w:r>
          </w:p>
        </w:tc>
        <w:tc>
          <w:tcPr>
            <w:tcW w:w="2398" w:type="dxa"/>
            <w:tcBorders>
              <w:top w:val="single" w:sz="2" w:space="0" w:color="30B3F6"/>
              <w:left w:val="single" w:sz="2" w:space="0" w:color="30B3F6"/>
              <w:bottom w:val="single" w:sz="12" w:space="0" w:color="30B3F6"/>
              <w:right w:val="single" w:sz="2" w:space="0" w:color="30B3F6"/>
            </w:tcBorders>
            <w:shd w:val="clear" w:color="auto" w:fill="E5F5FE"/>
            <w:tcMar>
              <w:top w:w="96" w:type="dxa"/>
              <w:left w:w="96" w:type="dxa"/>
              <w:bottom w:w="96" w:type="dxa"/>
              <w:right w:w="96" w:type="dxa"/>
            </w:tcMar>
            <w:vAlign w:val="center"/>
            <w:hideMark/>
          </w:tcPr>
          <w:p w14:paraId="530A9CCB"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Molecular Formula</w:t>
            </w:r>
          </w:p>
        </w:tc>
        <w:tc>
          <w:tcPr>
            <w:tcW w:w="7511" w:type="dxa"/>
            <w:gridSpan w:val="2"/>
            <w:tcBorders>
              <w:top w:val="single" w:sz="2" w:space="0" w:color="30B3F6"/>
              <w:left w:val="single" w:sz="2" w:space="0" w:color="30B3F6"/>
              <w:bottom w:val="single" w:sz="12" w:space="0" w:color="30B3F6"/>
              <w:right w:val="single" w:sz="2" w:space="0" w:color="30B3F6"/>
            </w:tcBorders>
            <w:shd w:val="clear" w:color="auto" w:fill="E5F5FE"/>
            <w:tcMar>
              <w:top w:w="96" w:type="dxa"/>
              <w:left w:w="96" w:type="dxa"/>
              <w:bottom w:w="96" w:type="dxa"/>
              <w:right w:w="96" w:type="dxa"/>
            </w:tcMar>
            <w:vAlign w:val="center"/>
            <w:hideMark/>
          </w:tcPr>
          <w:p w14:paraId="592DE97E"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color w:val="000000"/>
                <w:sz w:val="24"/>
                <w:szCs w:val="24"/>
              </w:rPr>
              <w:t>Basic Structure</w:t>
            </w:r>
          </w:p>
        </w:tc>
      </w:tr>
      <w:tr w:rsidR="00C2737F" w:rsidRPr="00776922" w14:paraId="691E8AF9" w14:textId="77777777" w:rsidTr="004C0D03">
        <w:trPr>
          <w:gridAfter w:val="1"/>
          <w:wAfter w:w="5" w:type="dxa"/>
          <w:tblCellSpacing w:w="6" w:type="dxa"/>
          <w:jc w:val="center"/>
        </w:trPr>
        <w:tc>
          <w:tcPr>
            <w:tcW w:w="9335" w:type="dxa"/>
            <w:tcBorders>
              <w:top w:val="nil"/>
              <w:left w:val="nil"/>
              <w:bottom w:val="nil"/>
              <w:right w:val="nil"/>
            </w:tcBorders>
            <w:shd w:val="clear" w:color="auto" w:fill="FFFFFF"/>
            <w:tcMar>
              <w:top w:w="96" w:type="dxa"/>
              <w:left w:w="96" w:type="dxa"/>
              <w:bottom w:w="96" w:type="dxa"/>
              <w:right w:w="96" w:type="dxa"/>
            </w:tcMar>
            <w:vAlign w:val="center"/>
            <w:hideMark/>
          </w:tcPr>
          <w:p w14:paraId="6D784D74"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Cyclopropane</w:t>
            </w:r>
          </w:p>
        </w:tc>
        <w:tc>
          <w:tcPr>
            <w:tcW w:w="2398" w:type="dxa"/>
            <w:tcBorders>
              <w:top w:val="nil"/>
              <w:left w:val="nil"/>
              <w:bottom w:val="nil"/>
              <w:right w:val="nil"/>
            </w:tcBorders>
            <w:shd w:val="clear" w:color="auto" w:fill="FFFFFF"/>
            <w:tcMar>
              <w:top w:w="96" w:type="dxa"/>
              <w:left w:w="96" w:type="dxa"/>
              <w:bottom w:w="96" w:type="dxa"/>
              <w:right w:w="96" w:type="dxa"/>
            </w:tcMar>
            <w:vAlign w:val="center"/>
            <w:hideMark/>
          </w:tcPr>
          <w:p w14:paraId="3B404DA2"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3</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6</w:t>
            </w:r>
          </w:p>
        </w:tc>
        <w:tc>
          <w:tcPr>
            <w:tcW w:w="7494" w:type="dxa"/>
            <w:tcBorders>
              <w:top w:val="nil"/>
              <w:left w:val="nil"/>
              <w:bottom w:val="nil"/>
              <w:right w:val="nil"/>
            </w:tcBorders>
            <w:shd w:val="clear" w:color="auto" w:fill="FFFFFF"/>
            <w:tcMar>
              <w:top w:w="96" w:type="dxa"/>
              <w:left w:w="96" w:type="dxa"/>
              <w:bottom w:w="96" w:type="dxa"/>
              <w:right w:w="96" w:type="dxa"/>
            </w:tcMar>
            <w:vAlign w:val="center"/>
            <w:hideMark/>
          </w:tcPr>
          <w:p w14:paraId="2CEF084F"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31E6ABFA" wp14:editId="796059C7">
                  <wp:extent cx="571500" cy="476250"/>
                  <wp:effectExtent l="0" t="0" r="0" b="0"/>
                  <wp:docPr id="28" name="Picture 28" descr="A picture containing scale, smoke, different,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scale, smoke, different, group&#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 cy="476250"/>
                          </a:xfrm>
                          <a:prstGeom prst="rect">
                            <a:avLst/>
                          </a:prstGeom>
                          <a:noFill/>
                          <a:ln>
                            <a:noFill/>
                          </a:ln>
                        </pic:spPr>
                      </pic:pic>
                    </a:graphicData>
                  </a:graphic>
                </wp:inline>
              </w:drawing>
            </w:r>
          </w:p>
        </w:tc>
      </w:tr>
      <w:tr w:rsidR="00C2737F" w:rsidRPr="00776922" w14:paraId="583617A6" w14:textId="77777777" w:rsidTr="004C0D03">
        <w:trPr>
          <w:gridAfter w:val="1"/>
          <w:wAfter w:w="5" w:type="dxa"/>
          <w:tblCellSpacing w:w="6" w:type="dxa"/>
          <w:jc w:val="center"/>
        </w:trPr>
        <w:tc>
          <w:tcPr>
            <w:tcW w:w="9335" w:type="dxa"/>
            <w:tcBorders>
              <w:top w:val="nil"/>
              <w:left w:val="nil"/>
              <w:bottom w:val="nil"/>
              <w:right w:val="nil"/>
            </w:tcBorders>
            <w:shd w:val="clear" w:color="auto" w:fill="EFEFEF"/>
            <w:tcMar>
              <w:top w:w="96" w:type="dxa"/>
              <w:left w:w="96" w:type="dxa"/>
              <w:bottom w:w="96" w:type="dxa"/>
              <w:right w:w="96" w:type="dxa"/>
            </w:tcMar>
            <w:vAlign w:val="center"/>
            <w:hideMark/>
          </w:tcPr>
          <w:p w14:paraId="53C66F36"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Cyclobutene</w:t>
            </w:r>
          </w:p>
        </w:tc>
        <w:tc>
          <w:tcPr>
            <w:tcW w:w="2398" w:type="dxa"/>
            <w:tcBorders>
              <w:top w:val="nil"/>
              <w:left w:val="nil"/>
              <w:bottom w:val="nil"/>
              <w:right w:val="nil"/>
            </w:tcBorders>
            <w:shd w:val="clear" w:color="auto" w:fill="EFEFEF"/>
            <w:tcMar>
              <w:top w:w="96" w:type="dxa"/>
              <w:left w:w="96" w:type="dxa"/>
              <w:bottom w:w="96" w:type="dxa"/>
              <w:right w:w="96" w:type="dxa"/>
            </w:tcMar>
            <w:vAlign w:val="center"/>
            <w:hideMark/>
          </w:tcPr>
          <w:p w14:paraId="7EA55503"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4</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8</w:t>
            </w:r>
          </w:p>
        </w:tc>
        <w:tc>
          <w:tcPr>
            <w:tcW w:w="7494" w:type="dxa"/>
            <w:tcBorders>
              <w:top w:val="nil"/>
              <w:left w:val="nil"/>
              <w:bottom w:val="nil"/>
              <w:right w:val="nil"/>
            </w:tcBorders>
            <w:shd w:val="clear" w:color="auto" w:fill="EFEFEF"/>
            <w:tcMar>
              <w:top w:w="96" w:type="dxa"/>
              <w:left w:w="96" w:type="dxa"/>
              <w:bottom w:w="96" w:type="dxa"/>
              <w:right w:w="96" w:type="dxa"/>
            </w:tcMar>
            <w:vAlign w:val="center"/>
            <w:hideMark/>
          </w:tcPr>
          <w:p w14:paraId="27BB5199"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00611DD5" wp14:editId="28C235A5">
                  <wp:extent cx="571500" cy="571500"/>
                  <wp:effectExtent l="0" t="0" r="0" b="0"/>
                  <wp:docPr id="27" name="Picture 27"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hape, squar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r>
      <w:tr w:rsidR="00C2737F" w:rsidRPr="00776922" w14:paraId="65E9812C" w14:textId="77777777" w:rsidTr="00C2737F">
        <w:trPr>
          <w:gridAfter w:val="1"/>
          <w:wAfter w:w="5" w:type="dxa"/>
          <w:trHeight w:val="1011"/>
          <w:tblCellSpacing w:w="6" w:type="dxa"/>
          <w:jc w:val="center"/>
        </w:trPr>
        <w:tc>
          <w:tcPr>
            <w:tcW w:w="9335" w:type="dxa"/>
            <w:tcBorders>
              <w:top w:val="nil"/>
              <w:left w:val="nil"/>
              <w:bottom w:val="nil"/>
              <w:right w:val="nil"/>
            </w:tcBorders>
            <w:shd w:val="clear" w:color="auto" w:fill="FFFFFF"/>
            <w:tcMar>
              <w:top w:w="96" w:type="dxa"/>
              <w:left w:w="96" w:type="dxa"/>
              <w:bottom w:w="96" w:type="dxa"/>
              <w:right w:w="96" w:type="dxa"/>
            </w:tcMar>
            <w:vAlign w:val="center"/>
            <w:hideMark/>
          </w:tcPr>
          <w:p w14:paraId="2E361692"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Cyclopentane</w:t>
            </w:r>
          </w:p>
        </w:tc>
        <w:tc>
          <w:tcPr>
            <w:tcW w:w="2398" w:type="dxa"/>
            <w:tcBorders>
              <w:top w:val="nil"/>
              <w:left w:val="nil"/>
              <w:bottom w:val="nil"/>
              <w:right w:val="nil"/>
            </w:tcBorders>
            <w:shd w:val="clear" w:color="auto" w:fill="FFFFFF"/>
            <w:tcMar>
              <w:top w:w="96" w:type="dxa"/>
              <w:left w:w="96" w:type="dxa"/>
              <w:bottom w:w="96" w:type="dxa"/>
              <w:right w:w="96" w:type="dxa"/>
            </w:tcMar>
            <w:vAlign w:val="center"/>
            <w:hideMark/>
          </w:tcPr>
          <w:p w14:paraId="6C0C9BA7"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5</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10</w:t>
            </w:r>
          </w:p>
        </w:tc>
        <w:tc>
          <w:tcPr>
            <w:tcW w:w="7494" w:type="dxa"/>
            <w:tcBorders>
              <w:top w:val="nil"/>
              <w:left w:val="nil"/>
              <w:bottom w:val="nil"/>
              <w:right w:val="nil"/>
            </w:tcBorders>
            <w:shd w:val="clear" w:color="auto" w:fill="FFFFFF"/>
            <w:tcMar>
              <w:top w:w="96" w:type="dxa"/>
              <w:left w:w="96" w:type="dxa"/>
              <w:bottom w:w="96" w:type="dxa"/>
              <w:right w:w="96" w:type="dxa"/>
            </w:tcMar>
            <w:vAlign w:val="center"/>
            <w:hideMark/>
          </w:tcPr>
          <w:p w14:paraId="3ABC53D9"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3D90B670" wp14:editId="73B3B117">
                  <wp:extent cx="666750" cy="685800"/>
                  <wp:effectExtent l="0" t="0" r="0" b="0"/>
                  <wp:docPr id="26" name="Picture 26" descr="A picture containing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sca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685800"/>
                          </a:xfrm>
                          <a:prstGeom prst="rect">
                            <a:avLst/>
                          </a:prstGeom>
                          <a:noFill/>
                          <a:ln>
                            <a:noFill/>
                          </a:ln>
                        </pic:spPr>
                      </pic:pic>
                    </a:graphicData>
                  </a:graphic>
                </wp:inline>
              </w:drawing>
            </w:r>
          </w:p>
        </w:tc>
      </w:tr>
      <w:tr w:rsidR="00C2737F" w:rsidRPr="00776922" w14:paraId="669029FB" w14:textId="77777777" w:rsidTr="00C2737F">
        <w:trPr>
          <w:gridAfter w:val="1"/>
          <w:wAfter w:w="5" w:type="dxa"/>
          <w:trHeight w:val="435"/>
          <w:tblCellSpacing w:w="6" w:type="dxa"/>
          <w:jc w:val="center"/>
        </w:trPr>
        <w:tc>
          <w:tcPr>
            <w:tcW w:w="9335" w:type="dxa"/>
            <w:tcBorders>
              <w:top w:val="nil"/>
              <w:left w:val="nil"/>
              <w:bottom w:val="nil"/>
              <w:right w:val="nil"/>
            </w:tcBorders>
            <w:shd w:val="clear" w:color="auto" w:fill="EFEFEF"/>
            <w:tcMar>
              <w:top w:w="96" w:type="dxa"/>
              <w:left w:w="96" w:type="dxa"/>
              <w:bottom w:w="96" w:type="dxa"/>
              <w:right w:w="96" w:type="dxa"/>
            </w:tcMar>
            <w:vAlign w:val="center"/>
            <w:hideMark/>
          </w:tcPr>
          <w:p w14:paraId="4A0D70EA"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Cyclohexane</w:t>
            </w:r>
          </w:p>
        </w:tc>
        <w:tc>
          <w:tcPr>
            <w:tcW w:w="2398" w:type="dxa"/>
            <w:tcBorders>
              <w:top w:val="nil"/>
              <w:left w:val="nil"/>
              <w:bottom w:val="nil"/>
              <w:right w:val="nil"/>
            </w:tcBorders>
            <w:shd w:val="clear" w:color="auto" w:fill="EFEFEF"/>
            <w:tcMar>
              <w:top w:w="96" w:type="dxa"/>
              <w:left w:w="96" w:type="dxa"/>
              <w:bottom w:w="96" w:type="dxa"/>
              <w:right w:w="96" w:type="dxa"/>
            </w:tcMar>
            <w:vAlign w:val="center"/>
            <w:hideMark/>
          </w:tcPr>
          <w:p w14:paraId="00B1AB7C"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6</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12</w:t>
            </w:r>
          </w:p>
        </w:tc>
        <w:tc>
          <w:tcPr>
            <w:tcW w:w="7494" w:type="dxa"/>
            <w:tcBorders>
              <w:top w:val="nil"/>
              <w:left w:val="nil"/>
              <w:bottom w:val="nil"/>
              <w:right w:val="nil"/>
            </w:tcBorders>
            <w:shd w:val="clear" w:color="auto" w:fill="EFEFEF"/>
            <w:tcMar>
              <w:top w:w="96" w:type="dxa"/>
              <w:left w:w="96" w:type="dxa"/>
              <w:bottom w:w="96" w:type="dxa"/>
              <w:right w:w="96" w:type="dxa"/>
            </w:tcMar>
            <w:vAlign w:val="center"/>
            <w:hideMark/>
          </w:tcPr>
          <w:p w14:paraId="3B0C6BCB"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4F9DA75B" wp14:editId="6E2A2C64">
                  <wp:extent cx="457200" cy="533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533400"/>
                          </a:xfrm>
                          <a:prstGeom prst="rect">
                            <a:avLst/>
                          </a:prstGeom>
                          <a:noFill/>
                          <a:ln>
                            <a:noFill/>
                          </a:ln>
                        </pic:spPr>
                      </pic:pic>
                    </a:graphicData>
                  </a:graphic>
                </wp:inline>
              </w:drawing>
            </w:r>
          </w:p>
        </w:tc>
      </w:tr>
      <w:tr w:rsidR="00C2737F" w:rsidRPr="00776922" w14:paraId="1E5308C1" w14:textId="77777777" w:rsidTr="004C0D03">
        <w:trPr>
          <w:gridAfter w:val="1"/>
          <w:wAfter w:w="5" w:type="dxa"/>
          <w:tblCellSpacing w:w="6" w:type="dxa"/>
          <w:jc w:val="center"/>
        </w:trPr>
        <w:tc>
          <w:tcPr>
            <w:tcW w:w="9335" w:type="dxa"/>
            <w:tcBorders>
              <w:top w:val="nil"/>
              <w:left w:val="nil"/>
              <w:bottom w:val="nil"/>
              <w:right w:val="nil"/>
            </w:tcBorders>
            <w:shd w:val="clear" w:color="auto" w:fill="FFFFFF"/>
            <w:tcMar>
              <w:top w:w="96" w:type="dxa"/>
              <w:left w:w="96" w:type="dxa"/>
              <w:bottom w:w="96" w:type="dxa"/>
              <w:right w:w="96" w:type="dxa"/>
            </w:tcMar>
            <w:vAlign w:val="center"/>
            <w:hideMark/>
          </w:tcPr>
          <w:p w14:paraId="43A76251"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Cycloheptane</w:t>
            </w:r>
          </w:p>
        </w:tc>
        <w:tc>
          <w:tcPr>
            <w:tcW w:w="2398" w:type="dxa"/>
            <w:tcBorders>
              <w:top w:val="nil"/>
              <w:left w:val="nil"/>
              <w:bottom w:val="nil"/>
              <w:right w:val="nil"/>
            </w:tcBorders>
            <w:shd w:val="clear" w:color="auto" w:fill="FFFFFF"/>
            <w:tcMar>
              <w:top w:w="96" w:type="dxa"/>
              <w:left w:w="96" w:type="dxa"/>
              <w:bottom w:w="96" w:type="dxa"/>
              <w:right w:w="96" w:type="dxa"/>
            </w:tcMar>
            <w:vAlign w:val="center"/>
            <w:hideMark/>
          </w:tcPr>
          <w:p w14:paraId="077398FE"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7</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14</w:t>
            </w:r>
          </w:p>
        </w:tc>
        <w:tc>
          <w:tcPr>
            <w:tcW w:w="7494" w:type="dxa"/>
            <w:tcBorders>
              <w:top w:val="nil"/>
              <w:left w:val="nil"/>
              <w:bottom w:val="nil"/>
              <w:right w:val="nil"/>
            </w:tcBorders>
            <w:shd w:val="clear" w:color="auto" w:fill="FFFFFF"/>
            <w:tcMar>
              <w:top w:w="96" w:type="dxa"/>
              <w:left w:w="96" w:type="dxa"/>
              <w:bottom w:w="96" w:type="dxa"/>
              <w:right w:w="96" w:type="dxa"/>
            </w:tcMar>
            <w:vAlign w:val="center"/>
            <w:hideMark/>
          </w:tcPr>
          <w:p w14:paraId="78C0FA66"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62F5EC77" wp14:editId="0F7D800D">
                  <wp:extent cx="571500" cy="590550"/>
                  <wp:effectExtent l="0" t="0" r="0" b="0"/>
                  <wp:docPr id="24" name="Picture 24"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hape, polyg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90550"/>
                          </a:xfrm>
                          <a:prstGeom prst="rect">
                            <a:avLst/>
                          </a:prstGeom>
                          <a:noFill/>
                          <a:ln>
                            <a:noFill/>
                          </a:ln>
                        </pic:spPr>
                      </pic:pic>
                    </a:graphicData>
                  </a:graphic>
                </wp:inline>
              </w:drawing>
            </w:r>
          </w:p>
        </w:tc>
      </w:tr>
      <w:tr w:rsidR="00C2737F" w:rsidRPr="00776922" w14:paraId="263B112F" w14:textId="77777777" w:rsidTr="00C2737F">
        <w:trPr>
          <w:gridAfter w:val="1"/>
          <w:wAfter w:w="5" w:type="dxa"/>
          <w:trHeight w:val="792"/>
          <w:tblCellSpacing w:w="6" w:type="dxa"/>
          <w:jc w:val="center"/>
        </w:trPr>
        <w:tc>
          <w:tcPr>
            <w:tcW w:w="9335" w:type="dxa"/>
            <w:tcBorders>
              <w:top w:val="nil"/>
              <w:left w:val="nil"/>
              <w:bottom w:val="nil"/>
              <w:right w:val="nil"/>
            </w:tcBorders>
            <w:shd w:val="clear" w:color="auto" w:fill="EFEFEF"/>
            <w:tcMar>
              <w:top w:w="96" w:type="dxa"/>
              <w:left w:w="96" w:type="dxa"/>
              <w:bottom w:w="96" w:type="dxa"/>
              <w:right w:w="96" w:type="dxa"/>
            </w:tcMar>
            <w:vAlign w:val="center"/>
            <w:hideMark/>
          </w:tcPr>
          <w:p w14:paraId="72838497"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Cyclooctane</w:t>
            </w:r>
          </w:p>
        </w:tc>
        <w:tc>
          <w:tcPr>
            <w:tcW w:w="2398" w:type="dxa"/>
            <w:tcBorders>
              <w:top w:val="nil"/>
              <w:left w:val="nil"/>
              <w:bottom w:val="nil"/>
              <w:right w:val="nil"/>
            </w:tcBorders>
            <w:shd w:val="clear" w:color="auto" w:fill="EFEFEF"/>
            <w:tcMar>
              <w:top w:w="96" w:type="dxa"/>
              <w:left w:w="96" w:type="dxa"/>
              <w:bottom w:w="96" w:type="dxa"/>
              <w:right w:w="96" w:type="dxa"/>
            </w:tcMar>
            <w:vAlign w:val="center"/>
            <w:hideMark/>
          </w:tcPr>
          <w:p w14:paraId="3A8282B3"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8</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16</w:t>
            </w:r>
          </w:p>
        </w:tc>
        <w:tc>
          <w:tcPr>
            <w:tcW w:w="7494" w:type="dxa"/>
            <w:tcBorders>
              <w:top w:val="nil"/>
              <w:left w:val="nil"/>
              <w:bottom w:val="nil"/>
              <w:right w:val="nil"/>
            </w:tcBorders>
            <w:shd w:val="clear" w:color="auto" w:fill="EFEFEF"/>
            <w:tcMar>
              <w:top w:w="96" w:type="dxa"/>
              <w:left w:w="96" w:type="dxa"/>
              <w:bottom w:w="96" w:type="dxa"/>
              <w:right w:w="96" w:type="dxa"/>
            </w:tcMar>
            <w:vAlign w:val="center"/>
            <w:hideMark/>
          </w:tcPr>
          <w:p w14:paraId="3BDCF1F5"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5CA63F00" wp14:editId="70CBB964">
                  <wp:extent cx="628650" cy="628650"/>
                  <wp:effectExtent l="0" t="0" r="0" b="0"/>
                  <wp:docPr id="5" name="Picture 5"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hape, polygon&#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r>
      <w:tr w:rsidR="00C2737F" w:rsidRPr="00776922" w14:paraId="266B66AF" w14:textId="77777777" w:rsidTr="004C0D03">
        <w:trPr>
          <w:gridAfter w:val="1"/>
          <w:wAfter w:w="5" w:type="dxa"/>
          <w:tblCellSpacing w:w="6" w:type="dxa"/>
          <w:jc w:val="center"/>
        </w:trPr>
        <w:tc>
          <w:tcPr>
            <w:tcW w:w="9335" w:type="dxa"/>
            <w:tcBorders>
              <w:top w:val="nil"/>
              <w:left w:val="nil"/>
              <w:bottom w:val="nil"/>
              <w:right w:val="nil"/>
            </w:tcBorders>
            <w:shd w:val="clear" w:color="auto" w:fill="FFFFFF"/>
            <w:tcMar>
              <w:top w:w="96" w:type="dxa"/>
              <w:left w:w="96" w:type="dxa"/>
              <w:bottom w:w="96" w:type="dxa"/>
              <w:right w:w="96" w:type="dxa"/>
            </w:tcMar>
            <w:vAlign w:val="center"/>
            <w:hideMark/>
          </w:tcPr>
          <w:p w14:paraId="430EEEFF"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Cyclononane</w:t>
            </w:r>
          </w:p>
        </w:tc>
        <w:tc>
          <w:tcPr>
            <w:tcW w:w="2398" w:type="dxa"/>
            <w:tcBorders>
              <w:top w:val="nil"/>
              <w:left w:val="nil"/>
              <w:bottom w:val="nil"/>
              <w:right w:val="nil"/>
            </w:tcBorders>
            <w:shd w:val="clear" w:color="auto" w:fill="FFFFFF"/>
            <w:tcMar>
              <w:top w:w="96" w:type="dxa"/>
              <w:left w:w="96" w:type="dxa"/>
              <w:bottom w:w="96" w:type="dxa"/>
              <w:right w:w="96" w:type="dxa"/>
            </w:tcMar>
            <w:vAlign w:val="center"/>
            <w:hideMark/>
          </w:tcPr>
          <w:p w14:paraId="2EF38BF2"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9</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18</w:t>
            </w:r>
          </w:p>
        </w:tc>
        <w:tc>
          <w:tcPr>
            <w:tcW w:w="7494" w:type="dxa"/>
            <w:tcBorders>
              <w:top w:val="nil"/>
              <w:left w:val="nil"/>
              <w:bottom w:val="nil"/>
              <w:right w:val="nil"/>
            </w:tcBorders>
            <w:shd w:val="clear" w:color="auto" w:fill="FFFFFF"/>
            <w:tcMar>
              <w:top w:w="96" w:type="dxa"/>
              <w:left w:w="96" w:type="dxa"/>
              <w:bottom w:w="96" w:type="dxa"/>
              <w:right w:w="96" w:type="dxa"/>
            </w:tcMar>
            <w:vAlign w:val="center"/>
            <w:hideMark/>
          </w:tcPr>
          <w:p w14:paraId="504C9E8D"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52941BBA" wp14:editId="16F885B7">
                  <wp:extent cx="742950" cy="723900"/>
                  <wp:effectExtent l="0" t="0" r="0" b="0"/>
                  <wp:docPr id="22" name="Picture 22" descr="A picture containing lawn mower,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lawn mower, insec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2950" cy="723900"/>
                          </a:xfrm>
                          <a:prstGeom prst="rect">
                            <a:avLst/>
                          </a:prstGeom>
                          <a:noFill/>
                          <a:ln>
                            <a:noFill/>
                          </a:ln>
                        </pic:spPr>
                      </pic:pic>
                    </a:graphicData>
                  </a:graphic>
                </wp:inline>
              </w:drawing>
            </w:r>
          </w:p>
        </w:tc>
      </w:tr>
      <w:tr w:rsidR="00C2737F" w:rsidRPr="00776922" w14:paraId="4D2B20E6" w14:textId="77777777" w:rsidTr="00CE4390">
        <w:trPr>
          <w:gridAfter w:val="1"/>
          <w:wAfter w:w="5" w:type="dxa"/>
          <w:trHeight w:val="629"/>
          <w:tblCellSpacing w:w="6" w:type="dxa"/>
          <w:jc w:val="center"/>
        </w:trPr>
        <w:tc>
          <w:tcPr>
            <w:tcW w:w="9335" w:type="dxa"/>
            <w:tcBorders>
              <w:top w:val="nil"/>
              <w:left w:val="nil"/>
              <w:bottom w:val="nil"/>
              <w:right w:val="nil"/>
            </w:tcBorders>
            <w:shd w:val="clear" w:color="auto" w:fill="auto"/>
            <w:tcMar>
              <w:top w:w="96" w:type="dxa"/>
              <w:left w:w="96" w:type="dxa"/>
              <w:bottom w:w="96" w:type="dxa"/>
              <w:right w:w="96" w:type="dxa"/>
            </w:tcMar>
            <w:vAlign w:val="center"/>
            <w:hideMark/>
          </w:tcPr>
          <w:p w14:paraId="014F0ACA" w14:textId="77777777" w:rsidR="00C2737F" w:rsidRPr="00776922" w:rsidRDefault="00C2737F" w:rsidP="003A1D53">
            <w:pPr>
              <w:spacing w:after="0" w:line="240" w:lineRule="auto"/>
              <w:jc w:val="center"/>
              <w:rPr>
                <w:rFonts w:ascii="Tahoma" w:eastAsia="Times New Roman" w:hAnsi="Tahoma" w:cs="Tahoma"/>
                <w:color w:val="000000"/>
                <w:sz w:val="24"/>
                <w:szCs w:val="24"/>
              </w:rPr>
            </w:pPr>
            <w:proofErr w:type="spellStart"/>
            <w:r w:rsidRPr="00776922">
              <w:rPr>
                <w:rFonts w:ascii="Tahoma" w:eastAsia="Times New Roman" w:hAnsi="Tahoma" w:cs="Tahoma"/>
                <w:color w:val="000000"/>
                <w:sz w:val="24"/>
                <w:szCs w:val="24"/>
              </w:rPr>
              <w:lastRenderedPageBreak/>
              <w:t>Cyclodecane</w:t>
            </w:r>
            <w:proofErr w:type="spellEnd"/>
          </w:p>
        </w:tc>
        <w:tc>
          <w:tcPr>
            <w:tcW w:w="2398" w:type="dxa"/>
            <w:tcBorders>
              <w:top w:val="nil"/>
              <w:left w:val="nil"/>
              <w:bottom w:val="nil"/>
              <w:right w:val="nil"/>
            </w:tcBorders>
            <w:shd w:val="clear" w:color="auto" w:fill="auto"/>
            <w:tcMar>
              <w:top w:w="96" w:type="dxa"/>
              <w:left w:w="96" w:type="dxa"/>
              <w:bottom w:w="96" w:type="dxa"/>
              <w:right w:w="96" w:type="dxa"/>
            </w:tcMar>
            <w:vAlign w:val="center"/>
            <w:hideMark/>
          </w:tcPr>
          <w:p w14:paraId="505D983C" w14:textId="77777777" w:rsidR="00C2737F" w:rsidRPr="00776922" w:rsidRDefault="00C2737F" w:rsidP="003A1D53">
            <w:pPr>
              <w:spacing w:after="0" w:line="240" w:lineRule="auto"/>
              <w:jc w:val="center"/>
              <w:rPr>
                <w:rFonts w:ascii="Tahoma" w:eastAsia="Times New Roman" w:hAnsi="Tahoma" w:cs="Tahoma"/>
                <w:color w:val="000000"/>
                <w:sz w:val="24"/>
                <w:szCs w:val="24"/>
              </w:rPr>
            </w:pPr>
            <w:r w:rsidRPr="00776922">
              <w:rPr>
                <w:rFonts w:ascii="Tahoma" w:eastAsia="Times New Roman" w:hAnsi="Tahoma" w:cs="Tahoma"/>
                <w:color w:val="000000"/>
                <w:sz w:val="24"/>
                <w:szCs w:val="24"/>
              </w:rPr>
              <w:t>C</w:t>
            </w:r>
            <w:r w:rsidRPr="00776922">
              <w:rPr>
                <w:rFonts w:ascii="Tahoma" w:eastAsia="Times New Roman" w:hAnsi="Tahoma" w:cs="Tahoma"/>
                <w:color w:val="000000"/>
                <w:sz w:val="18"/>
                <w:szCs w:val="18"/>
                <w:vertAlign w:val="subscript"/>
              </w:rPr>
              <w:t>10</w:t>
            </w:r>
            <w:r w:rsidRPr="00776922">
              <w:rPr>
                <w:rFonts w:ascii="Tahoma" w:eastAsia="Times New Roman" w:hAnsi="Tahoma" w:cs="Tahoma"/>
                <w:color w:val="000000"/>
                <w:sz w:val="24"/>
                <w:szCs w:val="24"/>
              </w:rPr>
              <w:t>H</w:t>
            </w:r>
            <w:r w:rsidRPr="00776922">
              <w:rPr>
                <w:rFonts w:ascii="Tahoma" w:eastAsia="Times New Roman" w:hAnsi="Tahoma" w:cs="Tahoma"/>
                <w:color w:val="000000"/>
                <w:sz w:val="18"/>
                <w:szCs w:val="18"/>
                <w:vertAlign w:val="subscript"/>
              </w:rPr>
              <w:t>20</w:t>
            </w:r>
          </w:p>
        </w:tc>
        <w:tc>
          <w:tcPr>
            <w:tcW w:w="7494" w:type="dxa"/>
            <w:tcBorders>
              <w:top w:val="nil"/>
              <w:left w:val="nil"/>
              <w:bottom w:val="nil"/>
              <w:right w:val="nil"/>
            </w:tcBorders>
            <w:shd w:val="clear" w:color="auto" w:fill="auto"/>
            <w:tcMar>
              <w:top w:w="96" w:type="dxa"/>
              <w:left w:w="96" w:type="dxa"/>
              <w:bottom w:w="96" w:type="dxa"/>
              <w:right w:w="96" w:type="dxa"/>
            </w:tcMar>
            <w:vAlign w:val="center"/>
            <w:hideMark/>
          </w:tcPr>
          <w:p w14:paraId="31A6201F" w14:textId="77777777" w:rsidR="00C2737F" w:rsidRPr="00776922" w:rsidRDefault="00C2737F" w:rsidP="003A1D53">
            <w:pPr>
              <w:spacing w:after="0" w:line="240" w:lineRule="auto"/>
              <w:rPr>
                <w:rFonts w:ascii="Tahoma" w:eastAsia="Times New Roman" w:hAnsi="Tahoma" w:cs="Tahoma"/>
                <w:color w:val="000000"/>
                <w:sz w:val="24"/>
                <w:szCs w:val="24"/>
              </w:rPr>
            </w:pPr>
            <w:r w:rsidRPr="00776922">
              <w:rPr>
                <w:rFonts w:ascii="Tahoma" w:eastAsia="Times New Roman" w:hAnsi="Tahoma" w:cs="Tahoma"/>
                <w:noProof/>
                <w:color w:val="000000"/>
                <w:sz w:val="24"/>
                <w:szCs w:val="24"/>
              </w:rPr>
              <w:drawing>
                <wp:inline distT="0" distB="0" distL="0" distR="0" wp14:anchorId="572E7A79" wp14:editId="2D1D4841">
                  <wp:extent cx="1066800" cy="704850"/>
                  <wp:effectExtent l="0" t="0" r="0" b="0"/>
                  <wp:docPr id="21" name="Picture 21" descr="A picture containing hanger,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hanger, table, worktab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66800" cy="704850"/>
                          </a:xfrm>
                          <a:prstGeom prst="rect">
                            <a:avLst/>
                          </a:prstGeom>
                          <a:noFill/>
                          <a:ln>
                            <a:noFill/>
                          </a:ln>
                        </pic:spPr>
                      </pic:pic>
                    </a:graphicData>
                  </a:graphic>
                </wp:inline>
              </w:drawing>
            </w:r>
          </w:p>
        </w:tc>
      </w:tr>
    </w:tbl>
    <w:p w14:paraId="692166E4" w14:textId="4175374F" w:rsidR="008818B2" w:rsidRDefault="008818B2" w:rsidP="008818B2"/>
    <w:p w14:paraId="346323DD" w14:textId="67325A10" w:rsidR="00262B3A" w:rsidRDefault="00262B3A">
      <w:r>
        <w:br w:type="page"/>
      </w:r>
    </w:p>
    <w:p w14:paraId="11B61698" w14:textId="77777777" w:rsidR="00CD66BA" w:rsidRDefault="00CD66BA"/>
    <w:p w14:paraId="558B6A57" w14:textId="77777777" w:rsidR="00CD66BA" w:rsidRDefault="00CD66BA" w:rsidP="00CD66BA">
      <w:pPr>
        <w:pStyle w:val="Heading1"/>
      </w:pPr>
      <w:bookmarkStart w:id="31" w:name="_Toc97935362"/>
      <w:r>
        <w:t>APPLICATIONS OF ALKANES</w:t>
      </w:r>
      <w:bookmarkEnd w:id="31"/>
    </w:p>
    <w:p w14:paraId="130C31AB" w14:textId="77777777" w:rsidR="00203E37" w:rsidRDefault="006A3DA0" w:rsidP="006A3DA0">
      <w:pPr>
        <w:rPr>
          <w:lang w:eastAsia="en-GB"/>
        </w:rPr>
      </w:pPr>
      <w:r w:rsidRPr="00594931">
        <w:rPr>
          <w:lang w:eastAsia="en-GB"/>
        </w:rPr>
        <w:t>The applications of alkanes depend on the number of carbon atoms.</w:t>
      </w:r>
    </w:p>
    <w:p w14:paraId="1973D895" w14:textId="2AB16FCF" w:rsidR="006A3DA0" w:rsidRDefault="006A3DA0" w:rsidP="00203E37">
      <w:pPr>
        <w:pStyle w:val="ListParagraph"/>
        <w:numPr>
          <w:ilvl w:val="0"/>
          <w:numId w:val="8"/>
        </w:numPr>
        <w:rPr>
          <w:lang w:eastAsia="en-GB"/>
        </w:rPr>
      </w:pPr>
      <w:r w:rsidRPr="00594931">
        <w:rPr>
          <w:lang w:eastAsia="en-GB"/>
        </w:rPr>
        <w:t>The first four alkanes are used mainly for heating and cooking purposes, and in some countries for electricity generation.</w:t>
      </w:r>
    </w:p>
    <w:p w14:paraId="0C489137" w14:textId="77777777" w:rsidR="006A3DA0" w:rsidRDefault="006A3DA0" w:rsidP="00203E37">
      <w:pPr>
        <w:pStyle w:val="ListParagraph"/>
        <w:numPr>
          <w:ilvl w:val="0"/>
          <w:numId w:val="8"/>
        </w:numPr>
        <w:rPr>
          <w:lang w:eastAsia="en-GB"/>
        </w:rPr>
      </w:pPr>
      <w:r>
        <w:rPr>
          <w:lang w:eastAsia="en-GB"/>
        </w:rPr>
        <w:t>Propane - propane gas burners, fuel for vehicles, propellant in aerosol sprays</w:t>
      </w:r>
    </w:p>
    <w:p w14:paraId="56F7B096" w14:textId="77777777" w:rsidR="006A3DA0" w:rsidRDefault="006A3DA0" w:rsidP="00203E37">
      <w:pPr>
        <w:pStyle w:val="ListParagraph"/>
        <w:numPr>
          <w:ilvl w:val="0"/>
          <w:numId w:val="8"/>
        </w:numPr>
        <w:rPr>
          <w:lang w:eastAsia="en-GB"/>
        </w:rPr>
      </w:pPr>
      <w:r>
        <w:rPr>
          <w:lang w:eastAsia="en-GB"/>
        </w:rPr>
        <w:t>Butane – space heaters, disposable cigarette lighters, propellant in aerosol sprays</w:t>
      </w:r>
    </w:p>
    <w:p w14:paraId="393DBCED" w14:textId="77777777" w:rsidR="00AC7FF1" w:rsidRDefault="006A3DA0" w:rsidP="00203E37">
      <w:pPr>
        <w:pStyle w:val="ListParagraph"/>
        <w:numPr>
          <w:ilvl w:val="0"/>
          <w:numId w:val="8"/>
        </w:numPr>
        <w:rPr>
          <w:lang w:eastAsia="en-GB"/>
        </w:rPr>
      </w:pPr>
      <w:r>
        <w:rPr>
          <w:lang w:eastAsia="en-GB"/>
        </w:rPr>
        <w:t xml:space="preserve">Pentane to octane - fuels for combustible engines </w:t>
      </w:r>
    </w:p>
    <w:p w14:paraId="773E60E0" w14:textId="14987E9B" w:rsidR="006A3DA0" w:rsidRDefault="006A3DA0" w:rsidP="00AC7FF1">
      <w:pPr>
        <w:pStyle w:val="ListParagraph"/>
        <w:rPr>
          <w:lang w:eastAsia="en-GB"/>
        </w:rPr>
      </w:pPr>
      <w:r>
        <w:rPr>
          <w:lang w:eastAsia="en-GB"/>
        </w:rPr>
        <w:t>(</w:t>
      </w:r>
      <w:r w:rsidRPr="000258B0">
        <w:rPr>
          <w:lang w:eastAsia="en-GB"/>
        </w:rPr>
        <w:t>Branched-chain alkanes are preferred as they are much less prone to premature ignition, which causes knocking, than their straight-chain homologues. This propensity to premature ignition is measured by the octane rating of the fuel, where 2,2,4-trimethylpentane (isooctane) has an arbitrary value of 100, and heptane has a value of zero</w:t>
      </w:r>
      <w:r>
        <w:rPr>
          <w:lang w:eastAsia="en-GB"/>
        </w:rPr>
        <w:t>.)</w:t>
      </w:r>
    </w:p>
    <w:p w14:paraId="2F177147" w14:textId="77777777" w:rsidR="006A3DA0" w:rsidRDefault="006A3DA0" w:rsidP="00203E37">
      <w:pPr>
        <w:pStyle w:val="ListParagraph"/>
        <w:numPr>
          <w:ilvl w:val="0"/>
          <w:numId w:val="8"/>
        </w:numPr>
        <w:rPr>
          <w:lang w:eastAsia="en-GB"/>
        </w:rPr>
      </w:pPr>
      <w:r w:rsidRPr="000258B0">
        <w:rPr>
          <w:lang w:eastAsia="en-GB"/>
        </w:rPr>
        <w:t>nonane to hexadecane</w:t>
      </w:r>
      <w:r>
        <w:rPr>
          <w:lang w:eastAsia="en-GB"/>
        </w:rPr>
        <w:t xml:space="preserve"> - form major parts of diesel and aviation fuel</w:t>
      </w:r>
    </w:p>
    <w:p w14:paraId="31618D08" w14:textId="77777777" w:rsidR="006A3DA0" w:rsidRDefault="006A3DA0" w:rsidP="00203E37">
      <w:pPr>
        <w:pStyle w:val="ListParagraph"/>
        <w:numPr>
          <w:ilvl w:val="0"/>
          <w:numId w:val="8"/>
        </w:numPr>
        <w:rPr>
          <w:lang w:eastAsia="en-GB"/>
        </w:rPr>
      </w:pPr>
      <w:r w:rsidRPr="000258B0">
        <w:rPr>
          <w:lang w:eastAsia="en-GB"/>
        </w:rPr>
        <w:t>hexadecane upwards</w:t>
      </w:r>
      <w:r>
        <w:rPr>
          <w:lang w:eastAsia="en-GB"/>
        </w:rPr>
        <w:t xml:space="preserve"> – form components pf fuel oil and lubricating oil</w:t>
      </w:r>
    </w:p>
    <w:p w14:paraId="066C3664" w14:textId="77777777" w:rsidR="006A3DA0" w:rsidRDefault="006A3DA0" w:rsidP="00203E37">
      <w:pPr>
        <w:pStyle w:val="ListParagraph"/>
        <w:numPr>
          <w:ilvl w:val="0"/>
          <w:numId w:val="8"/>
        </w:numPr>
        <w:rPr>
          <w:lang w:eastAsia="en-GB"/>
        </w:rPr>
      </w:pPr>
      <w:r w:rsidRPr="000258B0">
        <w:rPr>
          <w:lang w:eastAsia="en-GB"/>
        </w:rPr>
        <w:t>Many solid alkanes find use as paraffin wax, for example, in candles</w:t>
      </w:r>
    </w:p>
    <w:p w14:paraId="006F3C93" w14:textId="77777777" w:rsidR="006A3DA0" w:rsidRDefault="006A3DA0" w:rsidP="00203E37">
      <w:pPr>
        <w:pStyle w:val="ListParagraph"/>
        <w:numPr>
          <w:ilvl w:val="0"/>
          <w:numId w:val="8"/>
        </w:numPr>
        <w:rPr>
          <w:lang w:eastAsia="en-GB"/>
        </w:rPr>
      </w:pPr>
      <w:r w:rsidRPr="000258B0">
        <w:rPr>
          <w:lang w:eastAsia="en-GB"/>
        </w:rPr>
        <w:t>Alkanes with a chain length of approximately 35 or more carbon atoms are found in bitumen, used, for example, in road surfacing.</w:t>
      </w:r>
    </w:p>
    <w:p w14:paraId="71C6C97D" w14:textId="6E9EDC3C" w:rsidR="003640E6" w:rsidRDefault="008818B2" w:rsidP="00203E37">
      <w:pPr>
        <w:pStyle w:val="Heading1"/>
      </w:pPr>
      <w:r>
        <w:br w:type="page"/>
      </w:r>
    </w:p>
    <w:p w14:paraId="5771285F" w14:textId="5F73EC05" w:rsidR="0024063D" w:rsidRDefault="0024063D"/>
    <w:p w14:paraId="7EE59CC0" w14:textId="313C0511" w:rsidR="003640E6" w:rsidRDefault="000816E1" w:rsidP="007F705D">
      <w:pPr>
        <w:pStyle w:val="Heading1"/>
      </w:pPr>
      <w:bookmarkStart w:id="32" w:name="_Toc97922377"/>
      <w:bookmarkStart w:id="33" w:name="_Toc97935363"/>
      <w:r>
        <w:t>REFERENCES</w:t>
      </w:r>
      <w:bookmarkEnd w:id="32"/>
      <w:bookmarkEnd w:id="33"/>
    </w:p>
    <w:p w14:paraId="5186C065" w14:textId="2EE44FA4" w:rsidR="001C2971" w:rsidRDefault="003C3F8D" w:rsidP="001C2971">
      <w:hyperlink r:id="rId33" w:history="1">
        <w:r w:rsidR="008E48DC" w:rsidRPr="00AA1325">
          <w:rPr>
            <w:rStyle w:val="Hyperlink"/>
          </w:rPr>
          <w:t>https://byjus.com/chemistry/cycloalkanes/</w:t>
        </w:r>
      </w:hyperlink>
    </w:p>
    <w:p w14:paraId="5344A0DA" w14:textId="36F7E650" w:rsidR="008E48DC" w:rsidRDefault="003C3F8D" w:rsidP="001C2971">
      <w:hyperlink r:id="rId34" w:history="1">
        <w:r w:rsidR="00D53F22" w:rsidRPr="00AA1325">
          <w:rPr>
            <w:rStyle w:val="Hyperlink"/>
          </w:rPr>
          <w:t>https://www.sciencedirect.com/topics/chemistry/cycloalkane</w:t>
        </w:r>
      </w:hyperlink>
    </w:p>
    <w:p w14:paraId="5996D9DA" w14:textId="02050BDE" w:rsidR="00D53F22" w:rsidRDefault="003C3F8D" w:rsidP="001C2971">
      <w:hyperlink r:id="rId35" w:history="1">
        <w:r w:rsidR="003C1E42" w:rsidRPr="00AA1325">
          <w:rPr>
            <w:rStyle w:val="Hyperlink"/>
          </w:rPr>
          <w:t>https://chem.libretexts.org/Bookshelves/Organic_Chemistry/Supplemental_Modules_(Organic_Chemistry)/Alkanes/Properties_of_Alkanes/Cycloalkanes/Physical_Properties_of_Cycloalkanes</w:t>
        </w:r>
      </w:hyperlink>
    </w:p>
    <w:p w14:paraId="03B1EA54" w14:textId="42669213" w:rsidR="003C1E42" w:rsidRDefault="003C3F8D" w:rsidP="001C2971">
      <w:hyperlink r:id="rId36" w:history="1">
        <w:r w:rsidR="004C0D03" w:rsidRPr="00AA1325">
          <w:rPr>
            <w:rStyle w:val="Hyperlink"/>
          </w:rPr>
          <w:t>http://www.expertsmind.com/learning/physical-and-chemical-properties-of-cycloalkane-assignment-help-7342871624.aspx</w:t>
        </w:r>
      </w:hyperlink>
    </w:p>
    <w:p w14:paraId="274068F7" w14:textId="0580CA77" w:rsidR="003640E6" w:rsidRDefault="00560303" w:rsidP="001C2971">
      <w:r w:rsidRPr="00560303">
        <w:t xml:space="preserve">Ouellette, R. J., &amp;amp; </w:t>
      </w:r>
      <w:proofErr w:type="spellStart"/>
      <w:r w:rsidRPr="00560303">
        <w:t>Rawn</w:t>
      </w:r>
      <w:proofErr w:type="spellEnd"/>
      <w:r w:rsidRPr="00560303">
        <w:t>, J. D. (2014). Organic Chemistry: Structure, mechanism, and synthesis. Elsevier.</w:t>
      </w:r>
    </w:p>
    <w:p w14:paraId="24F55B42" w14:textId="77777777" w:rsidR="001E1D5F" w:rsidRPr="001E1D5F" w:rsidRDefault="00CE4390" w:rsidP="001E1D5F">
      <w:pPr>
        <w:pStyle w:val="Bibliography"/>
        <w:rPr>
          <w:rFonts w:ascii="Calibri" w:hAnsi="Calibri" w:cs="Calibri"/>
        </w:rPr>
      </w:pPr>
      <w:r>
        <w:fldChar w:fldCharType="begin"/>
      </w:r>
      <w:r>
        <w:instrText xml:space="preserve"> ADDIN ZOTERO_BIBL {"uncited":[],"omitted":[],"custom":[]} CSL_BIBLIOGRAPHY </w:instrText>
      </w:r>
      <w:r>
        <w:fldChar w:fldCharType="separate"/>
      </w:r>
      <w:r w:rsidR="001E1D5F" w:rsidRPr="001E1D5F">
        <w:rPr>
          <w:rFonts w:ascii="Calibri" w:hAnsi="Calibri" w:cs="Calibri"/>
        </w:rPr>
        <w:t xml:space="preserve">Alkane. (2022). In </w:t>
      </w:r>
      <w:r w:rsidR="001E1D5F" w:rsidRPr="001E1D5F">
        <w:rPr>
          <w:rFonts w:ascii="Calibri" w:hAnsi="Calibri" w:cs="Calibri"/>
          <w:i/>
          <w:iCs/>
        </w:rPr>
        <w:t>Wikipedia</w:t>
      </w:r>
      <w:r w:rsidR="001E1D5F" w:rsidRPr="001E1D5F">
        <w:rPr>
          <w:rFonts w:ascii="Calibri" w:hAnsi="Calibri" w:cs="Calibri"/>
        </w:rPr>
        <w:t>. https://en.wikipedia.org/w/index.php?title=Alkane&amp;oldid=1075385174</w:t>
      </w:r>
    </w:p>
    <w:p w14:paraId="73BABA88" w14:textId="77777777" w:rsidR="001E1D5F" w:rsidRPr="001E1D5F" w:rsidRDefault="001E1D5F" w:rsidP="001E1D5F">
      <w:pPr>
        <w:pStyle w:val="Bibliography"/>
        <w:rPr>
          <w:rFonts w:ascii="Calibri" w:hAnsi="Calibri" w:cs="Calibri"/>
        </w:rPr>
      </w:pPr>
      <w:r w:rsidRPr="001E1D5F">
        <w:rPr>
          <w:rFonts w:ascii="Calibri" w:hAnsi="Calibri" w:cs="Calibri"/>
          <w:i/>
          <w:iCs/>
        </w:rPr>
        <w:t>Alkanes</w:t>
      </w:r>
      <w:r w:rsidRPr="001E1D5F">
        <w:rPr>
          <w:rFonts w:ascii="Calibri" w:hAnsi="Calibri" w:cs="Calibri"/>
        </w:rPr>
        <w:t>. (n.d.). VEDANTU. Retrieved March 11, 2022, from https://www.vedantu.com/chemistry/alkanes, https://www.vedantu.com/chemistry/alkanes, https://www.vedantu.com/chemistry/alkanes, https://www.vedantu.com/chemistry/alkanes, https://www.vedantu.com/chemistry/alkanes</w:t>
      </w:r>
    </w:p>
    <w:p w14:paraId="5D92DF27" w14:textId="77777777" w:rsidR="001E1D5F" w:rsidRPr="001E1D5F" w:rsidRDefault="001E1D5F" w:rsidP="001E1D5F">
      <w:pPr>
        <w:pStyle w:val="Bibliography"/>
        <w:rPr>
          <w:rFonts w:ascii="Calibri" w:hAnsi="Calibri" w:cs="Calibri"/>
        </w:rPr>
      </w:pPr>
      <w:r w:rsidRPr="001E1D5F">
        <w:rPr>
          <w:rFonts w:ascii="Calibri" w:hAnsi="Calibri" w:cs="Calibri"/>
          <w:i/>
          <w:iCs/>
        </w:rPr>
        <w:t>Alkanes—Formula, Definition, Structure, Properties, List of Alkanes, Videos, Examples and FAQS of Alkanes.</w:t>
      </w:r>
      <w:r w:rsidRPr="001E1D5F">
        <w:rPr>
          <w:rFonts w:ascii="Calibri" w:hAnsi="Calibri" w:cs="Calibri"/>
        </w:rPr>
        <w:t xml:space="preserve"> (n.d.). Retrieved March 11, 2022, from https://byjus.com/chemistry/alkanes/</w:t>
      </w:r>
    </w:p>
    <w:p w14:paraId="440DD764" w14:textId="0062D1F4" w:rsidR="00CE4390" w:rsidRPr="00BF4035" w:rsidRDefault="00CE4390" w:rsidP="001C2971">
      <w:r>
        <w:fldChar w:fldCharType="end"/>
      </w:r>
    </w:p>
    <w:sectPr w:rsidR="00CE4390" w:rsidRPr="00BF4035" w:rsidSect="00AF37A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6D714" w14:textId="77777777" w:rsidR="003C3F8D" w:rsidRDefault="003C3F8D" w:rsidP="006471A2">
      <w:pPr>
        <w:spacing w:after="0" w:line="240" w:lineRule="auto"/>
      </w:pPr>
      <w:r>
        <w:separator/>
      </w:r>
    </w:p>
  </w:endnote>
  <w:endnote w:type="continuationSeparator" w:id="0">
    <w:p w14:paraId="4EF9FCD3" w14:textId="77777777" w:rsidR="003C3F8D" w:rsidRDefault="003C3F8D" w:rsidP="00647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593881"/>
      <w:docPartObj>
        <w:docPartGallery w:val="Page Numbers (Bottom of Page)"/>
        <w:docPartUnique/>
      </w:docPartObj>
    </w:sdtPr>
    <w:sdtEndPr>
      <w:rPr>
        <w:color w:val="7F7F7F" w:themeColor="background1" w:themeShade="7F"/>
        <w:spacing w:val="60"/>
      </w:rPr>
    </w:sdtEndPr>
    <w:sdtContent>
      <w:p w14:paraId="26545B36" w14:textId="511B637D" w:rsidR="006471A2" w:rsidRDefault="006471A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6E0B5FA" w14:textId="77777777" w:rsidR="006471A2" w:rsidRDefault="00647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5BA1D" w14:textId="77777777" w:rsidR="003C3F8D" w:rsidRDefault="003C3F8D" w:rsidP="006471A2">
      <w:pPr>
        <w:spacing w:after="0" w:line="240" w:lineRule="auto"/>
      </w:pPr>
      <w:r>
        <w:separator/>
      </w:r>
    </w:p>
  </w:footnote>
  <w:footnote w:type="continuationSeparator" w:id="0">
    <w:p w14:paraId="342B8DCB" w14:textId="77777777" w:rsidR="003C3F8D" w:rsidRDefault="003C3F8D" w:rsidP="00647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611D9"/>
    <w:multiLevelType w:val="hybridMultilevel"/>
    <w:tmpl w:val="CB90F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FC1B18"/>
    <w:multiLevelType w:val="multilevel"/>
    <w:tmpl w:val="27A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F1F4C"/>
    <w:multiLevelType w:val="hybridMultilevel"/>
    <w:tmpl w:val="D322405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977312"/>
    <w:multiLevelType w:val="hybridMultilevel"/>
    <w:tmpl w:val="7C2E5A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837C0A"/>
    <w:multiLevelType w:val="hybridMultilevel"/>
    <w:tmpl w:val="16B8D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5676B7"/>
    <w:multiLevelType w:val="multilevel"/>
    <w:tmpl w:val="4E14D3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A0195"/>
    <w:multiLevelType w:val="hybridMultilevel"/>
    <w:tmpl w:val="BEF65D0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CB1A56"/>
    <w:multiLevelType w:val="hybridMultilevel"/>
    <w:tmpl w:val="2A16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0C44D6"/>
    <w:multiLevelType w:val="hybridMultilevel"/>
    <w:tmpl w:val="F5EE6F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C2F2466"/>
    <w:multiLevelType w:val="hybridMultilevel"/>
    <w:tmpl w:val="2B5CE52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7"/>
  </w:num>
  <w:num w:numId="5">
    <w:abstractNumId w:val="6"/>
  </w:num>
  <w:num w:numId="6">
    <w:abstractNumId w:val="5"/>
  </w:num>
  <w:num w:numId="7">
    <w:abstractNumId w:val="8"/>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3F"/>
    <w:rsid w:val="00047719"/>
    <w:rsid w:val="00065F75"/>
    <w:rsid w:val="000816E1"/>
    <w:rsid w:val="000A50EC"/>
    <w:rsid w:val="001170E7"/>
    <w:rsid w:val="00170F39"/>
    <w:rsid w:val="00195C87"/>
    <w:rsid w:val="001A0A63"/>
    <w:rsid w:val="001C2971"/>
    <w:rsid w:val="001E1D5F"/>
    <w:rsid w:val="00203E37"/>
    <w:rsid w:val="00215AEC"/>
    <w:rsid w:val="0024063D"/>
    <w:rsid w:val="0026006E"/>
    <w:rsid w:val="00262B3A"/>
    <w:rsid w:val="002637E2"/>
    <w:rsid w:val="002E0A08"/>
    <w:rsid w:val="002E0B3F"/>
    <w:rsid w:val="002E1040"/>
    <w:rsid w:val="002F610D"/>
    <w:rsid w:val="003026BD"/>
    <w:rsid w:val="003640E6"/>
    <w:rsid w:val="00375178"/>
    <w:rsid w:val="00381AAB"/>
    <w:rsid w:val="0039112B"/>
    <w:rsid w:val="003C1E42"/>
    <w:rsid w:val="003C3F8D"/>
    <w:rsid w:val="00410ADA"/>
    <w:rsid w:val="00483EE7"/>
    <w:rsid w:val="00492CC5"/>
    <w:rsid w:val="00495DAA"/>
    <w:rsid w:val="004A7C7F"/>
    <w:rsid w:val="004C0D03"/>
    <w:rsid w:val="004D4D17"/>
    <w:rsid w:val="00532DD3"/>
    <w:rsid w:val="00535233"/>
    <w:rsid w:val="00560303"/>
    <w:rsid w:val="00561BE7"/>
    <w:rsid w:val="00562C3C"/>
    <w:rsid w:val="0056472A"/>
    <w:rsid w:val="0058646C"/>
    <w:rsid w:val="006470E6"/>
    <w:rsid w:val="006471A2"/>
    <w:rsid w:val="0066342E"/>
    <w:rsid w:val="00675D6D"/>
    <w:rsid w:val="006A3DA0"/>
    <w:rsid w:val="006C6EC3"/>
    <w:rsid w:val="006E281F"/>
    <w:rsid w:val="00730CD5"/>
    <w:rsid w:val="007867E7"/>
    <w:rsid w:val="00791B28"/>
    <w:rsid w:val="007B4A8E"/>
    <w:rsid w:val="007C75D0"/>
    <w:rsid w:val="007F33D6"/>
    <w:rsid w:val="007F705D"/>
    <w:rsid w:val="0080423B"/>
    <w:rsid w:val="00832C3B"/>
    <w:rsid w:val="008818B2"/>
    <w:rsid w:val="008A0C58"/>
    <w:rsid w:val="008A543D"/>
    <w:rsid w:val="008E48DC"/>
    <w:rsid w:val="008E6CEC"/>
    <w:rsid w:val="008F0658"/>
    <w:rsid w:val="009221DE"/>
    <w:rsid w:val="00970EF9"/>
    <w:rsid w:val="009C4A1A"/>
    <w:rsid w:val="00A332ED"/>
    <w:rsid w:val="00A54E94"/>
    <w:rsid w:val="00AC7FF1"/>
    <w:rsid w:val="00AF0ADC"/>
    <w:rsid w:val="00AF37A6"/>
    <w:rsid w:val="00B725BA"/>
    <w:rsid w:val="00B77C96"/>
    <w:rsid w:val="00BC6BCA"/>
    <w:rsid w:val="00BF35B2"/>
    <w:rsid w:val="00BF4035"/>
    <w:rsid w:val="00C23F5F"/>
    <w:rsid w:val="00C24403"/>
    <w:rsid w:val="00C2737F"/>
    <w:rsid w:val="00C41D3A"/>
    <w:rsid w:val="00C4661B"/>
    <w:rsid w:val="00C50587"/>
    <w:rsid w:val="00C754D1"/>
    <w:rsid w:val="00C84EDE"/>
    <w:rsid w:val="00C871AE"/>
    <w:rsid w:val="00CD66BA"/>
    <w:rsid w:val="00CD78AD"/>
    <w:rsid w:val="00CE4390"/>
    <w:rsid w:val="00D53F22"/>
    <w:rsid w:val="00DA58FC"/>
    <w:rsid w:val="00DB01D5"/>
    <w:rsid w:val="00DF0D50"/>
    <w:rsid w:val="00E01E5A"/>
    <w:rsid w:val="00E45A7A"/>
    <w:rsid w:val="00E66F53"/>
    <w:rsid w:val="00E672BD"/>
    <w:rsid w:val="00E76E60"/>
    <w:rsid w:val="00EA330C"/>
    <w:rsid w:val="00EC7B95"/>
    <w:rsid w:val="00EF0D86"/>
    <w:rsid w:val="00F030B5"/>
    <w:rsid w:val="00F10285"/>
    <w:rsid w:val="00F47264"/>
    <w:rsid w:val="00F54194"/>
    <w:rsid w:val="00F60BEE"/>
    <w:rsid w:val="00F915CD"/>
    <w:rsid w:val="3A82F14B"/>
    <w:rsid w:val="4EC0B929"/>
    <w:rsid w:val="5A0A8F0D"/>
    <w:rsid w:val="5A7DB26E"/>
    <w:rsid w:val="6391F002"/>
    <w:rsid w:val="6D1459C4"/>
    <w:rsid w:val="70144CF7"/>
    <w:rsid w:val="730074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A1AD"/>
  <w15:chartTrackingRefBased/>
  <w15:docId w15:val="{786A19C1-2624-4CB0-A58F-3F8489B3B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B3F"/>
  </w:style>
  <w:style w:type="paragraph" w:styleId="Heading1">
    <w:name w:val="heading 1"/>
    <w:basedOn w:val="Normal"/>
    <w:next w:val="Normal"/>
    <w:link w:val="Heading1Char"/>
    <w:uiPriority w:val="9"/>
    <w:qFormat/>
    <w:rsid w:val="002E0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40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40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D4D17"/>
    <w:pPr>
      <w:keepNext/>
      <w:keepLines/>
      <w:spacing w:before="40" w:after="0" w:line="25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E0B3F"/>
    <w:pPr>
      <w:outlineLvl w:val="9"/>
    </w:pPr>
    <w:rPr>
      <w:lang w:val="en-US"/>
    </w:rPr>
  </w:style>
  <w:style w:type="paragraph" w:styleId="TOC1">
    <w:name w:val="toc 1"/>
    <w:basedOn w:val="Normal"/>
    <w:next w:val="Normal"/>
    <w:autoRedefine/>
    <w:uiPriority w:val="39"/>
    <w:unhideWhenUsed/>
    <w:rsid w:val="002E0B3F"/>
    <w:pPr>
      <w:spacing w:after="100"/>
    </w:pPr>
  </w:style>
  <w:style w:type="character" w:styleId="Hyperlink">
    <w:name w:val="Hyperlink"/>
    <w:basedOn w:val="DefaultParagraphFont"/>
    <w:uiPriority w:val="99"/>
    <w:unhideWhenUsed/>
    <w:rsid w:val="002E0B3F"/>
    <w:rPr>
      <w:color w:val="0563C1" w:themeColor="hyperlink"/>
      <w:u w:val="single"/>
    </w:rPr>
  </w:style>
  <w:style w:type="character" w:customStyle="1" w:styleId="Heading2Char">
    <w:name w:val="Heading 2 Char"/>
    <w:basedOn w:val="DefaultParagraphFont"/>
    <w:link w:val="Heading2"/>
    <w:uiPriority w:val="9"/>
    <w:rsid w:val="00BF40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F403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F47264"/>
    <w:pPr>
      <w:spacing w:after="100"/>
      <w:ind w:left="220"/>
    </w:pPr>
  </w:style>
  <w:style w:type="paragraph" w:styleId="TOC3">
    <w:name w:val="toc 3"/>
    <w:basedOn w:val="Normal"/>
    <w:next w:val="Normal"/>
    <w:autoRedefine/>
    <w:uiPriority w:val="39"/>
    <w:unhideWhenUsed/>
    <w:rsid w:val="00F47264"/>
    <w:pPr>
      <w:spacing w:after="100"/>
      <w:ind w:left="440"/>
    </w:pPr>
  </w:style>
  <w:style w:type="paragraph" w:styleId="Caption">
    <w:name w:val="caption"/>
    <w:basedOn w:val="Normal"/>
    <w:next w:val="Normal"/>
    <w:uiPriority w:val="35"/>
    <w:unhideWhenUsed/>
    <w:qFormat/>
    <w:rsid w:val="008A543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75D6D"/>
    <w:pPr>
      <w:spacing w:after="0"/>
    </w:pPr>
  </w:style>
  <w:style w:type="character" w:customStyle="1" w:styleId="Heading4Char">
    <w:name w:val="Heading 4 Char"/>
    <w:basedOn w:val="DefaultParagraphFont"/>
    <w:link w:val="Heading4"/>
    <w:uiPriority w:val="9"/>
    <w:rsid w:val="004D4D17"/>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D4D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4D17"/>
    <w:rPr>
      <w:b/>
      <w:bCs/>
    </w:rPr>
  </w:style>
  <w:style w:type="character" w:styleId="Emphasis">
    <w:name w:val="Emphasis"/>
    <w:basedOn w:val="DefaultParagraphFont"/>
    <w:uiPriority w:val="20"/>
    <w:qFormat/>
    <w:rsid w:val="004D4D17"/>
    <w:rPr>
      <w:i/>
      <w:iCs/>
    </w:rPr>
  </w:style>
  <w:style w:type="character" w:customStyle="1" w:styleId="topic-highlight">
    <w:name w:val="topic-highlight"/>
    <w:basedOn w:val="DefaultParagraphFont"/>
    <w:rsid w:val="004D4D17"/>
  </w:style>
  <w:style w:type="character" w:styleId="UnresolvedMention">
    <w:name w:val="Unresolved Mention"/>
    <w:basedOn w:val="DefaultParagraphFont"/>
    <w:uiPriority w:val="99"/>
    <w:semiHidden/>
    <w:unhideWhenUsed/>
    <w:rsid w:val="004D4D17"/>
    <w:rPr>
      <w:color w:val="605E5C"/>
      <w:shd w:val="clear" w:color="auto" w:fill="E1DFDD"/>
    </w:rPr>
  </w:style>
  <w:style w:type="paragraph" w:styleId="ListParagraph">
    <w:name w:val="List Paragraph"/>
    <w:basedOn w:val="Normal"/>
    <w:uiPriority w:val="34"/>
    <w:qFormat/>
    <w:rsid w:val="00E45A7A"/>
    <w:pPr>
      <w:ind w:left="720"/>
      <w:contextualSpacing/>
    </w:pPr>
  </w:style>
  <w:style w:type="paragraph" w:styleId="Bibliography">
    <w:name w:val="Bibliography"/>
    <w:basedOn w:val="Normal"/>
    <w:next w:val="Normal"/>
    <w:uiPriority w:val="37"/>
    <w:unhideWhenUsed/>
    <w:rsid w:val="00CE4390"/>
    <w:pPr>
      <w:spacing w:after="0" w:line="480" w:lineRule="auto"/>
      <w:ind w:left="720" w:hanging="720"/>
    </w:pPr>
  </w:style>
  <w:style w:type="paragraph" w:styleId="Header">
    <w:name w:val="header"/>
    <w:basedOn w:val="Normal"/>
    <w:link w:val="HeaderChar"/>
    <w:uiPriority w:val="99"/>
    <w:unhideWhenUsed/>
    <w:rsid w:val="00647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1A2"/>
  </w:style>
  <w:style w:type="paragraph" w:styleId="Footer">
    <w:name w:val="footer"/>
    <w:basedOn w:val="Normal"/>
    <w:link w:val="FooterChar"/>
    <w:uiPriority w:val="99"/>
    <w:unhideWhenUsed/>
    <w:rsid w:val="006471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04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gif"/><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www.sciencedirect.com/topics/chemistry/cycloalkane" TargetMode="External"/><Relationship Id="rId7" Type="http://schemas.openxmlformats.org/officeDocument/2006/relationships/settings" Target="settings.xml"/><Relationship Id="rId12" Type="http://schemas.openxmlformats.org/officeDocument/2006/relationships/hyperlink" Target="https://chem.libretexts.org/Bookshelves/Organic_Chemistry/Supplemental_Modules_(Organic_Chemistry)/Hydrocarbons" TargetMode="External"/><Relationship Id="rId17" Type="http://schemas.openxmlformats.org/officeDocument/2006/relationships/image" Target="media/image6.png"/><Relationship Id="rId25" Type="http://schemas.openxmlformats.org/officeDocument/2006/relationships/image" Target="media/image12.gif"/><Relationship Id="rId33" Type="http://schemas.openxmlformats.org/officeDocument/2006/relationships/hyperlink" Target="https://byjus.com/chemistry/cycloalkan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sciencedirect.com/topics/chemistry/hydrogen-atom" TargetMode="External"/><Relationship Id="rId29" Type="http://schemas.openxmlformats.org/officeDocument/2006/relationships/image" Target="media/image16.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9.gif"/><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sciencedirect.com/topics/chemistry/acyclic-compound" TargetMode="External"/><Relationship Id="rId28" Type="http://schemas.openxmlformats.org/officeDocument/2006/relationships/image" Target="media/image15.gif"/><Relationship Id="rId36" Type="http://schemas.openxmlformats.org/officeDocument/2006/relationships/hyperlink" Target="http://www.expertsmind.com/learning/physical-and-chemical-properties-of-cycloalkane-assignment-help-7342871624.aspx"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4.gif"/><Relationship Id="rId30" Type="http://schemas.openxmlformats.org/officeDocument/2006/relationships/image" Target="media/image17.gif"/><Relationship Id="rId35" Type="http://schemas.openxmlformats.org/officeDocument/2006/relationships/hyperlink" Target="https://chem.libretexts.org/Bookshelves/Organic_Chemistry/Supplemental_Modules_(Organic_Chemistry)/Alkanes/Properties_of_Alkanes/Cycloalkanes/Physical_Properties_of_Cycloalkane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4A62C3-5F6F-49AA-9F40-7D211B737B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EE141C-C4D1-4532-B07F-00D2E2A9DD10}">
  <ds:schemaRefs>
    <ds:schemaRef ds:uri="http://schemas.openxmlformats.org/officeDocument/2006/bibliography"/>
  </ds:schemaRefs>
</ds:datastoreItem>
</file>

<file path=customXml/itemProps3.xml><?xml version="1.0" encoding="utf-8"?>
<ds:datastoreItem xmlns:ds="http://schemas.openxmlformats.org/officeDocument/2006/customXml" ds:itemID="{D251B4D4-7FA2-4DC5-9C7F-43E0E796A2F9}">
  <ds:schemaRefs>
    <ds:schemaRef ds:uri="http://schemas.microsoft.com/sharepoint/v3/contenttype/forms"/>
  </ds:schemaRefs>
</ds:datastoreItem>
</file>

<file path=customXml/itemProps4.xml><?xml version="1.0" encoding="utf-8"?>
<ds:datastoreItem xmlns:ds="http://schemas.openxmlformats.org/officeDocument/2006/customXml" ds:itemID="{8A66728C-BE48-43DF-A42C-FF242536F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20</Pages>
  <Words>3508</Words>
  <Characters>19997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23459</CharactersWithSpaces>
  <SharedDoc>false</SharedDoc>
  <HLinks>
    <vt:vector size="60" baseType="variant">
      <vt:variant>
        <vt:i4>1441845</vt:i4>
      </vt:variant>
      <vt:variant>
        <vt:i4>56</vt:i4>
      </vt:variant>
      <vt:variant>
        <vt:i4>0</vt:i4>
      </vt:variant>
      <vt:variant>
        <vt:i4>5</vt:i4>
      </vt:variant>
      <vt:variant>
        <vt:lpwstr/>
      </vt:variant>
      <vt:variant>
        <vt:lpwstr>_Toc97922377</vt:lpwstr>
      </vt:variant>
      <vt:variant>
        <vt:i4>1507381</vt:i4>
      </vt:variant>
      <vt:variant>
        <vt:i4>50</vt:i4>
      </vt:variant>
      <vt:variant>
        <vt:i4>0</vt:i4>
      </vt:variant>
      <vt:variant>
        <vt:i4>5</vt:i4>
      </vt:variant>
      <vt:variant>
        <vt:lpwstr/>
      </vt:variant>
      <vt:variant>
        <vt:lpwstr>_Toc97922376</vt:lpwstr>
      </vt:variant>
      <vt:variant>
        <vt:i4>1310773</vt:i4>
      </vt:variant>
      <vt:variant>
        <vt:i4>44</vt:i4>
      </vt:variant>
      <vt:variant>
        <vt:i4>0</vt:i4>
      </vt:variant>
      <vt:variant>
        <vt:i4>5</vt:i4>
      </vt:variant>
      <vt:variant>
        <vt:lpwstr/>
      </vt:variant>
      <vt:variant>
        <vt:lpwstr>_Toc97922375</vt:lpwstr>
      </vt:variant>
      <vt:variant>
        <vt:i4>1376309</vt:i4>
      </vt:variant>
      <vt:variant>
        <vt:i4>38</vt:i4>
      </vt:variant>
      <vt:variant>
        <vt:i4>0</vt:i4>
      </vt:variant>
      <vt:variant>
        <vt:i4>5</vt:i4>
      </vt:variant>
      <vt:variant>
        <vt:lpwstr/>
      </vt:variant>
      <vt:variant>
        <vt:lpwstr>_Toc97922374</vt:lpwstr>
      </vt:variant>
      <vt:variant>
        <vt:i4>1179701</vt:i4>
      </vt:variant>
      <vt:variant>
        <vt:i4>32</vt:i4>
      </vt:variant>
      <vt:variant>
        <vt:i4>0</vt:i4>
      </vt:variant>
      <vt:variant>
        <vt:i4>5</vt:i4>
      </vt:variant>
      <vt:variant>
        <vt:lpwstr/>
      </vt:variant>
      <vt:variant>
        <vt:lpwstr>_Toc97922373</vt:lpwstr>
      </vt:variant>
      <vt:variant>
        <vt:i4>1245237</vt:i4>
      </vt:variant>
      <vt:variant>
        <vt:i4>26</vt:i4>
      </vt:variant>
      <vt:variant>
        <vt:i4>0</vt:i4>
      </vt:variant>
      <vt:variant>
        <vt:i4>5</vt:i4>
      </vt:variant>
      <vt:variant>
        <vt:lpwstr/>
      </vt:variant>
      <vt:variant>
        <vt:lpwstr>_Toc97922372</vt:lpwstr>
      </vt:variant>
      <vt:variant>
        <vt:i4>1048629</vt:i4>
      </vt:variant>
      <vt:variant>
        <vt:i4>20</vt:i4>
      </vt:variant>
      <vt:variant>
        <vt:i4>0</vt:i4>
      </vt:variant>
      <vt:variant>
        <vt:i4>5</vt:i4>
      </vt:variant>
      <vt:variant>
        <vt:lpwstr/>
      </vt:variant>
      <vt:variant>
        <vt:lpwstr>_Toc97922371</vt:lpwstr>
      </vt:variant>
      <vt:variant>
        <vt:i4>1114165</vt:i4>
      </vt:variant>
      <vt:variant>
        <vt:i4>14</vt:i4>
      </vt:variant>
      <vt:variant>
        <vt:i4>0</vt:i4>
      </vt:variant>
      <vt:variant>
        <vt:i4>5</vt:i4>
      </vt:variant>
      <vt:variant>
        <vt:lpwstr/>
      </vt:variant>
      <vt:variant>
        <vt:lpwstr>_Toc97922370</vt:lpwstr>
      </vt:variant>
      <vt:variant>
        <vt:i4>1572916</vt:i4>
      </vt:variant>
      <vt:variant>
        <vt:i4>8</vt:i4>
      </vt:variant>
      <vt:variant>
        <vt:i4>0</vt:i4>
      </vt:variant>
      <vt:variant>
        <vt:i4>5</vt:i4>
      </vt:variant>
      <vt:variant>
        <vt:lpwstr/>
      </vt:variant>
      <vt:variant>
        <vt:lpwstr>_Toc97922369</vt:lpwstr>
      </vt:variant>
      <vt:variant>
        <vt:i4>1638452</vt:i4>
      </vt:variant>
      <vt:variant>
        <vt:i4>2</vt:i4>
      </vt:variant>
      <vt:variant>
        <vt:i4>0</vt:i4>
      </vt:variant>
      <vt:variant>
        <vt:i4>5</vt:i4>
      </vt:variant>
      <vt:variant>
        <vt:lpwstr/>
      </vt:variant>
      <vt:variant>
        <vt:lpwstr>_Toc97922368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78</cp:revision>
  <cp:lastPrinted>2022-03-13T16:29:00Z</cp:lastPrinted>
  <dcterms:created xsi:type="dcterms:W3CDTF">2022-03-03T20:09:00Z</dcterms:created>
  <dcterms:modified xsi:type="dcterms:W3CDTF">2022-03-13T16:29:00Z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zotero-version="5.0.96.3"&gt;&lt;session id="aAt8SdEK"/&gt;&lt;style id="http://www.zotero.org/styles/apa" locale="en-US" hasBibliography="1" bibliographyStyleHasBeenSet="1"/&gt;&lt;prefs&gt;&lt;pref name="fieldType" value="Field"/&gt;&lt;pref name="automaticJou</vt:lpwstr>
  </property>
  <property fmtid="{D5CDD505-2E9C-101B-9397-08002B2CF9AE}" pid="4" name="ZOTERO_PREF_2">
    <vt:lpwstr>rnalAbbreviations" value="true"/&gt;&lt;/prefs&gt;&lt;/data&gt;</vt:lpwstr>
  </property>
</Properties>
</file>