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9A090A" w14:textId="77777777" w:rsidR="004E2C87" w:rsidRDefault="004E2C87" w:rsidP="00150E40">
      <w:pPr>
        <w:rPr>
          <w:rFonts w:ascii="Calibri" w:hAnsi="Calibri" w:cs="Calibri"/>
          <w:b/>
          <w:bCs/>
        </w:rPr>
      </w:pPr>
    </w:p>
    <w:p w14:paraId="686D52CF" w14:textId="3B3FA060" w:rsidR="004E2C87" w:rsidRPr="004E2C87" w:rsidRDefault="004E2C87" w:rsidP="004E2C87">
      <w:pPr>
        <w:spacing w:after="0"/>
        <w:jc w:val="center"/>
        <w:rPr>
          <w:rFonts w:ascii="Calibri" w:hAnsi="Calibri" w:cs="Calibri"/>
          <w:b/>
          <w:bCs/>
        </w:rPr>
      </w:pPr>
      <w:r w:rsidRPr="004E2C87">
        <w:rPr>
          <w:rFonts w:ascii="Calibri" w:hAnsi="Calibri" w:cs="Calibri"/>
          <w:b/>
          <w:bCs/>
        </w:rPr>
        <w:t>INTE 482 .NET Fundamentals</w:t>
      </w:r>
    </w:p>
    <w:p w14:paraId="010CED7D" w14:textId="70F7B7AA" w:rsidR="004E2C87" w:rsidRPr="004E2C87" w:rsidRDefault="004E2C87" w:rsidP="004E2C87">
      <w:pPr>
        <w:spacing w:after="0"/>
        <w:jc w:val="center"/>
        <w:rPr>
          <w:rFonts w:ascii="Calibri" w:hAnsi="Calibri" w:cs="Calibri"/>
        </w:rPr>
      </w:pPr>
      <w:r>
        <w:rPr>
          <w:rFonts w:ascii="Calibri" w:hAnsi="Calibri" w:cs="Calibri"/>
        </w:rPr>
        <w:t xml:space="preserve">Module 4: </w:t>
      </w:r>
      <w:r w:rsidR="00150E40" w:rsidRPr="004E2C87">
        <w:rPr>
          <w:rFonts w:ascii="Calibri" w:hAnsi="Calibri" w:cs="Calibri"/>
        </w:rPr>
        <w:t>Architecture Rationale:</w:t>
      </w:r>
    </w:p>
    <w:p w14:paraId="7870E752" w14:textId="21DEF294" w:rsidR="00150E40" w:rsidRPr="004E2C87" w:rsidRDefault="00150E40" w:rsidP="004E2C87">
      <w:pPr>
        <w:spacing w:after="0"/>
        <w:jc w:val="center"/>
        <w:rPr>
          <w:rFonts w:ascii="Calibri" w:hAnsi="Calibri" w:cs="Calibri"/>
        </w:rPr>
      </w:pPr>
      <w:r w:rsidRPr="004E2C87">
        <w:rPr>
          <w:rFonts w:ascii="Calibri" w:hAnsi="Calibri" w:cs="Calibri"/>
        </w:rPr>
        <w:t>MVC, Razor Pages, and Web API, with Dependency Injection and Middleware Order</w:t>
      </w:r>
    </w:p>
    <w:p w14:paraId="5ABA7405" w14:textId="77777777" w:rsidR="004E2C87" w:rsidRPr="00150E40" w:rsidRDefault="004E2C87" w:rsidP="004E2C87">
      <w:pPr>
        <w:spacing w:after="0"/>
        <w:jc w:val="center"/>
        <w:rPr>
          <w:rFonts w:ascii="Calibri" w:hAnsi="Calibri" w:cs="Calibri"/>
          <w:b/>
          <w:bCs/>
        </w:rPr>
      </w:pPr>
    </w:p>
    <w:p w14:paraId="76327F92" w14:textId="54C1CFF3" w:rsidR="00150E40" w:rsidRPr="00150E40" w:rsidRDefault="0072102D" w:rsidP="00150E40">
      <w:pPr>
        <w:jc w:val="both"/>
        <w:rPr>
          <w:rFonts w:ascii="Calibri" w:hAnsi="Calibri" w:cs="Calibri"/>
        </w:rPr>
      </w:pPr>
      <w:r>
        <w:rPr>
          <w:rFonts w:ascii="Calibri" w:hAnsi="Calibri" w:cs="Calibri"/>
        </w:rPr>
        <w:t>Allow me to share my work</w:t>
      </w:r>
      <w:r w:rsidR="00150E40" w:rsidRPr="00150E40">
        <w:rPr>
          <w:rFonts w:ascii="Calibri" w:hAnsi="Calibri" w:cs="Calibri"/>
        </w:rPr>
        <w:t xml:space="preserve"> during the process of developing Campus Equipment Reservation Web API. There are different ways to develop ASP.NET Core application such as MVC(Model-View-Controller), Razor Pages and Web API. All these methods are developed using ASP.NET Core but each one has their own purpose and solve different type of issues.</w:t>
      </w:r>
    </w:p>
    <w:p w14:paraId="0A54F196" w14:textId="0896AC09" w:rsidR="00150E40" w:rsidRPr="00150E40" w:rsidRDefault="00150E40" w:rsidP="00150E40">
      <w:pPr>
        <w:jc w:val="both"/>
        <w:rPr>
          <w:rFonts w:ascii="Calibri" w:hAnsi="Calibri" w:cs="Calibri"/>
        </w:rPr>
      </w:pPr>
      <w:r w:rsidRPr="00150E40">
        <w:rPr>
          <w:rFonts w:ascii="Calibri" w:hAnsi="Calibri" w:cs="Calibri"/>
        </w:rPr>
        <w:t>Let</w:t>
      </w:r>
      <w:r w:rsidR="00494599">
        <w:rPr>
          <w:rFonts w:ascii="Calibri" w:hAnsi="Calibri" w:cs="Calibri"/>
        </w:rPr>
        <w:t xml:space="preserve"> us</w:t>
      </w:r>
      <w:r w:rsidRPr="00150E40">
        <w:rPr>
          <w:rFonts w:ascii="Calibri" w:hAnsi="Calibri" w:cs="Calibri"/>
        </w:rPr>
        <w:t xml:space="preserve"> </w:t>
      </w:r>
      <w:r w:rsidR="00494599">
        <w:rPr>
          <w:rFonts w:ascii="Calibri" w:hAnsi="Calibri" w:cs="Calibri"/>
        </w:rPr>
        <w:t xml:space="preserve">discuss </w:t>
      </w:r>
      <w:r w:rsidRPr="00150E40">
        <w:rPr>
          <w:rFonts w:ascii="Calibri" w:hAnsi="Calibri" w:cs="Calibri"/>
        </w:rPr>
        <w:t>each method briefly and find out what’s best fit according to our need.</w:t>
      </w:r>
    </w:p>
    <w:p w14:paraId="54816885" w14:textId="3516E24C" w:rsidR="00150E40" w:rsidRPr="00150E40" w:rsidRDefault="00150E40" w:rsidP="00150E40">
      <w:pPr>
        <w:jc w:val="both"/>
        <w:rPr>
          <w:rFonts w:ascii="Calibri" w:hAnsi="Calibri" w:cs="Calibri"/>
        </w:rPr>
      </w:pPr>
      <w:r w:rsidRPr="00150E40">
        <w:rPr>
          <w:rFonts w:ascii="Calibri" w:hAnsi="Calibri" w:cs="Calibri"/>
        </w:rPr>
        <w:t>Model-View-Controller(MVC) – MVC stand for Model-View-Controller. It is a Design Pattern used mainly for developing traditional web application. In this approach, we have the following layers:</w:t>
      </w:r>
    </w:p>
    <w:p w14:paraId="03939242" w14:textId="77777777" w:rsidR="00150E40" w:rsidRPr="00150E40" w:rsidRDefault="00150E40" w:rsidP="00150E40">
      <w:pPr>
        <w:jc w:val="both"/>
        <w:rPr>
          <w:rFonts w:ascii="Calibri" w:hAnsi="Calibri" w:cs="Calibri"/>
        </w:rPr>
      </w:pPr>
      <w:r w:rsidRPr="00150E40">
        <w:rPr>
          <w:rFonts w:ascii="Calibri" w:hAnsi="Calibri" w:cs="Calibri"/>
        </w:rPr>
        <w:t xml:space="preserve">  • Model : Represent the data and business rule of application.</w:t>
      </w:r>
    </w:p>
    <w:p w14:paraId="4F5E9C95" w14:textId="77777777" w:rsidR="00150E40" w:rsidRPr="00150E40" w:rsidRDefault="00150E40" w:rsidP="00150E40">
      <w:pPr>
        <w:jc w:val="both"/>
        <w:rPr>
          <w:rFonts w:ascii="Calibri" w:hAnsi="Calibri" w:cs="Calibri"/>
        </w:rPr>
      </w:pPr>
      <w:r w:rsidRPr="00150E40">
        <w:rPr>
          <w:rFonts w:ascii="Calibri" w:hAnsi="Calibri" w:cs="Calibri"/>
        </w:rPr>
        <w:t xml:space="preserve">  • View : Display the information to user.</w:t>
      </w:r>
    </w:p>
    <w:p w14:paraId="3DFF120F" w14:textId="49F45580" w:rsidR="00150E40" w:rsidRPr="00150E40" w:rsidRDefault="00150E40" w:rsidP="00150E40">
      <w:pPr>
        <w:jc w:val="both"/>
        <w:rPr>
          <w:rFonts w:ascii="Calibri" w:hAnsi="Calibri" w:cs="Calibri"/>
        </w:rPr>
      </w:pPr>
      <w:r w:rsidRPr="00150E40">
        <w:rPr>
          <w:rFonts w:ascii="Calibri" w:hAnsi="Calibri" w:cs="Calibri"/>
        </w:rPr>
        <w:t xml:space="preserve">  • Controller : Accepts incoming request and coordinate communication between Model and View.</w:t>
      </w:r>
    </w:p>
    <w:p w14:paraId="19351B6B" w14:textId="3D80EBD0" w:rsidR="00150E40" w:rsidRPr="00150E40" w:rsidRDefault="00150E40" w:rsidP="00150E40">
      <w:pPr>
        <w:jc w:val="both"/>
        <w:rPr>
          <w:rFonts w:ascii="Calibri" w:hAnsi="Calibri" w:cs="Calibri"/>
        </w:rPr>
      </w:pPr>
      <w:r w:rsidRPr="00150E40">
        <w:rPr>
          <w:rFonts w:ascii="Calibri" w:hAnsi="Calibri" w:cs="Calibri"/>
        </w:rPr>
        <w:t>Using this structure we can easily maintain and organize the application because there is a separation of concerns. Presentation Logic is separated from Business Logic. So if you want to create a complete web application having User Interface and business functionality, you should go for MVC.</w:t>
      </w:r>
    </w:p>
    <w:p w14:paraId="60440246" w14:textId="15E35C03" w:rsidR="00150E40" w:rsidRPr="00150E40" w:rsidRDefault="00150E40" w:rsidP="00150E40">
      <w:pPr>
        <w:jc w:val="both"/>
        <w:rPr>
          <w:rFonts w:ascii="Calibri" w:hAnsi="Calibri" w:cs="Calibri"/>
        </w:rPr>
      </w:pPr>
      <w:r w:rsidRPr="00150E40">
        <w:rPr>
          <w:rFonts w:ascii="Calibri" w:hAnsi="Calibri" w:cs="Calibri"/>
        </w:rPr>
        <w:t>For instance, Online Student Portal including webpage, Forms &amp; Reports – MVC is a great choice for those kinds of website.</w:t>
      </w:r>
    </w:p>
    <w:p w14:paraId="351E75ED" w14:textId="4E4DA393" w:rsidR="00150E40" w:rsidRPr="00150E40" w:rsidRDefault="00150E40" w:rsidP="00150E40">
      <w:pPr>
        <w:jc w:val="both"/>
        <w:rPr>
          <w:rFonts w:ascii="Calibri" w:hAnsi="Calibri" w:cs="Calibri"/>
        </w:rPr>
      </w:pPr>
      <w:r w:rsidRPr="00150E40">
        <w:rPr>
          <w:rFonts w:ascii="Calibri" w:hAnsi="Calibri" w:cs="Calibri"/>
        </w:rPr>
        <w:t xml:space="preserve">Razor Pages - Another approach available for Developing Application based on ASP.NET Core framework is Razor Pages. This way also focus on Page-Based Development. Rather than Organizing Code Around Controllers, Razor Pages organizes everything around individual pages. Each page consists of its own View and Page Model, allowing beginners to develop web forms and page centric applications easily. Razor Pages usually required less codes compared to MVC especially for developing Simple Websites. As the logic related to a particular page are store close to that specific page. </w:t>
      </w:r>
    </w:p>
    <w:p w14:paraId="23578BD5" w14:textId="138918FE" w:rsidR="00150E40" w:rsidRPr="00150E40" w:rsidRDefault="00150E40" w:rsidP="00150E40">
      <w:pPr>
        <w:jc w:val="both"/>
        <w:rPr>
          <w:rFonts w:ascii="Calibri" w:hAnsi="Calibri" w:cs="Calibri"/>
        </w:rPr>
      </w:pPr>
      <w:r w:rsidRPr="00150E40">
        <w:rPr>
          <w:rFonts w:ascii="Calibri" w:hAnsi="Calibri" w:cs="Calibri"/>
        </w:rPr>
        <w:t>Overall Razor Pages might seems simple and quick approach, but in large scale Projects involving multiple business processes and Reusable Services it might gets messy quickly.</w:t>
      </w:r>
    </w:p>
    <w:p w14:paraId="1F8B41EA" w14:textId="0D9092E8" w:rsidR="00150E40" w:rsidRPr="00150E40" w:rsidRDefault="00150E40" w:rsidP="00150E40">
      <w:pPr>
        <w:jc w:val="both"/>
        <w:rPr>
          <w:rFonts w:ascii="Calibri" w:hAnsi="Calibri" w:cs="Calibri"/>
        </w:rPr>
      </w:pPr>
      <w:r w:rsidRPr="00150E40">
        <w:rPr>
          <w:rFonts w:ascii="Calibri" w:hAnsi="Calibri" w:cs="Calibri"/>
        </w:rPr>
        <w:t>Web API is intended solely for data exchange. Rather than return an HTML document to display on a website, the typical use case involves returning structured data (e.g. JSON) to be consumed by clients – websites, mobile applications, desktop applications, other systems. It made sense for us to pick Web API as our architecture choice given the specific requirement around supporting future developments to browsers and mobile applications.  If we expose our system’s data over certain HTTP endpoints (GET, POST, PUT, DELETE), then we enable its reusability among different clients without having to change the business logic.</w:t>
      </w:r>
    </w:p>
    <w:p w14:paraId="26D02D9B" w14:textId="56E046D6" w:rsidR="00150E40" w:rsidRPr="00150E40" w:rsidRDefault="00150E40" w:rsidP="00150E40">
      <w:pPr>
        <w:jc w:val="both"/>
        <w:rPr>
          <w:rFonts w:ascii="Calibri" w:hAnsi="Calibri" w:cs="Calibri"/>
        </w:rPr>
      </w:pPr>
      <w:r w:rsidRPr="00150E40">
        <w:rPr>
          <w:rFonts w:ascii="Calibri" w:hAnsi="Calibri" w:cs="Calibri"/>
        </w:rPr>
        <w:t xml:space="preserve">Finally, while working on my own I’ve picked up some more concepts about Dependency Injection(DI). Before DI, controllers would have had to instantiate various service objects themselves. But with DI you register your services somewhere during application startup so they get injected into dependent object at </w:t>
      </w:r>
      <w:r w:rsidRPr="00150E40">
        <w:rPr>
          <w:rFonts w:ascii="Calibri" w:hAnsi="Calibri" w:cs="Calibri"/>
        </w:rPr>
        <w:lastRenderedPageBreak/>
        <w:t>runtime. That means tight coupling between modules goes away. Tightly coupled stuff isn’t easy to test, modify, or maintain.</w:t>
      </w:r>
    </w:p>
    <w:p w14:paraId="0DA195B3" w14:textId="750A7527" w:rsidR="00150E40" w:rsidRPr="00150E40" w:rsidRDefault="00150E40" w:rsidP="00150E40">
      <w:pPr>
        <w:jc w:val="both"/>
        <w:rPr>
          <w:rFonts w:ascii="Calibri" w:hAnsi="Calibri" w:cs="Calibri"/>
        </w:rPr>
      </w:pPr>
      <w:r w:rsidRPr="00150E40">
        <w:rPr>
          <w:rFonts w:ascii="Calibri" w:hAnsi="Calibri" w:cs="Calibri"/>
        </w:rPr>
        <w:t>For instance, the below lines were used in order to register the ReservationService :</w:t>
      </w:r>
    </w:p>
    <w:p w14:paraId="7FDFF5CD" w14:textId="2D3D4B36" w:rsidR="00150E40" w:rsidRPr="00150E40" w:rsidRDefault="00150E40" w:rsidP="00150E40">
      <w:pPr>
        <w:jc w:val="both"/>
        <w:rPr>
          <w:rFonts w:ascii="Calibri" w:hAnsi="Calibri" w:cs="Calibri"/>
        </w:rPr>
      </w:pPr>
      <w:r w:rsidRPr="00150E40">
        <w:rPr>
          <w:rFonts w:ascii="Calibri" w:hAnsi="Calibri" w:cs="Calibri"/>
        </w:rPr>
        <w:t>builder.Services.AddScoped&lt;IReservationService, ReservationService&gt;();</w:t>
      </w:r>
    </w:p>
    <w:p w14:paraId="7E61F26D" w14:textId="237B1BC7" w:rsidR="00150E40" w:rsidRPr="00150E40" w:rsidRDefault="00150E40" w:rsidP="00150E40">
      <w:pPr>
        <w:jc w:val="both"/>
        <w:rPr>
          <w:rFonts w:ascii="Calibri" w:hAnsi="Calibri" w:cs="Calibri"/>
        </w:rPr>
      </w:pPr>
      <w:r w:rsidRPr="00150E40">
        <w:rPr>
          <w:rFonts w:ascii="Calibri" w:hAnsi="Calibri" w:cs="Calibri"/>
        </w:rPr>
        <w:t>This will register your ReservationService as a Service that is available when someone requests an IReservationService from our Controllers (which they are). Our controllers depend on interfaces rather than concrete classes. It gives us more flexibility and ensures we have good software engineering principles in place. Also, if you decided later you wanted to use SQL Server or any other database system, most of your Controller code could stay the same since it’s communicating via a simple Interface.</w:t>
      </w:r>
    </w:p>
    <w:p w14:paraId="661123AA" w14:textId="44E56DDF" w:rsidR="00150E40" w:rsidRPr="00150E40" w:rsidRDefault="00150E40" w:rsidP="00150E40">
      <w:pPr>
        <w:jc w:val="both"/>
        <w:rPr>
          <w:rFonts w:ascii="Calibri" w:hAnsi="Calibri" w:cs="Calibri"/>
        </w:rPr>
      </w:pPr>
      <w:r w:rsidRPr="00150E40">
        <w:rPr>
          <w:rFonts w:ascii="Calibri" w:hAnsi="Calibri" w:cs="Calibri"/>
        </w:rPr>
        <w:t>We touched on using Middleware earlier while working on some examples but now we’re going to explore what exactly that means and how you might go about using it yourself. They make up a request pipeline where each HTTP request travels through these middleware components sequentially before arriving at the controller. And the reverse happens on the way out – all responses traverse the middleware first before being sent off. With them, you can implement features such as logging information about each request, handle errors gracefully, apply security checks like ensuring users authenticate themselves, redirect over to secure connections (HTTPS), route things correctly, etcetera!</w:t>
      </w:r>
    </w:p>
    <w:p w14:paraId="150E434F" w14:textId="30B4CFEA" w:rsidR="00150E40" w:rsidRPr="00150E40" w:rsidRDefault="00150E40" w:rsidP="00150E40">
      <w:pPr>
        <w:jc w:val="both"/>
        <w:rPr>
          <w:rFonts w:ascii="Calibri" w:hAnsi="Calibri" w:cs="Calibri"/>
        </w:rPr>
      </w:pPr>
      <w:r w:rsidRPr="00150E40">
        <w:rPr>
          <w:rFonts w:ascii="Calibri" w:hAnsi="Calibri" w:cs="Calibri"/>
        </w:rPr>
        <w:t>I’ve implemented my own custom RequestLoggingMiddleware component that logs relevant info regarding any incoming requests, irrespective of which endpoint gets invoked. Let me walk you through just what goes on behind-the-scenes here…</w:t>
      </w:r>
    </w:p>
    <w:p w14:paraId="5F38F5A1" w14:textId="77777777" w:rsidR="00150E40" w:rsidRPr="00150E40" w:rsidRDefault="00150E40" w:rsidP="00150E40">
      <w:pPr>
        <w:jc w:val="both"/>
        <w:rPr>
          <w:rFonts w:ascii="Calibri" w:hAnsi="Calibri" w:cs="Calibri"/>
        </w:rPr>
      </w:pPr>
      <w:r w:rsidRPr="00150E40">
        <w:rPr>
          <w:rFonts w:ascii="Calibri" w:hAnsi="Calibri" w:cs="Calibri"/>
        </w:rPr>
        <w:t>(See below for a very simplified version of how this works.)</w:t>
      </w:r>
    </w:p>
    <w:p w14:paraId="49735BB9" w14:textId="77777777" w:rsidR="00150E40" w:rsidRPr="00150E40" w:rsidRDefault="00150E40" w:rsidP="00150E40">
      <w:pPr>
        <w:jc w:val="both"/>
        <w:rPr>
          <w:rFonts w:ascii="Calibri" w:hAnsi="Calibri" w:cs="Calibri"/>
        </w:rPr>
      </w:pPr>
      <w:r w:rsidRPr="00150E40">
        <w:rPr>
          <w:rFonts w:ascii="Calibri" w:hAnsi="Calibri" w:cs="Calibri"/>
        </w:rPr>
        <w:t>Client Request</w:t>
      </w:r>
    </w:p>
    <w:p w14:paraId="69929F59" w14:textId="77777777" w:rsidR="00150E40" w:rsidRPr="00150E40" w:rsidRDefault="00150E40" w:rsidP="00150E40">
      <w:pPr>
        <w:jc w:val="both"/>
        <w:rPr>
          <w:rFonts w:ascii="Calibri" w:hAnsi="Calibri" w:cs="Calibri"/>
        </w:rPr>
      </w:pPr>
      <w:r w:rsidRPr="00150E40">
        <w:rPr>
          <w:rFonts w:ascii="Calibri" w:hAnsi="Calibri" w:cs="Calibri"/>
        </w:rPr>
        <w:t>      |</w:t>
      </w:r>
    </w:p>
    <w:p w14:paraId="38F7FCB0" w14:textId="77777777" w:rsidR="00150E40" w:rsidRPr="00150E40" w:rsidRDefault="00150E40" w:rsidP="00150E40">
      <w:pPr>
        <w:jc w:val="both"/>
        <w:rPr>
          <w:rFonts w:ascii="Calibri" w:hAnsi="Calibri" w:cs="Calibri"/>
        </w:rPr>
      </w:pPr>
      <w:r w:rsidRPr="00150E40">
        <w:rPr>
          <w:rFonts w:ascii="Calibri" w:hAnsi="Calibri" w:cs="Calibri"/>
        </w:rPr>
        <w:t>      V</w:t>
      </w:r>
    </w:p>
    <w:p w14:paraId="1CA5C03C" w14:textId="77777777" w:rsidR="00150E40" w:rsidRPr="00150E40" w:rsidRDefault="00150E40" w:rsidP="00150E40">
      <w:pPr>
        <w:jc w:val="both"/>
        <w:rPr>
          <w:rFonts w:ascii="Calibri" w:hAnsi="Calibri" w:cs="Calibri"/>
        </w:rPr>
      </w:pPr>
      <w:r w:rsidRPr="00150E40">
        <w:rPr>
          <w:rFonts w:ascii="Calibri" w:hAnsi="Calibri" w:cs="Calibri"/>
        </w:rPr>
        <w:t>RequestLoggingMiddleware</w:t>
      </w:r>
    </w:p>
    <w:p w14:paraId="1DCC7E8A" w14:textId="77777777" w:rsidR="00150E40" w:rsidRPr="00150E40" w:rsidRDefault="00150E40" w:rsidP="00150E40">
      <w:pPr>
        <w:jc w:val="both"/>
        <w:rPr>
          <w:rFonts w:ascii="Calibri" w:hAnsi="Calibri" w:cs="Calibri"/>
        </w:rPr>
      </w:pPr>
      <w:r w:rsidRPr="00150E40">
        <w:rPr>
          <w:rFonts w:ascii="Calibri" w:hAnsi="Calibri" w:cs="Calibri"/>
        </w:rPr>
        <w:t>      |</w:t>
      </w:r>
    </w:p>
    <w:p w14:paraId="491F2536" w14:textId="77777777" w:rsidR="00150E40" w:rsidRPr="00150E40" w:rsidRDefault="00150E40" w:rsidP="00150E40">
      <w:pPr>
        <w:jc w:val="both"/>
        <w:rPr>
          <w:rFonts w:ascii="Calibri" w:hAnsi="Calibri" w:cs="Calibri"/>
        </w:rPr>
      </w:pPr>
      <w:r w:rsidRPr="00150E40">
        <w:rPr>
          <w:rFonts w:ascii="Calibri" w:hAnsi="Calibri" w:cs="Calibri"/>
        </w:rPr>
        <w:t>      V</w:t>
      </w:r>
    </w:p>
    <w:p w14:paraId="4AE3617B" w14:textId="77777777" w:rsidR="00150E40" w:rsidRPr="00150E40" w:rsidRDefault="00150E40" w:rsidP="00150E40">
      <w:pPr>
        <w:jc w:val="both"/>
        <w:rPr>
          <w:rFonts w:ascii="Calibri" w:hAnsi="Calibri" w:cs="Calibri"/>
        </w:rPr>
      </w:pPr>
      <w:r w:rsidRPr="00150E40">
        <w:rPr>
          <w:rFonts w:ascii="Calibri" w:hAnsi="Calibri" w:cs="Calibri"/>
        </w:rPr>
        <w:t>Swagger Middleware</w:t>
      </w:r>
    </w:p>
    <w:p w14:paraId="101F95DC" w14:textId="77777777" w:rsidR="00150E40" w:rsidRPr="00150E40" w:rsidRDefault="00150E40" w:rsidP="00150E40">
      <w:pPr>
        <w:jc w:val="both"/>
        <w:rPr>
          <w:rFonts w:ascii="Calibri" w:hAnsi="Calibri" w:cs="Calibri"/>
        </w:rPr>
      </w:pPr>
      <w:r w:rsidRPr="00150E40">
        <w:rPr>
          <w:rFonts w:ascii="Calibri" w:hAnsi="Calibri" w:cs="Calibri"/>
        </w:rPr>
        <w:t>      |</w:t>
      </w:r>
    </w:p>
    <w:p w14:paraId="26C4DB29" w14:textId="77777777" w:rsidR="00150E40" w:rsidRPr="00150E40" w:rsidRDefault="00150E40" w:rsidP="00150E40">
      <w:pPr>
        <w:jc w:val="both"/>
        <w:rPr>
          <w:rFonts w:ascii="Calibri" w:hAnsi="Calibri" w:cs="Calibri"/>
        </w:rPr>
      </w:pPr>
      <w:r w:rsidRPr="00150E40">
        <w:rPr>
          <w:rFonts w:ascii="Calibri" w:hAnsi="Calibri" w:cs="Calibri"/>
        </w:rPr>
        <w:t>      V</w:t>
      </w:r>
    </w:p>
    <w:p w14:paraId="69187D3F" w14:textId="77777777" w:rsidR="00150E40" w:rsidRPr="00150E40" w:rsidRDefault="00150E40" w:rsidP="00150E40">
      <w:pPr>
        <w:jc w:val="both"/>
        <w:rPr>
          <w:rFonts w:ascii="Calibri" w:hAnsi="Calibri" w:cs="Calibri"/>
        </w:rPr>
      </w:pPr>
      <w:r w:rsidRPr="00150E40">
        <w:rPr>
          <w:rFonts w:ascii="Calibri" w:hAnsi="Calibri" w:cs="Calibri"/>
        </w:rPr>
        <w:t>Routing</w:t>
      </w:r>
    </w:p>
    <w:p w14:paraId="6B89D36B" w14:textId="77777777" w:rsidR="00150E40" w:rsidRPr="00150E40" w:rsidRDefault="00150E40" w:rsidP="00150E40">
      <w:pPr>
        <w:jc w:val="both"/>
        <w:rPr>
          <w:rFonts w:ascii="Calibri" w:hAnsi="Calibri" w:cs="Calibri"/>
        </w:rPr>
      </w:pPr>
      <w:r w:rsidRPr="00150E40">
        <w:rPr>
          <w:rFonts w:ascii="Calibri" w:hAnsi="Calibri" w:cs="Calibri"/>
        </w:rPr>
        <w:t>      |</w:t>
      </w:r>
    </w:p>
    <w:p w14:paraId="2180A18A" w14:textId="77777777" w:rsidR="00150E40" w:rsidRPr="00150E40" w:rsidRDefault="00150E40" w:rsidP="00150E40">
      <w:pPr>
        <w:jc w:val="both"/>
        <w:rPr>
          <w:rFonts w:ascii="Calibri" w:hAnsi="Calibri" w:cs="Calibri"/>
        </w:rPr>
      </w:pPr>
      <w:r w:rsidRPr="00150E40">
        <w:rPr>
          <w:rFonts w:ascii="Calibri" w:hAnsi="Calibri" w:cs="Calibri"/>
        </w:rPr>
        <w:t>      V</w:t>
      </w:r>
    </w:p>
    <w:p w14:paraId="5EC1F3BD" w14:textId="77777777" w:rsidR="00150E40" w:rsidRPr="00150E40" w:rsidRDefault="00150E40" w:rsidP="00150E40">
      <w:pPr>
        <w:jc w:val="both"/>
        <w:rPr>
          <w:rFonts w:ascii="Calibri" w:hAnsi="Calibri" w:cs="Calibri"/>
        </w:rPr>
      </w:pPr>
      <w:r w:rsidRPr="00150E40">
        <w:rPr>
          <w:rFonts w:ascii="Calibri" w:hAnsi="Calibri" w:cs="Calibri"/>
        </w:rPr>
        <w:t>Controllers</w:t>
      </w:r>
    </w:p>
    <w:p w14:paraId="51B073E0" w14:textId="77777777" w:rsidR="00150E40" w:rsidRPr="00150E40" w:rsidRDefault="00150E40" w:rsidP="00150E40">
      <w:pPr>
        <w:jc w:val="both"/>
        <w:rPr>
          <w:rFonts w:ascii="Calibri" w:hAnsi="Calibri" w:cs="Calibri"/>
        </w:rPr>
      </w:pPr>
      <w:r w:rsidRPr="00150E40">
        <w:rPr>
          <w:rFonts w:ascii="Calibri" w:hAnsi="Calibri" w:cs="Calibri"/>
        </w:rPr>
        <w:t>      |</w:t>
      </w:r>
    </w:p>
    <w:p w14:paraId="795A2686" w14:textId="77777777" w:rsidR="00150E40" w:rsidRPr="00150E40" w:rsidRDefault="00150E40" w:rsidP="00150E40">
      <w:pPr>
        <w:jc w:val="both"/>
        <w:rPr>
          <w:rFonts w:ascii="Calibri" w:hAnsi="Calibri" w:cs="Calibri"/>
        </w:rPr>
      </w:pPr>
      <w:r w:rsidRPr="00150E40">
        <w:rPr>
          <w:rFonts w:ascii="Calibri" w:hAnsi="Calibri" w:cs="Calibri"/>
        </w:rPr>
        <w:t>      V</w:t>
      </w:r>
    </w:p>
    <w:p w14:paraId="273409B7" w14:textId="5F5E7481" w:rsidR="00150E40" w:rsidRPr="00150E40" w:rsidRDefault="00150E40" w:rsidP="00150E40">
      <w:pPr>
        <w:jc w:val="both"/>
        <w:rPr>
          <w:rFonts w:ascii="Calibri" w:hAnsi="Calibri" w:cs="Calibri"/>
        </w:rPr>
      </w:pPr>
      <w:r w:rsidRPr="00150E40">
        <w:rPr>
          <w:rFonts w:ascii="Calibri" w:hAnsi="Calibri" w:cs="Calibri"/>
        </w:rPr>
        <w:t>Response Returned</w:t>
      </w:r>
    </w:p>
    <w:p w14:paraId="12657E5C" w14:textId="77777777" w:rsidR="00150E40" w:rsidRPr="00150E40" w:rsidRDefault="00150E40" w:rsidP="00150E40">
      <w:pPr>
        <w:jc w:val="both"/>
        <w:rPr>
          <w:rFonts w:ascii="Calibri" w:hAnsi="Calibri" w:cs="Calibri"/>
        </w:rPr>
      </w:pPr>
      <w:r w:rsidRPr="00150E40">
        <w:rPr>
          <w:rFonts w:ascii="Calibri" w:hAnsi="Calibri" w:cs="Calibri"/>
        </w:rPr>
        <w:t>In terms of my understanding from what we have discussed thus far, I believe it’s important to mention where the middle ware should be positioned as you could get different outcomes if you were to switch up its position.</w:t>
      </w:r>
    </w:p>
    <w:p w14:paraId="7904D11F" w14:textId="5378E10C" w:rsidR="00150E40" w:rsidRPr="00150E40" w:rsidRDefault="00150E40" w:rsidP="00150E40">
      <w:pPr>
        <w:jc w:val="both"/>
        <w:rPr>
          <w:rFonts w:ascii="Calibri" w:hAnsi="Calibri" w:cs="Calibri"/>
        </w:rPr>
      </w:pPr>
      <w:r w:rsidRPr="00150E40">
        <w:rPr>
          <w:rFonts w:ascii="Calibri" w:hAnsi="Calibri" w:cs="Calibri"/>
        </w:rPr>
        <w:t>For instance, if you wanted to log certain info about your request after you had executed your endpoints, you would not get the info right. Also, another thing is to make sure your authentication middle ware comes ahead of the authorization one as without knowing who that user is there isn’t much you can do at the authorization layer.</w:t>
      </w:r>
    </w:p>
    <w:p w14:paraId="0E4EF142" w14:textId="3EE788D3" w:rsidR="00150E40" w:rsidRPr="00150E40" w:rsidRDefault="00150E40" w:rsidP="00150E40">
      <w:pPr>
        <w:jc w:val="both"/>
        <w:rPr>
          <w:rFonts w:ascii="Calibri" w:hAnsi="Calibri" w:cs="Calibri"/>
        </w:rPr>
      </w:pPr>
      <w:r w:rsidRPr="00150E40">
        <w:rPr>
          <w:rFonts w:ascii="Calibri" w:hAnsi="Calibri" w:cs="Calibri"/>
        </w:rPr>
        <w:t>As mentioned above, I went with Web API as this will give me more flexibility going forward when trying to expand the system to support other client platform(s). In addition, unlike MVC or Razor Pages, using Web API gives more flexibility when constructing systems that need to deliver data instead of web pages (this system has no front-end). With proper use of Dependency Injection (which we haven’t got into yet), things will become even easier to manage.</w:t>
      </w:r>
    </w:p>
    <w:p w14:paraId="3C40F21F" w14:textId="058A2847" w:rsidR="008A3E57" w:rsidRPr="00150E40" w:rsidRDefault="00150E40" w:rsidP="00150E40">
      <w:pPr>
        <w:jc w:val="both"/>
        <w:rPr>
          <w:rFonts w:ascii="Calibri" w:hAnsi="Calibri" w:cs="Calibri"/>
        </w:rPr>
      </w:pPr>
      <w:r w:rsidRPr="00150E40">
        <w:rPr>
          <w:rFonts w:ascii="Calibri" w:hAnsi="Calibri" w:cs="Calibri"/>
        </w:rPr>
        <w:t>All in all, through everything we’ve learned during our discussions around ASP.NET Core, I now better understand how these architectural choices help us develop an organized system with solid scalability &amp; maintainability principles — which is exactly what we needed for the Campus Equipment Reservation system!</w:t>
      </w:r>
    </w:p>
    <w:sectPr w:rsidR="008A3E57" w:rsidRPr="00150E4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DF4DA8" w14:textId="77777777" w:rsidR="00E46871" w:rsidRDefault="00E46871" w:rsidP="004E2C87">
      <w:pPr>
        <w:spacing w:after="0" w:line="240" w:lineRule="auto"/>
      </w:pPr>
      <w:r>
        <w:separator/>
      </w:r>
    </w:p>
  </w:endnote>
  <w:endnote w:type="continuationSeparator" w:id="0">
    <w:p w14:paraId="59B64639" w14:textId="77777777" w:rsidR="00E46871" w:rsidRDefault="00E46871" w:rsidP="004E2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088902" w14:textId="77777777" w:rsidR="00E46871" w:rsidRDefault="00E46871" w:rsidP="004E2C87">
      <w:pPr>
        <w:spacing w:after="0" w:line="240" w:lineRule="auto"/>
      </w:pPr>
      <w:r>
        <w:separator/>
      </w:r>
    </w:p>
  </w:footnote>
  <w:footnote w:type="continuationSeparator" w:id="0">
    <w:p w14:paraId="5081797C" w14:textId="77777777" w:rsidR="00E46871" w:rsidRDefault="00E46871" w:rsidP="004E2C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3EF828" w14:textId="5E7C4928" w:rsidR="004E2C87" w:rsidRPr="004E2C87" w:rsidRDefault="004E2C87" w:rsidP="004E2C87">
    <w:pPr>
      <w:pStyle w:val="Header"/>
      <w:rPr>
        <w:rFonts w:ascii="Calibri" w:hAnsi="Calibri" w:cs="Calibri"/>
        <w:sz w:val="18"/>
        <w:szCs w:val="18"/>
      </w:rPr>
    </w:pPr>
    <w:r w:rsidRPr="004E2C87">
      <w:rPr>
        <w:rFonts w:ascii="Calibri" w:hAnsi="Calibri" w:cs="Calibri"/>
        <w:sz w:val="18"/>
        <w:szCs w:val="18"/>
      </w:rPr>
      <w:t>GARRET JOSEPH M. VEGA </w:t>
    </w:r>
  </w:p>
  <w:p w14:paraId="04C2E3A3" w14:textId="77777777" w:rsidR="004E2C87" w:rsidRPr="004E2C87" w:rsidRDefault="004E2C87" w:rsidP="004E2C87">
    <w:pPr>
      <w:pStyle w:val="Header"/>
      <w:rPr>
        <w:rFonts w:ascii="Calibri" w:hAnsi="Calibri" w:cs="Calibri"/>
        <w:sz w:val="18"/>
        <w:szCs w:val="18"/>
      </w:rPr>
    </w:pPr>
    <w:r w:rsidRPr="004E2C87">
      <w:rPr>
        <w:rFonts w:ascii="Calibri" w:hAnsi="Calibri" w:cs="Calibri"/>
        <w:sz w:val="18"/>
        <w:szCs w:val="18"/>
      </w:rPr>
      <w:t>Student, BSIT-INE </w:t>
    </w:r>
  </w:p>
  <w:p w14:paraId="339D2898" w14:textId="26864B4A" w:rsidR="004E2C87" w:rsidRPr="004E2C87" w:rsidRDefault="004E2C87">
    <w:pPr>
      <w:pStyle w:val="Header"/>
      <w:rPr>
        <w:rFonts w:ascii="Calibri" w:hAnsi="Calibri" w:cs="Calibri"/>
        <w:sz w:val="18"/>
        <w:szCs w:val="18"/>
      </w:rPr>
    </w:pPr>
    <w:r w:rsidRPr="004E2C87">
      <w:rPr>
        <w:rFonts w:ascii="Calibri" w:hAnsi="Calibri" w:cs="Calibri"/>
        <w:sz w:val="18"/>
        <w:szCs w:val="18"/>
      </w:rPr>
      <w:t>2025-17873-MN-0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E40"/>
    <w:rsid w:val="00150E40"/>
    <w:rsid w:val="00174FCC"/>
    <w:rsid w:val="00494599"/>
    <w:rsid w:val="004E2C87"/>
    <w:rsid w:val="0057267E"/>
    <w:rsid w:val="00687AFD"/>
    <w:rsid w:val="0072102D"/>
    <w:rsid w:val="008A3E57"/>
    <w:rsid w:val="009D3357"/>
    <w:rsid w:val="00E46871"/>
    <w:rsid w:val="00E80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1CA1E"/>
  <w15:chartTrackingRefBased/>
  <w15:docId w15:val="{F6AE61B8-E737-4C1B-A7B2-91DB494E5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E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E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E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E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E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E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E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E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E40"/>
    <w:rPr>
      <w:rFonts w:eastAsiaTheme="majorEastAsia" w:cstheme="majorBidi"/>
      <w:color w:val="272727" w:themeColor="text1" w:themeTint="D8"/>
    </w:rPr>
  </w:style>
  <w:style w:type="paragraph" w:styleId="Title">
    <w:name w:val="Title"/>
    <w:basedOn w:val="Normal"/>
    <w:next w:val="Normal"/>
    <w:link w:val="TitleChar"/>
    <w:uiPriority w:val="10"/>
    <w:qFormat/>
    <w:rsid w:val="00150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E40"/>
    <w:pPr>
      <w:spacing w:before="160"/>
      <w:jc w:val="center"/>
    </w:pPr>
    <w:rPr>
      <w:i/>
      <w:iCs/>
      <w:color w:val="404040" w:themeColor="text1" w:themeTint="BF"/>
    </w:rPr>
  </w:style>
  <w:style w:type="character" w:customStyle="1" w:styleId="QuoteChar">
    <w:name w:val="Quote Char"/>
    <w:basedOn w:val="DefaultParagraphFont"/>
    <w:link w:val="Quote"/>
    <w:uiPriority w:val="29"/>
    <w:rsid w:val="00150E40"/>
    <w:rPr>
      <w:i/>
      <w:iCs/>
      <w:color w:val="404040" w:themeColor="text1" w:themeTint="BF"/>
    </w:rPr>
  </w:style>
  <w:style w:type="paragraph" w:styleId="ListParagraph">
    <w:name w:val="List Paragraph"/>
    <w:basedOn w:val="Normal"/>
    <w:uiPriority w:val="34"/>
    <w:qFormat/>
    <w:rsid w:val="00150E40"/>
    <w:pPr>
      <w:ind w:left="720"/>
      <w:contextualSpacing/>
    </w:pPr>
  </w:style>
  <w:style w:type="character" w:styleId="IntenseEmphasis">
    <w:name w:val="Intense Emphasis"/>
    <w:basedOn w:val="DefaultParagraphFont"/>
    <w:uiPriority w:val="21"/>
    <w:qFormat/>
    <w:rsid w:val="00150E40"/>
    <w:rPr>
      <w:i/>
      <w:iCs/>
      <w:color w:val="0F4761" w:themeColor="accent1" w:themeShade="BF"/>
    </w:rPr>
  </w:style>
  <w:style w:type="paragraph" w:styleId="IntenseQuote">
    <w:name w:val="Intense Quote"/>
    <w:basedOn w:val="Normal"/>
    <w:next w:val="Normal"/>
    <w:link w:val="IntenseQuoteChar"/>
    <w:uiPriority w:val="30"/>
    <w:qFormat/>
    <w:rsid w:val="00150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E40"/>
    <w:rPr>
      <w:i/>
      <w:iCs/>
      <w:color w:val="0F4761" w:themeColor="accent1" w:themeShade="BF"/>
    </w:rPr>
  </w:style>
  <w:style w:type="character" w:styleId="IntenseReference">
    <w:name w:val="Intense Reference"/>
    <w:basedOn w:val="DefaultParagraphFont"/>
    <w:uiPriority w:val="32"/>
    <w:qFormat/>
    <w:rsid w:val="00150E40"/>
    <w:rPr>
      <w:b/>
      <w:bCs/>
      <w:smallCaps/>
      <w:color w:val="0F4761" w:themeColor="accent1" w:themeShade="BF"/>
      <w:spacing w:val="5"/>
    </w:rPr>
  </w:style>
  <w:style w:type="paragraph" w:styleId="Header">
    <w:name w:val="header"/>
    <w:basedOn w:val="Normal"/>
    <w:link w:val="HeaderChar"/>
    <w:uiPriority w:val="99"/>
    <w:unhideWhenUsed/>
    <w:rsid w:val="004E2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C87"/>
  </w:style>
  <w:style w:type="paragraph" w:styleId="Footer">
    <w:name w:val="footer"/>
    <w:basedOn w:val="Normal"/>
    <w:link w:val="FooterChar"/>
    <w:uiPriority w:val="99"/>
    <w:unhideWhenUsed/>
    <w:rsid w:val="004E2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C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883639">
      <w:bodyDiv w:val="1"/>
      <w:marLeft w:val="0"/>
      <w:marRight w:val="0"/>
      <w:marTop w:val="0"/>
      <w:marBottom w:val="0"/>
      <w:divBdr>
        <w:top w:val="none" w:sz="0" w:space="0" w:color="auto"/>
        <w:left w:val="none" w:sz="0" w:space="0" w:color="auto"/>
        <w:bottom w:val="none" w:sz="0" w:space="0" w:color="auto"/>
        <w:right w:val="none" w:sz="0" w:space="0" w:color="auto"/>
      </w:divBdr>
      <w:divsChild>
        <w:div w:id="1177310300">
          <w:marLeft w:val="0"/>
          <w:marRight w:val="0"/>
          <w:marTop w:val="0"/>
          <w:marBottom w:val="0"/>
          <w:divBdr>
            <w:top w:val="none" w:sz="0" w:space="0" w:color="auto"/>
            <w:left w:val="none" w:sz="0" w:space="0" w:color="auto"/>
            <w:bottom w:val="none" w:sz="0" w:space="0" w:color="auto"/>
            <w:right w:val="none" w:sz="0" w:space="0" w:color="auto"/>
          </w:divBdr>
        </w:div>
        <w:div w:id="1693650882">
          <w:marLeft w:val="0"/>
          <w:marRight w:val="0"/>
          <w:marTop w:val="0"/>
          <w:marBottom w:val="0"/>
          <w:divBdr>
            <w:top w:val="none" w:sz="0" w:space="0" w:color="auto"/>
            <w:left w:val="none" w:sz="0" w:space="0" w:color="auto"/>
            <w:bottom w:val="none" w:sz="0" w:space="0" w:color="auto"/>
            <w:right w:val="none" w:sz="0" w:space="0" w:color="auto"/>
          </w:divBdr>
        </w:div>
        <w:div w:id="2137674681">
          <w:marLeft w:val="0"/>
          <w:marRight w:val="0"/>
          <w:marTop w:val="0"/>
          <w:marBottom w:val="0"/>
          <w:divBdr>
            <w:top w:val="none" w:sz="0" w:space="0" w:color="auto"/>
            <w:left w:val="none" w:sz="0" w:space="0" w:color="auto"/>
            <w:bottom w:val="none" w:sz="0" w:space="0" w:color="auto"/>
            <w:right w:val="none" w:sz="0" w:space="0" w:color="auto"/>
          </w:divBdr>
        </w:div>
      </w:divsChild>
    </w:div>
    <w:div w:id="631131578">
      <w:bodyDiv w:val="1"/>
      <w:marLeft w:val="0"/>
      <w:marRight w:val="0"/>
      <w:marTop w:val="0"/>
      <w:marBottom w:val="0"/>
      <w:divBdr>
        <w:top w:val="none" w:sz="0" w:space="0" w:color="auto"/>
        <w:left w:val="none" w:sz="0" w:space="0" w:color="auto"/>
        <w:bottom w:val="none" w:sz="0" w:space="0" w:color="auto"/>
        <w:right w:val="none" w:sz="0" w:space="0" w:color="auto"/>
      </w:divBdr>
      <w:divsChild>
        <w:div w:id="384334179">
          <w:marLeft w:val="0"/>
          <w:marRight w:val="0"/>
          <w:marTop w:val="0"/>
          <w:marBottom w:val="0"/>
          <w:divBdr>
            <w:top w:val="none" w:sz="0" w:space="0" w:color="auto"/>
            <w:left w:val="none" w:sz="0" w:space="0" w:color="auto"/>
            <w:bottom w:val="none" w:sz="0" w:space="0" w:color="auto"/>
            <w:right w:val="none" w:sz="0" w:space="0" w:color="auto"/>
          </w:divBdr>
        </w:div>
        <w:div w:id="2053186871">
          <w:marLeft w:val="0"/>
          <w:marRight w:val="0"/>
          <w:marTop w:val="0"/>
          <w:marBottom w:val="0"/>
          <w:divBdr>
            <w:top w:val="none" w:sz="0" w:space="0" w:color="auto"/>
            <w:left w:val="none" w:sz="0" w:space="0" w:color="auto"/>
            <w:bottom w:val="none" w:sz="0" w:space="0" w:color="auto"/>
            <w:right w:val="none" w:sz="0" w:space="0" w:color="auto"/>
          </w:divBdr>
        </w:div>
        <w:div w:id="1009258495">
          <w:marLeft w:val="0"/>
          <w:marRight w:val="0"/>
          <w:marTop w:val="0"/>
          <w:marBottom w:val="0"/>
          <w:divBdr>
            <w:top w:val="none" w:sz="0" w:space="0" w:color="auto"/>
            <w:left w:val="none" w:sz="0" w:space="0" w:color="auto"/>
            <w:bottom w:val="none" w:sz="0" w:space="0" w:color="auto"/>
            <w:right w:val="none" w:sz="0" w:space="0" w:color="auto"/>
          </w:divBdr>
        </w:div>
      </w:divsChild>
    </w:div>
    <w:div w:id="1178616770">
      <w:bodyDiv w:val="1"/>
      <w:marLeft w:val="0"/>
      <w:marRight w:val="0"/>
      <w:marTop w:val="0"/>
      <w:marBottom w:val="0"/>
      <w:divBdr>
        <w:top w:val="none" w:sz="0" w:space="0" w:color="auto"/>
        <w:left w:val="none" w:sz="0" w:space="0" w:color="auto"/>
        <w:bottom w:val="none" w:sz="0" w:space="0" w:color="auto"/>
        <w:right w:val="none" w:sz="0" w:space="0" w:color="auto"/>
      </w:divBdr>
      <w:divsChild>
        <w:div w:id="510031962">
          <w:marLeft w:val="0"/>
          <w:marRight w:val="0"/>
          <w:marTop w:val="0"/>
          <w:marBottom w:val="0"/>
          <w:divBdr>
            <w:top w:val="none" w:sz="0" w:space="0" w:color="auto"/>
            <w:left w:val="none" w:sz="0" w:space="0" w:color="auto"/>
            <w:bottom w:val="none" w:sz="0" w:space="0" w:color="auto"/>
            <w:right w:val="none" w:sz="0" w:space="0" w:color="auto"/>
          </w:divBdr>
        </w:div>
        <w:div w:id="1387100056">
          <w:marLeft w:val="0"/>
          <w:marRight w:val="0"/>
          <w:marTop w:val="0"/>
          <w:marBottom w:val="0"/>
          <w:divBdr>
            <w:top w:val="none" w:sz="0" w:space="0" w:color="auto"/>
            <w:left w:val="none" w:sz="0" w:space="0" w:color="auto"/>
            <w:bottom w:val="none" w:sz="0" w:space="0" w:color="auto"/>
            <w:right w:val="none" w:sz="0" w:space="0" w:color="auto"/>
          </w:divBdr>
        </w:div>
        <w:div w:id="936598909">
          <w:marLeft w:val="0"/>
          <w:marRight w:val="0"/>
          <w:marTop w:val="0"/>
          <w:marBottom w:val="0"/>
          <w:divBdr>
            <w:top w:val="none" w:sz="0" w:space="0" w:color="auto"/>
            <w:left w:val="none" w:sz="0" w:space="0" w:color="auto"/>
            <w:bottom w:val="none" w:sz="0" w:space="0" w:color="auto"/>
            <w:right w:val="none" w:sz="0" w:space="0" w:color="auto"/>
          </w:divBdr>
        </w:div>
        <w:div w:id="905795701">
          <w:marLeft w:val="0"/>
          <w:marRight w:val="0"/>
          <w:marTop w:val="0"/>
          <w:marBottom w:val="0"/>
          <w:divBdr>
            <w:top w:val="none" w:sz="0" w:space="0" w:color="auto"/>
            <w:left w:val="none" w:sz="0" w:space="0" w:color="auto"/>
            <w:bottom w:val="none" w:sz="0" w:space="0" w:color="auto"/>
            <w:right w:val="none" w:sz="0" w:space="0" w:color="auto"/>
          </w:divBdr>
        </w:div>
        <w:div w:id="842430887">
          <w:marLeft w:val="0"/>
          <w:marRight w:val="0"/>
          <w:marTop w:val="0"/>
          <w:marBottom w:val="0"/>
          <w:divBdr>
            <w:top w:val="none" w:sz="0" w:space="0" w:color="auto"/>
            <w:left w:val="none" w:sz="0" w:space="0" w:color="auto"/>
            <w:bottom w:val="none" w:sz="0" w:space="0" w:color="auto"/>
            <w:right w:val="none" w:sz="0" w:space="0" w:color="auto"/>
          </w:divBdr>
        </w:div>
        <w:div w:id="967392408">
          <w:marLeft w:val="0"/>
          <w:marRight w:val="0"/>
          <w:marTop w:val="0"/>
          <w:marBottom w:val="0"/>
          <w:divBdr>
            <w:top w:val="none" w:sz="0" w:space="0" w:color="auto"/>
            <w:left w:val="none" w:sz="0" w:space="0" w:color="auto"/>
            <w:bottom w:val="none" w:sz="0" w:space="0" w:color="auto"/>
            <w:right w:val="none" w:sz="0" w:space="0" w:color="auto"/>
          </w:divBdr>
        </w:div>
        <w:div w:id="505286296">
          <w:marLeft w:val="0"/>
          <w:marRight w:val="0"/>
          <w:marTop w:val="0"/>
          <w:marBottom w:val="0"/>
          <w:divBdr>
            <w:top w:val="none" w:sz="0" w:space="0" w:color="auto"/>
            <w:left w:val="none" w:sz="0" w:space="0" w:color="auto"/>
            <w:bottom w:val="none" w:sz="0" w:space="0" w:color="auto"/>
            <w:right w:val="none" w:sz="0" w:space="0" w:color="auto"/>
          </w:divBdr>
        </w:div>
        <w:div w:id="1740786760">
          <w:marLeft w:val="0"/>
          <w:marRight w:val="0"/>
          <w:marTop w:val="0"/>
          <w:marBottom w:val="0"/>
          <w:divBdr>
            <w:top w:val="none" w:sz="0" w:space="0" w:color="auto"/>
            <w:left w:val="none" w:sz="0" w:space="0" w:color="auto"/>
            <w:bottom w:val="none" w:sz="0" w:space="0" w:color="auto"/>
            <w:right w:val="none" w:sz="0" w:space="0" w:color="auto"/>
          </w:divBdr>
        </w:div>
        <w:div w:id="304433408">
          <w:marLeft w:val="0"/>
          <w:marRight w:val="0"/>
          <w:marTop w:val="0"/>
          <w:marBottom w:val="0"/>
          <w:divBdr>
            <w:top w:val="none" w:sz="0" w:space="0" w:color="auto"/>
            <w:left w:val="none" w:sz="0" w:space="0" w:color="auto"/>
            <w:bottom w:val="none" w:sz="0" w:space="0" w:color="auto"/>
            <w:right w:val="none" w:sz="0" w:space="0" w:color="auto"/>
          </w:divBdr>
        </w:div>
        <w:div w:id="357239462">
          <w:marLeft w:val="0"/>
          <w:marRight w:val="0"/>
          <w:marTop w:val="0"/>
          <w:marBottom w:val="0"/>
          <w:divBdr>
            <w:top w:val="none" w:sz="0" w:space="0" w:color="auto"/>
            <w:left w:val="none" w:sz="0" w:space="0" w:color="auto"/>
            <w:bottom w:val="none" w:sz="0" w:space="0" w:color="auto"/>
            <w:right w:val="none" w:sz="0" w:space="0" w:color="auto"/>
          </w:divBdr>
        </w:div>
        <w:div w:id="2059697673">
          <w:marLeft w:val="0"/>
          <w:marRight w:val="0"/>
          <w:marTop w:val="0"/>
          <w:marBottom w:val="0"/>
          <w:divBdr>
            <w:top w:val="none" w:sz="0" w:space="0" w:color="auto"/>
            <w:left w:val="none" w:sz="0" w:space="0" w:color="auto"/>
            <w:bottom w:val="none" w:sz="0" w:space="0" w:color="auto"/>
            <w:right w:val="none" w:sz="0" w:space="0" w:color="auto"/>
          </w:divBdr>
        </w:div>
        <w:div w:id="1420326411">
          <w:marLeft w:val="0"/>
          <w:marRight w:val="0"/>
          <w:marTop w:val="0"/>
          <w:marBottom w:val="0"/>
          <w:divBdr>
            <w:top w:val="none" w:sz="0" w:space="0" w:color="auto"/>
            <w:left w:val="none" w:sz="0" w:space="0" w:color="auto"/>
            <w:bottom w:val="none" w:sz="0" w:space="0" w:color="auto"/>
            <w:right w:val="none" w:sz="0" w:space="0" w:color="auto"/>
          </w:divBdr>
        </w:div>
        <w:div w:id="723455103">
          <w:marLeft w:val="0"/>
          <w:marRight w:val="0"/>
          <w:marTop w:val="0"/>
          <w:marBottom w:val="0"/>
          <w:divBdr>
            <w:top w:val="none" w:sz="0" w:space="0" w:color="auto"/>
            <w:left w:val="none" w:sz="0" w:space="0" w:color="auto"/>
            <w:bottom w:val="none" w:sz="0" w:space="0" w:color="auto"/>
            <w:right w:val="none" w:sz="0" w:space="0" w:color="auto"/>
          </w:divBdr>
        </w:div>
        <w:div w:id="2071689632">
          <w:marLeft w:val="0"/>
          <w:marRight w:val="0"/>
          <w:marTop w:val="0"/>
          <w:marBottom w:val="0"/>
          <w:divBdr>
            <w:top w:val="none" w:sz="0" w:space="0" w:color="auto"/>
            <w:left w:val="none" w:sz="0" w:space="0" w:color="auto"/>
            <w:bottom w:val="none" w:sz="0" w:space="0" w:color="auto"/>
            <w:right w:val="none" w:sz="0" w:space="0" w:color="auto"/>
          </w:divBdr>
        </w:div>
        <w:div w:id="677738094">
          <w:marLeft w:val="0"/>
          <w:marRight w:val="0"/>
          <w:marTop w:val="0"/>
          <w:marBottom w:val="0"/>
          <w:divBdr>
            <w:top w:val="none" w:sz="0" w:space="0" w:color="auto"/>
            <w:left w:val="none" w:sz="0" w:space="0" w:color="auto"/>
            <w:bottom w:val="none" w:sz="0" w:space="0" w:color="auto"/>
            <w:right w:val="none" w:sz="0" w:space="0" w:color="auto"/>
          </w:divBdr>
        </w:div>
        <w:div w:id="377360373">
          <w:marLeft w:val="0"/>
          <w:marRight w:val="0"/>
          <w:marTop w:val="0"/>
          <w:marBottom w:val="0"/>
          <w:divBdr>
            <w:top w:val="none" w:sz="0" w:space="0" w:color="auto"/>
            <w:left w:val="none" w:sz="0" w:space="0" w:color="auto"/>
            <w:bottom w:val="none" w:sz="0" w:space="0" w:color="auto"/>
            <w:right w:val="none" w:sz="0" w:space="0" w:color="auto"/>
          </w:divBdr>
        </w:div>
      </w:divsChild>
    </w:div>
    <w:div w:id="1631015644">
      <w:bodyDiv w:val="1"/>
      <w:marLeft w:val="0"/>
      <w:marRight w:val="0"/>
      <w:marTop w:val="0"/>
      <w:marBottom w:val="0"/>
      <w:divBdr>
        <w:top w:val="none" w:sz="0" w:space="0" w:color="auto"/>
        <w:left w:val="none" w:sz="0" w:space="0" w:color="auto"/>
        <w:bottom w:val="none" w:sz="0" w:space="0" w:color="auto"/>
        <w:right w:val="none" w:sz="0" w:space="0" w:color="auto"/>
      </w:divBdr>
      <w:divsChild>
        <w:div w:id="1145270435">
          <w:marLeft w:val="0"/>
          <w:marRight w:val="0"/>
          <w:marTop w:val="0"/>
          <w:marBottom w:val="0"/>
          <w:divBdr>
            <w:top w:val="none" w:sz="0" w:space="0" w:color="auto"/>
            <w:left w:val="none" w:sz="0" w:space="0" w:color="auto"/>
            <w:bottom w:val="none" w:sz="0" w:space="0" w:color="auto"/>
            <w:right w:val="none" w:sz="0" w:space="0" w:color="auto"/>
          </w:divBdr>
        </w:div>
        <w:div w:id="1368944364">
          <w:marLeft w:val="0"/>
          <w:marRight w:val="0"/>
          <w:marTop w:val="0"/>
          <w:marBottom w:val="0"/>
          <w:divBdr>
            <w:top w:val="none" w:sz="0" w:space="0" w:color="auto"/>
            <w:left w:val="none" w:sz="0" w:space="0" w:color="auto"/>
            <w:bottom w:val="none" w:sz="0" w:space="0" w:color="auto"/>
            <w:right w:val="none" w:sz="0" w:space="0" w:color="auto"/>
          </w:divBdr>
        </w:div>
        <w:div w:id="1993899589">
          <w:marLeft w:val="0"/>
          <w:marRight w:val="0"/>
          <w:marTop w:val="0"/>
          <w:marBottom w:val="0"/>
          <w:divBdr>
            <w:top w:val="none" w:sz="0" w:space="0" w:color="auto"/>
            <w:left w:val="none" w:sz="0" w:space="0" w:color="auto"/>
            <w:bottom w:val="none" w:sz="0" w:space="0" w:color="auto"/>
            <w:right w:val="none" w:sz="0" w:space="0" w:color="auto"/>
          </w:divBdr>
        </w:div>
        <w:div w:id="1113093657">
          <w:marLeft w:val="0"/>
          <w:marRight w:val="0"/>
          <w:marTop w:val="0"/>
          <w:marBottom w:val="0"/>
          <w:divBdr>
            <w:top w:val="none" w:sz="0" w:space="0" w:color="auto"/>
            <w:left w:val="none" w:sz="0" w:space="0" w:color="auto"/>
            <w:bottom w:val="none" w:sz="0" w:space="0" w:color="auto"/>
            <w:right w:val="none" w:sz="0" w:space="0" w:color="auto"/>
          </w:divBdr>
        </w:div>
        <w:div w:id="1102185098">
          <w:marLeft w:val="0"/>
          <w:marRight w:val="0"/>
          <w:marTop w:val="0"/>
          <w:marBottom w:val="0"/>
          <w:divBdr>
            <w:top w:val="none" w:sz="0" w:space="0" w:color="auto"/>
            <w:left w:val="none" w:sz="0" w:space="0" w:color="auto"/>
            <w:bottom w:val="none" w:sz="0" w:space="0" w:color="auto"/>
            <w:right w:val="none" w:sz="0" w:space="0" w:color="auto"/>
          </w:divBdr>
        </w:div>
        <w:div w:id="1982079056">
          <w:marLeft w:val="0"/>
          <w:marRight w:val="0"/>
          <w:marTop w:val="0"/>
          <w:marBottom w:val="0"/>
          <w:divBdr>
            <w:top w:val="none" w:sz="0" w:space="0" w:color="auto"/>
            <w:left w:val="none" w:sz="0" w:space="0" w:color="auto"/>
            <w:bottom w:val="none" w:sz="0" w:space="0" w:color="auto"/>
            <w:right w:val="none" w:sz="0" w:space="0" w:color="auto"/>
          </w:divBdr>
        </w:div>
        <w:div w:id="850411068">
          <w:marLeft w:val="0"/>
          <w:marRight w:val="0"/>
          <w:marTop w:val="0"/>
          <w:marBottom w:val="0"/>
          <w:divBdr>
            <w:top w:val="none" w:sz="0" w:space="0" w:color="auto"/>
            <w:left w:val="none" w:sz="0" w:space="0" w:color="auto"/>
            <w:bottom w:val="none" w:sz="0" w:space="0" w:color="auto"/>
            <w:right w:val="none" w:sz="0" w:space="0" w:color="auto"/>
          </w:divBdr>
        </w:div>
        <w:div w:id="764960857">
          <w:marLeft w:val="0"/>
          <w:marRight w:val="0"/>
          <w:marTop w:val="0"/>
          <w:marBottom w:val="0"/>
          <w:divBdr>
            <w:top w:val="none" w:sz="0" w:space="0" w:color="auto"/>
            <w:left w:val="none" w:sz="0" w:space="0" w:color="auto"/>
            <w:bottom w:val="none" w:sz="0" w:space="0" w:color="auto"/>
            <w:right w:val="none" w:sz="0" w:space="0" w:color="auto"/>
          </w:divBdr>
        </w:div>
        <w:div w:id="1727219681">
          <w:marLeft w:val="0"/>
          <w:marRight w:val="0"/>
          <w:marTop w:val="0"/>
          <w:marBottom w:val="0"/>
          <w:divBdr>
            <w:top w:val="none" w:sz="0" w:space="0" w:color="auto"/>
            <w:left w:val="none" w:sz="0" w:space="0" w:color="auto"/>
            <w:bottom w:val="none" w:sz="0" w:space="0" w:color="auto"/>
            <w:right w:val="none" w:sz="0" w:space="0" w:color="auto"/>
          </w:divBdr>
        </w:div>
        <w:div w:id="518080289">
          <w:marLeft w:val="0"/>
          <w:marRight w:val="0"/>
          <w:marTop w:val="0"/>
          <w:marBottom w:val="0"/>
          <w:divBdr>
            <w:top w:val="none" w:sz="0" w:space="0" w:color="auto"/>
            <w:left w:val="none" w:sz="0" w:space="0" w:color="auto"/>
            <w:bottom w:val="none" w:sz="0" w:space="0" w:color="auto"/>
            <w:right w:val="none" w:sz="0" w:space="0" w:color="auto"/>
          </w:divBdr>
        </w:div>
        <w:div w:id="1583181115">
          <w:marLeft w:val="0"/>
          <w:marRight w:val="0"/>
          <w:marTop w:val="0"/>
          <w:marBottom w:val="0"/>
          <w:divBdr>
            <w:top w:val="none" w:sz="0" w:space="0" w:color="auto"/>
            <w:left w:val="none" w:sz="0" w:space="0" w:color="auto"/>
            <w:bottom w:val="none" w:sz="0" w:space="0" w:color="auto"/>
            <w:right w:val="none" w:sz="0" w:space="0" w:color="auto"/>
          </w:divBdr>
        </w:div>
        <w:div w:id="198661711">
          <w:marLeft w:val="0"/>
          <w:marRight w:val="0"/>
          <w:marTop w:val="0"/>
          <w:marBottom w:val="0"/>
          <w:divBdr>
            <w:top w:val="none" w:sz="0" w:space="0" w:color="auto"/>
            <w:left w:val="none" w:sz="0" w:space="0" w:color="auto"/>
            <w:bottom w:val="none" w:sz="0" w:space="0" w:color="auto"/>
            <w:right w:val="none" w:sz="0" w:space="0" w:color="auto"/>
          </w:divBdr>
        </w:div>
        <w:div w:id="1194146429">
          <w:marLeft w:val="0"/>
          <w:marRight w:val="0"/>
          <w:marTop w:val="0"/>
          <w:marBottom w:val="0"/>
          <w:divBdr>
            <w:top w:val="none" w:sz="0" w:space="0" w:color="auto"/>
            <w:left w:val="none" w:sz="0" w:space="0" w:color="auto"/>
            <w:bottom w:val="none" w:sz="0" w:space="0" w:color="auto"/>
            <w:right w:val="none" w:sz="0" w:space="0" w:color="auto"/>
          </w:divBdr>
        </w:div>
        <w:div w:id="1881281509">
          <w:marLeft w:val="0"/>
          <w:marRight w:val="0"/>
          <w:marTop w:val="0"/>
          <w:marBottom w:val="0"/>
          <w:divBdr>
            <w:top w:val="none" w:sz="0" w:space="0" w:color="auto"/>
            <w:left w:val="none" w:sz="0" w:space="0" w:color="auto"/>
            <w:bottom w:val="none" w:sz="0" w:space="0" w:color="auto"/>
            <w:right w:val="none" w:sz="0" w:space="0" w:color="auto"/>
          </w:divBdr>
        </w:div>
        <w:div w:id="1204364940">
          <w:marLeft w:val="0"/>
          <w:marRight w:val="0"/>
          <w:marTop w:val="0"/>
          <w:marBottom w:val="0"/>
          <w:divBdr>
            <w:top w:val="none" w:sz="0" w:space="0" w:color="auto"/>
            <w:left w:val="none" w:sz="0" w:space="0" w:color="auto"/>
            <w:bottom w:val="none" w:sz="0" w:space="0" w:color="auto"/>
            <w:right w:val="none" w:sz="0" w:space="0" w:color="auto"/>
          </w:divBdr>
        </w:div>
        <w:div w:id="18055353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947</Words>
  <Characters>5401</Characters>
  <Application>Microsoft Office Word</Application>
  <DocSecurity>0</DocSecurity>
  <Lines>45</Lines>
  <Paragraphs>12</Paragraphs>
  <ScaleCrop>false</ScaleCrop>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Inspiron</dc:creator>
  <cp:keywords/>
  <dc:description/>
  <cp:lastModifiedBy>Dell Inspiron</cp:lastModifiedBy>
  <cp:revision>4</cp:revision>
  <dcterms:created xsi:type="dcterms:W3CDTF">2026-10-18T18:00:00Z</dcterms:created>
  <dcterms:modified xsi:type="dcterms:W3CDTF">2026-10-19T16:49:00Z</dcterms:modified>
</cp:coreProperties>
</file>