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componentes-de-uma-chamada-api-restful-1"/>
    <w:p>
      <w:pPr>
        <w:pStyle w:val="Heading1"/>
      </w:pPr>
      <w:r>
        <w:t xml:space="preserve">Componentes de uma chamada API RESTful</w:t>
      </w:r>
    </w:p>
    <w:p>
      <w:pPr>
        <w:pStyle w:val="FirstParagraph"/>
      </w:pPr>
      <w:r>
        <w:t xml:space="preserve">A API RESTful do</w:t>
      </w:r>
      <w:r>
        <w:t xml:space="preserve"> </w:t>
      </w:r>
      <w:r>
        <w:t xml:space="preserve">Archer</w:t>
      </w:r>
      <w:r>
        <w:t xml:space="preserve"> </w:t>
      </w:r>
      <w:r>
        <w:t xml:space="preserve">pode ser usada de diversas maneiras. Um exemplo é usar uma ferramenta de edição de texto como o Bloco de Notas para criar um cabeçalho e um wrapper.</w:t>
      </w:r>
    </w:p>
    <w:p>
      <w:pPr>
        <w:pStyle w:val="TableCaption"/>
      </w:pPr>
      <w:r>
        <w:t xml:space="preserve">A tabela a seguir descreve os vários componentes de uma chamada de API RESTful no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vários componentes de uma chamada de API RESTful no Arche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Componente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Exemplo de código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Chamar a API</w:t>
            </w:r>
          </w:p>
        </w:tc>
        <w:tc>
          <w:tcPr/>
          <w:p>
            <w:pPr>
              <w:pStyle w:val="BodyText"/>
            </w:pPr>
            <w:r>
              <w:t xml:space="preserve">Define uma solicitação HTTP.</w:t>
            </w:r>
          </w:p>
        </w:tc>
        <w:tc>
          <w:tcPr/>
          <w:p>
            <w:pPr>
              <w:pStyle w:val="BodyText"/>
            </w:pPr>
            <w:r>
              <w:t xml:space="preserve">Sub CallTheArcherAPIFromVBS()</w:t>
            </w:r>
          </w:p>
          <w:p>
            <w:pPr>
              <w:pStyle w:val="BodyText"/>
            </w:pPr>
            <w:r>
              <w:t xml:space="preserve">End Sub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Library</w:t>
            </w:r>
          </w:p>
        </w:tc>
        <w:tc>
          <w:tcPr/>
          <w:p>
            <w:pPr>
              <w:pStyle w:val="BodyText"/>
            </w:pPr>
            <w:r>
              <w:t xml:space="preserve">Usa HTTP por meio de uma biblioteca.</w:t>
            </w:r>
          </w:p>
        </w:tc>
        <w:tc>
          <w:tcPr/>
          <w:p>
            <w:pPr>
              <w:pStyle w:val="BodyText"/>
            </w:pPr>
            <w:r>
              <w:t xml:space="preserve">Set MyRequest = CreateObject(”winHttp.WinHttpRequest.5.1”)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Proxy</w:t>
            </w:r>
          </w:p>
        </w:tc>
        <w:tc>
          <w:tcPr/>
          <w:p>
            <w:pPr>
              <w:pStyle w:val="BodyText"/>
            </w:pPr>
            <w:r>
              <w:t xml:space="preserve">Informa à chamada o local para onde enviar a solicitação HTTP.</w:t>
            </w:r>
          </w:p>
        </w:tc>
        <w:tc>
          <w:tcPr/>
          <w:p>
            <w:pPr>
              <w:pStyle w:val="BodyText"/>
            </w:pPr>
            <w:r>
              <w:t xml:space="preserve">MyRequest.setProxy 2, “127.0.0.1:8888”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Solicitação</w:t>
            </w:r>
          </w:p>
        </w:tc>
        <w:tc>
          <w:tcPr/>
          <w:p>
            <w:pPr>
              <w:pStyle w:val="BodyText"/>
            </w:pPr>
            <w:r>
              <w:t xml:space="preserve">Abre uma solicitação para enviar uma chamada API ao servidor.</w:t>
            </w:r>
          </w:p>
        </w:tc>
        <w:tc>
          <w:tcPr/>
          <w:p>
            <w:pPr>
              <w:pStyle w:val="BodyText"/>
            </w:pPr>
            <w:r>
              <w:t xml:space="preserve">MyRequest.Open “POST”, “http://123.1.123.10/archer/platformapi/core/security/login”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Cabeçalho</w:t>
            </w:r>
          </w:p>
        </w:tc>
        <w:tc>
          <w:tcPr/>
          <w:p>
            <w:pPr>
              <w:pStyle w:val="BodyText"/>
            </w:pPr>
            <w:r>
              <w:t xml:space="preserve">Informa ao servidor o que fazer com a chamada API depois que ela é recebida.</w:t>
            </w:r>
          </w:p>
        </w:tc>
        <w:tc>
          <w:tcPr/>
          <w:p>
            <w:pPr>
              <w:pStyle w:val="BodyText"/>
            </w:pPr>
            <w:r>
              <w:t xml:space="preserve">MyRequest.setRequestHeader “Accept”, “application/json,text/html,application/xhtml</w:t>
            </w:r>
            <w:r>
              <w:br/>
            </w:r>
            <w:r>
              <w:t xml:space="preserve">+xml,application/xml;q=0.9,*/*;q=0.8”</w:t>
            </w:r>
            <w:r>
              <w:br/>
            </w:r>
            <w:r>
              <w:t xml:space="preserve">MyRequest.setRequestHeader “Content-Type”, “application/json”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Corpo</w:t>
            </w:r>
          </w:p>
        </w:tc>
        <w:tc>
          <w:tcPr/>
          <w:p>
            <w:pPr>
              <w:pStyle w:val="BodyText"/>
            </w:pPr>
            <w:r>
              <w:t xml:space="preserve">O conteúdo da chamada API.</w:t>
            </w:r>
          </w:p>
        </w:tc>
        <w:tc>
          <w:tcPr/>
          <w:p>
            <w:pPr>
              <w:pStyle w:val="BodyText"/>
            </w:pPr>
            <w:r>
              <w:t xml:space="preserve">requestBody =</w:t>
            </w:r>
            <w:r>
              <w:br/>
            </w:r>
            <w:r>
              <w:t xml:space="preserve">“{””InstanceName””:””Archer1,””Username””:””sysadmin””,””UserDomain””:”””,””Password””:””Archer2005””}”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Envio</w:t>
            </w:r>
          </w:p>
        </w:tc>
        <w:tc>
          <w:tcPr/>
          <w:p>
            <w:pPr>
              <w:pStyle w:val="BodyText"/>
            </w:pPr>
            <w:r>
              <w:t xml:space="preserve">Uma chamada para enviar o corpo ao servidor.</w:t>
            </w:r>
          </w:p>
        </w:tc>
        <w:tc>
          <w:tcPr/>
          <w:p>
            <w:pPr>
              <w:pStyle w:val="BodyText"/>
            </w:pPr>
            <w:r>
              <w:t xml:space="preserve">MyRequest.send requestBody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Resposta</w:t>
            </w:r>
          </w:p>
        </w:tc>
        <w:tc>
          <w:tcPr/>
          <w:p>
            <w:pPr>
              <w:pStyle w:val="BodyText"/>
            </w:pPr>
            <w:r>
              <w:t xml:space="preserve">Apresentação da saída do servidor.</w:t>
            </w:r>
          </w:p>
        </w:tc>
        <w:tc>
          <w:tcPr/>
          <w:p>
            <w:pPr>
              <w:pStyle w:val="BodyText"/>
            </w:pPr>
            <w:r>
              <w:t xml:space="preserve">Response = MyRequest.ResponseText</w:t>
            </w:r>
            <w:r>
              <w:br/>
            </w:r>
            <w:r>
              <w:br/>
            </w:r>
            <w:r>
              <w:t xml:space="preserve">token = Mid(Response, 48, 32)</w:t>
            </w:r>
          </w:p>
          <w:p>
            <w:pPr>
              <w:pStyle w:val="BodyText"/>
            </w:pPr>
            <w:r>
              <w:t xml:space="preserve">MsgBox token</w:t>
            </w:r>
          </w:p>
        </w:tc>
      </w:tr>
    </w:tbl>
    <w:p>
      <w:pPr>
        <w:pStyle w:val="BodyText"/>
      </w:pPr>
      <w:r>
        <w:rPr>
          <w:b/>
          <w:bCs/>
        </w:rPr>
        <w:t xml:space="preserve">Exemplo:</w:t>
      </w:r>
    </w:p>
    <w:p>
      <w:pPr>
        <w:pStyle w:val="BodyText"/>
      </w:pPr>
      <w:r>
        <w:t xml:space="preserve">Este exemplo em particular localiza o token da sessão que o usuário sysadmin usou para fazer log-in na sessão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CallTheRestAPIFromVBS</w:t>
      </w:r>
    </w:p>
    <w:p>
      <w:pPr>
        <w:pStyle w:val="BodyText"/>
      </w:pPr>
      <w:r>
        <w:t xml:space="preserve">Sub CallTheArcherAPIFromVBS()</w:t>
      </w:r>
    </w:p>
    <w:p>
      <w:pPr>
        <w:pStyle w:val="BodyText"/>
      </w:pPr>
      <w:r>
        <w:t xml:space="preserve">Set MyRequest = CreateObject(WinHttp.WinHttpRequest.5.1”)</w:t>
      </w:r>
    </w:p>
    <w:p>
      <w:pPr>
        <w:pStyle w:val="BodyText"/>
      </w:pPr>
      <w:r>
        <w:t xml:space="preserve">MyRequest.setProxy 2, “127.0.0.1:8888”</w:t>
      </w:r>
    </w:p>
    <w:p>
      <w:pPr>
        <w:pStyle w:val="BodyText"/>
      </w:pPr>
      <w:r>
        <w:t xml:space="preserve">MyRequest.Open “POST”, “http://123.1.123.10/archer/platformapi/core/security/login”</w:t>
      </w:r>
    </w:p>
    <w:p>
      <w:pPr>
        <w:pStyle w:val="BodyText"/>
      </w:pPr>
      <w:r>
        <w:t xml:space="preserve">MyRequest.setRequestHeader “Accept”, “application/json,text/html,application/xhtml</w:t>
      </w:r>
      <w:r>
        <w:br/>
      </w:r>
      <w:r>
        <w:t xml:space="preserve">+xml,application/xml;q=0.9,*/*;q=0.8”</w:t>
      </w:r>
      <w:r>
        <w:br/>
      </w:r>
      <w:r>
        <w:t xml:space="preserve">MyRequest.setRequestHeader “Content-Type”, “application/json”</w:t>
      </w:r>
    </w:p>
    <w:p>
      <w:pPr>
        <w:pStyle w:val="BodyText"/>
      </w:pPr>
      <w:r>
        <w:t xml:space="preserve">requestBody =</w:t>
      </w:r>
      <w:r>
        <w:br/>
      </w:r>
      <w:r>
        <w:t xml:space="preserve">“{””InstanceName””:””Archer1,””Username””:””sysadmin””,””UserDomain””:”””,””Password””:””Archer2005””}”</w:t>
      </w:r>
    </w:p>
    <w:p>
      <w:pPr>
        <w:pStyle w:val="BodyText"/>
      </w:pPr>
      <w:r>
        <w:t xml:space="preserve">MyRequest.send requestBody</w:t>
      </w:r>
    </w:p>
    <w:p>
      <w:pPr>
        <w:pStyle w:val="BodyText"/>
      </w:pPr>
      <w:r>
        <w:t xml:space="preserve">Response = MyRequest.ResponseText</w:t>
      </w:r>
      <w:r>
        <w:br/>
      </w:r>
      <w:r>
        <w:t xml:space="preserve">token = Mid(Response, 48, 32)</w:t>
      </w:r>
    </w:p>
    <w:p>
      <w:pPr>
        <w:pStyle w:val="BodyText"/>
      </w:pPr>
      <w:r>
        <w:t xml:space="preserve">MsgBox token</w:t>
      </w:r>
    </w:p>
    <w:p>
      <w:pPr>
        <w:pStyle w:val="BodyText"/>
      </w:pPr>
      <w:r>
        <w:t xml:space="preserve">End Sub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2025-03-20T20:19:04Z</dcterms:created>
  <dcterms:modified xsi:type="dcterms:W3CDTF">2025-03-20T20:19:04Z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