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deletevalueslistvalue-1"/>
    <w:p>
      <w:pPr>
        <w:pStyle w:val="Heading1"/>
      </w:pPr>
      <w:r>
        <w:t xml:space="preserve">DeleteValuesListValue</w:t>
      </w:r>
    </w:p>
    <w:p>
      <w:pPr>
        <w:pStyle w:val="FirstParagraph"/>
      </w:pPr>
      <w:r>
        <w:t xml:space="preserve">O método DeleteValuesListValue remove o item da lista de valores especificados.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Exclua os valores filhos antes de excluir um valor pai.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DeleteValuesListValue.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ValuesListValu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lista de valores específicos que você deseja excluir, conforme incluído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field.GetValueListForField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da lista de valores específicos que você deseja excluir, conforme retornado pelo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field.LookupListValue</w:t>
              </w:r>
            </w:hyperlink>
          </w:p>
        </w:tc>
      </w:tr>
    </w:tbl>
    <w:p>
      <w:pPr>
        <w:pStyle w:val="BodyText"/>
      </w:pPr>
      <w:r>
        <w:t xml:space="preserve">Para obter instruções sobre como determinar o ID da lista de valores, consulte</w:t>
      </w:r>
      <w:r>
        <w:t xml:space="preserve"> </w:t>
      </w:r>
      <w:hyperlink r:id="rId23">
        <w:r>
          <w:rPr>
            <w:rStyle w:val="Hyperlink"/>
          </w:rPr>
          <w:t xml:space="preserve">Determinar ID da lista de valores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O valor será 1 se o método tiver sido bem-sucedido. A API emitirá uma exceção se houver uma falha.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field.DeleteValuesListValue(sSessionToken, 63, 1125);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"http://archer-tech.com/webservices/DeleteValuesListValue"</w:t>
      </w:r>
    </w:p>
    <w:p>
      <w:pPr>
        <w:pStyle w:val="BodyText"/>
      </w:pPr>
      <w:r>
        <w:t xml:space="preserve">&lt;?xml version="1.0" encoding="utf-8"?&gt;</w:t>
      </w:r>
      <w:r>
        <w:br/>
      </w:r>
      <w:r>
        <w:br/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&lt;DeleteValuesListValue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&lt;valuesListId&gt;</w:t>
      </w:r>
      <w:r>
        <w:rPr>
          <w:b/>
          <w:bCs/>
        </w:rPr>
        <w:t xml:space="preserve">int</w:t>
      </w:r>
      <w:r>
        <w:t xml:space="preserve">&lt;/valuesListId&gt;</w:t>
      </w:r>
    </w:p>
    <w:p>
      <w:pPr>
        <w:numPr>
          <w:ilvl w:val="2"/>
          <w:numId w:val="1000"/>
        </w:numPr>
      </w:pPr>
      <w:r>
        <w:t xml:space="preserve">&lt;valuesListValueId&gt;</w:t>
      </w:r>
      <w:r>
        <w:rPr>
          <w:b/>
          <w:bCs/>
        </w:rPr>
        <w:t xml:space="preserve">int</w:t>
      </w:r>
      <w:r>
        <w:t xml:space="preserve">&lt;/valuesListValueId&gt;</w:t>
      </w:r>
    </w:p>
    <w:p>
      <w:pPr>
        <w:numPr>
          <w:ilvl w:val="1"/>
          <w:numId w:val="1000"/>
        </w:numPr>
      </w:pPr>
      <w:r>
        <w:t xml:space="preserve">&lt;/DeleteValuesListValue&gt;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&lt;DeleteValuesListValueResponse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&lt;DeleteValuesListValueResult&gt;</w:t>
      </w:r>
      <w:r>
        <w:rPr>
          <w:b/>
          <w:bCs/>
        </w:rPr>
        <w:t xml:space="preserve">int</w:t>
      </w:r>
      <w:r>
        <w:t xml:space="preserve">&lt;/DeleteValuesListValueResult&gt;</w:t>
      </w:r>
    </w:p>
    <w:p>
      <w:pPr>
        <w:numPr>
          <w:ilvl w:val="1"/>
          <w:numId w:val="1000"/>
        </w:numPr>
      </w:pPr>
      <w:r>
        <w:t xml:space="preserve">&lt;/DeleteValuesListValueResponse&gt;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3" Target="determine_id_of_values_list.htm" TargetMode="External" /><Relationship Type="http://schemas.openxmlformats.org/officeDocument/2006/relationships/hyperlink" Id="rId21" Target="getvaluelistforfield.htm" TargetMode="External" /><Relationship Type="http://schemas.openxmlformats.org/officeDocument/2006/relationships/hyperlink" Id="rId22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3" Target="determine_id_of_values_list.htm" TargetMode="External" /><Relationship Type="http://schemas.openxmlformats.org/officeDocument/2006/relationships/hyperlink" Id="rId21" Target="getvaluelistforfield.htm" TargetMode="External" /><Relationship Type="http://schemas.openxmlformats.org/officeDocument/2006/relationships/hyperlink" Id="rId22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2025-03-20T20:30:14Z</dcterms:created>
  <dcterms:modified xsi:type="dcterms:W3CDTF">2025-03-20T20:30:14Z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