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createcmstentry-1"/>
    <w:p>
      <w:pPr>
        <w:pStyle w:val="Heading1"/>
      </w:pPr>
      <w:r>
        <w:t xml:space="preserve">CreateCMSTEntry</w:t>
      </w:r>
    </w:p>
    <w:p>
      <w:pPr>
        <w:pStyle w:val="FirstParagraph"/>
      </w:pPr>
      <w:r>
        <w:t xml:space="preserve">O método CreateCMSTEntry atribui um valor a um relacionamento entre 2 registros.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4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CreateCMSTEntry.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CMSTEntry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no aplicativo de origem (ou seja, o aplicativo em que o campo CAST foi definido),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fieldId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campo CAST no aplicativo de origem (ou seja, o aplicativo em que o campo CAST foi definido). É possível obter o ID de campo no relatório de detalhes do aplicativo no Gerador de aplicativos. IDs de campo também são fornecidos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record.GetRecordById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registro de conteúdo no aplicativo relacionado (ou seja, o aplicativo especificado durante a configuração do campo CAST no aplicativo de origem)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 que você deseja modificar, retornado pelo método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field.LookupListValue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comentários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Observações sobre a atribuição do valor acima.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parâmetros</w:t>
      </w:r>
      <w:r>
        <w:t xml:space="preserve"> </w:t>
      </w:r>
      <w:r>
        <w:t xml:space="preserve">contentId</w:t>
      </w:r>
      <w:r>
        <w:t xml:space="preserve"> </w:t>
      </w:r>
      <w:r>
        <w:t xml:space="preserve">e</w:t>
      </w:r>
      <w:r>
        <w:t xml:space="preserve"> </w:t>
      </w:r>
      <w:r>
        <w:t xml:space="preserve">parentId</w:t>
      </w:r>
      <w:r>
        <w:t xml:space="preserve"> </w:t>
      </w:r>
      <w:r>
        <w:t xml:space="preserve">precisam ter um relacionamento, conforme definido pela configuração do campo Rastreamento de status entre aplicativos do Gerador de aplicativos.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4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rec.CreateCMSTEntry(sSessionToken, iContentIDinIncidentsApplication, iCASTFieldIDinIncidentsApplication, iContentIDinResponseProceduresApplication, iValuesListValueIDToSet, "Hello World");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"http://archer-tech.com/webservices/CreateCMSTEntry"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&lt;CreateCMSTEntry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2"/>
          <w:numId w:val="1000"/>
        </w:numPr>
      </w:pPr>
      <w:r>
        <w:t xml:space="preserve">&lt;fieldId&gt;</w:t>
      </w:r>
      <w:r>
        <w:rPr>
          <w:b/>
          <w:bCs/>
        </w:rPr>
        <w:t xml:space="preserve">int</w:t>
      </w:r>
      <w:r>
        <w:t xml:space="preserve">&lt;/fieldId&gt;</w:t>
      </w:r>
    </w:p>
    <w:p>
      <w:pPr>
        <w:numPr>
          <w:ilvl w:val="2"/>
          <w:numId w:val="1000"/>
        </w:numPr>
      </w:pPr>
      <w:r>
        <w:t xml:space="preserve">&lt;parentId&gt;</w:t>
      </w:r>
      <w:r>
        <w:rPr>
          <w:b/>
          <w:bCs/>
        </w:rPr>
        <w:t xml:space="preserve">int</w:t>
      </w:r>
      <w:r>
        <w:t xml:space="preserve">&lt;/parentId&gt;</w:t>
      </w:r>
    </w:p>
    <w:p>
      <w:pPr>
        <w:numPr>
          <w:ilvl w:val="2"/>
          <w:numId w:val="1000"/>
        </w:numPr>
      </w:pPr>
      <w:r>
        <w:t xml:space="preserve">&lt;valueId&gt;</w:t>
      </w:r>
      <w:r>
        <w:rPr>
          <w:b/>
          <w:bCs/>
        </w:rPr>
        <w:t xml:space="preserve">int</w:t>
      </w:r>
      <w:r>
        <w:t xml:space="preserve">&lt;/valueId&gt;</w:t>
      </w:r>
    </w:p>
    <w:p>
      <w:pPr>
        <w:numPr>
          <w:ilvl w:val="2"/>
          <w:numId w:val="1000"/>
        </w:numPr>
      </w:pPr>
      <w:r>
        <w:t xml:space="preserve">&lt;comments&gt;</w:t>
      </w:r>
      <w:r>
        <w:rPr>
          <w:b/>
          <w:bCs/>
        </w:rPr>
        <w:t xml:space="preserve">string</w:t>
      </w:r>
      <w:r>
        <w:t xml:space="preserve">&lt;/comments&gt;</w:t>
      </w:r>
    </w:p>
    <w:p>
      <w:pPr>
        <w:numPr>
          <w:ilvl w:val="1"/>
          <w:numId w:val="1000"/>
        </w:numPr>
      </w:pPr>
      <w:r>
        <w:t xml:space="preserve">&lt;/CreateCMSTEntry&gt;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&lt;CreateCMSTEntryResponse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&lt;CreateCMSTEntryResult&gt;</w:t>
      </w:r>
      <w:r>
        <w:rPr>
          <w:b/>
          <w:bCs/>
        </w:rPr>
        <w:t xml:space="preserve">int</w:t>
      </w:r>
      <w:r>
        <w:t xml:space="preserve">&lt;/CreateCMSTEntryResult&gt;</w:t>
      </w:r>
    </w:p>
    <w:p>
      <w:pPr>
        <w:numPr>
          <w:ilvl w:val="1"/>
          <w:numId w:val="1000"/>
        </w:numPr>
      </w:pPr>
      <w:r>
        <w:t xml:space="preserve">&lt;/CreateCMSTEntryResponse&gt;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2" Target="getrecordbyid.htm" TargetMode="External" /><Relationship Type="http://schemas.openxmlformats.org/officeDocument/2006/relationships/hyperlink" Id="rId23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2" Target="getrecordbyid.htm" TargetMode="External" /><Relationship Type="http://schemas.openxmlformats.org/officeDocument/2006/relationships/hyperlink" Id="rId23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2025-03-20T20:30:57Z</dcterms:created>
  <dcterms:modified xsi:type="dcterms:W3CDTF">2025-03-20T20:30:57Z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