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accesshistory-1"/>
    <w:p>
      <w:pPr>
        <w:pStyle w:val="Heading1"/>
      </w:pPr>
      <w:r>
        <w:t xml:space="preserve">GetAccessHistory</w:t>
      </w:r>
    </w:p>
    <w:p>
      <w:pPr>
        <w:pStyle w:val="FirstParagraph"/>
      </w:pPr>
      <w:r>
        <w:t xml:space="preserve">O método GetAccessHistory retorna os dados do histórico de acesso referentes a um registro específico no aplicativo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GetAccessHistory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AccessHistory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registro no aplicativo especificado,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search.ExecuteSearch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os dados do histórico de acesso referentes ao registro específico.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sResults = record.GetAccessHistory(sSessionToken, 21677);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 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"http://archer-tech.com/webservices/GetAccessHistory"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&lt;GetAccessHistory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&lt;contentId&gt;</w:t>
      </w:r>
      <w:r>
        <w:rPr>
          <w:b/>
          <w:bCs/>
        </w:rPr>
        <w:t xml:space="preserve">int</w:t>
      </w:r>
      <w:r>
        <w:t xml:space="preserve">&lt;/contentId&gt;</w:t>
      </w:r>
    </w:p>
    <w:p>
      <w:pPr>
        <w:numPr>
          <w:ilvl w:val="1"/>
          <w:numId w:val="1000"/>
        </w:numPr>
      </w:pPr>
      <w:r>
        <w:t xml:space="preserve">&lt;/GetAccessHistory&gt;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&lt;GetAccessHistoryResponse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&lt;GetAccessHistoryResult&gt;</w:t>
      </w:r>
      <w:r>
        <w:rPr>
          <w:b/>
          <w:bCs/>
        </w:rPr>
        <w:t xml:space="preserve">string</w:t>
      </w:r>
      <w:r>
        <w:t xml:space="preserve">&lt;/GetAccessHistoryResult&gt;</w:t>
      </w:r>
    </w:p>
    <w:p>
      <w:pPr>
        <w:numPr>
          <w:ilvl w:val="1"/>
          <w:numId w:val="1000"/>
        </w:numPr>
      </w:pPr>
      <w:r>
        <w:t xml:space="preserve">&lt;/GetAccessHistoryResponse&gt;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&lt;ContentHits&gt;</w:t>
      </w:r>
    </w:p>
    <w:p>
      <w:pPr>
        <w:numPr>
          <w:ilvl w:val="0"/>
          <w:numId w:val="1008"/>
        </w:numPr>
      </w:pPr>
      <w:r>
        <w:t xml:space="preserve">&lt;contentHit&gt;</w:t>
      </w:r>
    </w:p>
    <w:p>
      <w:pPr>
        <w:numPr>
          <w:ilvl w:val="1"/>
          <w:numId w:val="1009"/>
        </w:numPr>
      </w:pPr>
      <w:r>
        <w:t xml:space="preserve">&lt;user id="200"&gt;username&lt;/user&gt;</w:t>
      </w:r>
    </w:p>
    <w:p>
      <w:pPr>
        <w:numPr>
          <w:ilvl w:val="1"/>
          <w:numId w:val="1000"/>
        </w:numPr>
      </w:pPr>
      <w:r>
        <w:t xml:space="preserve">&lt;hitTimestamp&gt;8/18/2012 7:37:11 PM&lt;/hitTimestamp&gt;</w:t>
      </w:r>
    </w:p>
    <w:p>
      <w:pPr>
        <w:numPr>
          <w:ilvl w:val="0"/>
          <w:numId w:val="1000"/>
        </w:numPr>
      </w:pPr>
      <w:r>
        <w:t xml:space="preserve">&lt;/contentHit&gt;</w:t>
      </w:r>
    </w:p>
    <w:p>
      <w:pPr>
        <w:pStyle w:val="FirstParagraph"/>
      </w:pPr>
      <w:r>
        <w:t xml:space="preserve">&lt;/ContentHits&gt;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2025-03-20T20:31:13Z</dcterms:created>
  <dcterms:modified xsi:type="dcterms:W3CDTF">2025-03-20T20:31:13Z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