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startasyncmailmerge-1"/>
    <w:p>
      <w:pPr>
        <w:pStyle w:val="Heading1"/>
      </w:pPr>
      <w:r>
        <w:t xml:space="preserve">StartAsyncMailMerge</w:t>
      </w:r>
    </w:p>
    <w:p>
      <w:pPr>
        <w:pStyle w:val="FirstParagraph"/>
      </w:pPr>
      <w:r>
        <w:t xml:space="preserve">O método StartAsyncMailMerge realizará uma mala direta de modo assíncrono.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StartAsyncMailMerge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StartAsyncMailMerg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registro de conteúdo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mailMergeTemplateId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registro de modelo de mala direta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Esse valor inteiro é usado para identificar esta execução específica do processo de mala direta.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int exportId = record.StartAsyncMailMerge(sSessionToken, 17, 25);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"http://archer-tech.com/webservices/StartAsyncMailMerge"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&lt;StartAsyncMailMerge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&lt;contentId&gt;</w:t>
      </w:r>
      <w:r>
        <w:rPr>
          <w:b/>
          <w:bCs/>
        </w:rPr>
        <w:t xml:space="preserve">int</w:t>
      </w:r>
      <w:r>
        <w:t xml:space="preserve">&lt;/contentId&gt;</w:t>
      </w:r>
    </w:p>
    <w:p>
      <w:pPr>
        <w:numPr>
          <w:ilvl w:val="2"/>
          <w:numId w:val="1000"/>
        </w:numPr>
      </w:pPr>
      <w:r>
        <w:t xml:space="preserve">&lt;mailMergeTemplateId&gt;</w:t>
      </w:r>
      <w:r>
        <w:rPr>
          <w:b/>
          <w:bCs/>
        </w:rPr>
        <w:t xml:space="preserve">int</w:t>
      </w:r>
      <w:r>
        <w:t xml:space="preserve">&lt;/mailMergeTemplateId&gt;</w:t>
      </w:r>
    </w:p>
    <w:p>
      <w:pPr>
        <w:numPr>
          <w:ilvl w:val="1"/>
          <w:numId w:val="1000"/>
        </w:numPr>
      </w:pPr>
      <w:r>
        <w:t xml:space="preserve">&lt;/StartAsyncMailMerge&gt;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&lt;StartAsyncMailMergeResponse xmlns="http://archer-tech.com/webservices/"&gt;</w:t>
      </w:r>
    </w:p>
    <w:p>
      <w:pPr>
        <w:numPr>
          <w:ilvl w:val="2"/>
          <w:numId w:val="1007"/>
        </w:numPr>
      </w:pPr>
      <w:r>
        <w:t xml:space="preserve">&lt;StartAsyncMailMergeResult&gt;</w:t>
      </w:r>
      <w:r>
        <w:rPr>
          <w:b/>
          <w:bCs/>
        </w:rPr>
        <w:t xml:space="preserve">int</w:t>
      </w:r>
      <w:r>
        <w:t xml:space="preserve">&lt;/StartAsyncMailMergeResult&gt;</w:t>
      </w:r>
    </w:p>
    <w:p>
      <w:pPr>
        <w:numPr>
          <w:ilvl w:val="1"/>
          <w:numId w:val="1000"/>
        </w:numPr>
      </w:pPr>
      <w:r>
        <w:t xml:space="preserve">&lt;/StartAsyncMailMergeResponse&gt;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2025-03-20T20:31:28Z</dcterms:created>
  <dcterms:modified xsi:type="dcterms:W3CDTF">2025-03-20T20:31:28Z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