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c-main-content"/>
    <w:bookmarkStart w:id="45" w:name="X8935029ed44bd4285d481fce44a93e0f8cb9a03"/>
    <w:p>
      <w:pPr>
        <w:pStyle w:val="Heading1"/>
      </w:pPr>
      <w:r>
        <w:t xml:space="preserve">Configurar chamadas API para automatização de pacotes</w:t>
      </w:r>
    </w:p>
    <w:p>
      <w:pPr>
        <w:pStyle w:val="FirstParagraph"/>
      </w:pPr>
      <w:r>
        <w:t xml:space="preserve">Para automatizar a criação, a geração, o upload, o download e a instalação do pacote, configure as chamadas REST API semelhantes aos exemplos abaixo. O exemplo de código mostra variáveis genéricas em itálico, como</w:t>
      </w:r>
      <w:r>
        <w:t xml:space="preserve"> </w:t>
      </w:r>
      <w:r>
        <w:rPr>
          <w:i/>
          <w:iCs/>
        </w:rPr>
        <w:t xml:space="preserve">ExampleSessionID</w:t>
      </w:r>
      <w:r>
        <w:t xml:space="preserve">,</w:t>
      </w:r>
      <w:r>
        <w:t xml:space="preserve"> </w:t>
      </w:r>
      <w:r>
        <w:rPr>
          <w:i/>
          <w:iCs/>
        </w:rPr>
        <w:t xml:space="preserve">ExampleDescription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ExampleGuid</w:t>
      </w:r>
      <w:r>
        <w:t xml:space="preserve">. Quando você configurar as chamadas API para sua implementação, substitua as variáveis por informações específicas ao seu ambiente e à tarefa que deseja automatizar.</w:t>
      </w:r>
    </w:p>
    <w:p>
      <w:pPr>
        <w:pStyle w:val="BodyText"/>
      </w:pPr>
      <w:r>
        <w:t xml:space="preserve">Para criar, gerar e instalar solicitações de API, copie o código gerado na página Gerenciar pacotes ou na página Importar e instalar pacotes na interface do usuário, que contém dados específicos ao pacote em vez das variáveis do exemplo. Para obter mais informações, consulte Automatizar a geração e a instalação de pacotes.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pacote">
        <w:r>
          <w:rPr>
            <w:rStyle w:val="Hyperlink"/>
          </w:rPr>
          <w:t xml:space="preserve">Criar pacote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X39dd1de39be77a15334a802169e6751b37ab9c1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corpodesolicita%C3%A7%C3%A3o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Gerarpacote">
        <w:r>
          <w:rPr>
            <w:rStyle w:val="Hyperlink"/>
          </w:rPr>
          <w:t xml:space="preserve">Gerar pacote</w:t>
        </w:r>
      </w:hyperlink>
    </w:p>
    <w:p>
      <w:pPr>
        <w:pStyle w:val="Compact"/>
        <w:numPr>
          <w:ilvl w:val="1"/>
          <w:numId w:val="1003"/>
        </w:numPr>
      </w:pPr>
      <w:hyperlink w:anchor="Exemplodesolicita%C3%A7%C3%A3o1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3"/>
        </w:numPr>
      </w:pPr>
      <w:hyperlink w:anchor="X677fe667bb997841b56b454f653202d101fb173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corpodesolicita%C3%A7%C3%A3o1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resposta1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Instalarpacote">
        <w:r>
          <w:rPr>
            <w:rStyle w:val="Hyperlink"/>
          </w:rPr>
          <w:t xml:space="preserve">Instalar pacote</w:t>
        </w:r>
      </w:hyperlink>
    </w:p>
    <w:p>
      <w:pPr>
        <w:pStyle w:val="Compact"/>
        <w:numPr>
          <w:ilvl w:val="1"/>
          <w:numId w:val="1004"/>
        </w:numPr>
      </w:pPr>
      <w:hyperlink w:anchor="Exemplodesolicita%C3%A7%C3%A3o2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4"/>
        </w:numPr>
      </w:pPr>
      <w:hyperlink w:anchor="X73d210902c7461c4a59bec0a08b44c606415ad9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corpodesolicita%C3%A7%C3%A3o2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resposta2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Carregarospacotes">
        <w:r>
          <w:rPr>
            <w:rStyle w:val="Hyperlink"/>
          </w:rPr>
          <w:t xml:space="preserve">Carregar os pacotes</w:t>
        </w:r>
      </w:hyperlink>
    </w:p>
    <w:p>
      <w:pPr>
        <w:pStyle w:val="Compact"/>
        <w:numPr>
          <w:ilvl w:val="1"/>
          <w:numId w:val="1005"/>
        </w:numPr>
      </w:pPr>
      <w:hyperlink w:anchor="Exemplodesolicita%C3%A7%C3%A3o3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5"/>
        </w:numPr>
      </w:pPr>
      <w:hyperlink w:anchor="X10336f6c89071d254f1bdfe92b13f253d04492b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corpodesolicita%C3%A7%C3%A3o3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resposta3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Fazerdownloaddopacote">
        <w:r>
          <w:rPr>
            <w:rStyle w:val="Hyperlink"/>
          </w:rPr>
          <w:t xml:space="preserve">Fazer download do pacote</w:t>
        </w:r>
      </w:hyperlink>
    </w:p>
    <w:p>
      <w:pPr>
        <w:pStyle w:val="Compact"/>
        <w:numPr>
          <w:ilvl w:val="1"/>
          <w:numId w:val="1006"/>
        </w:numPr>
      </w:pPr>
      <w:hyperlink w:anchor="Exemplodesolicita%C3%A7%C3%A3o4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6"/>
        </w:numPr>
      </w:pPr>
      <w:hyperlink w:anchor="X95968832ab73efdad97c539c81fe11d2614e144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corpodesolicita%C3%A7%C3%A3o4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resposta4">
        <w:r>
          <w:rPr>
            <w:rStyle w:val="Hyperlink"/>
          </w:rPr>
          <w:t xml:space="preserve">Exemplo de resposta</w:t>
        </w:r>
      </w:hyperlink>
    </w:p>
    <w:bookmarkStart w:id="24" w:name="Criarpacote"/>
    <w:p>
      <w:pPr>
        <w:pStyle w:val="Heading2"/>
      </w:pPr>
      <w:r>
        <w:t xml:space="preserve">Criar pacote</w:t>
      </w:r>
    </w:p>
    <w:p>
      <w:pPr>
        <w:pStyle w:val="FirstParagraph"/>
      </w:pPr>
      <w:r>
        <w:t xml:space="preserve">Para criar um novo pacote, configure uma chamada API semelhante ao exemplo a seguir.</w:t>
      </w:r>
    </w:p>
    <w:bookmarkStart w:id="20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</w:t>
      </w:r>
    </w:p>
    <w:bookmarkEnd w:id="20"/>
    <w:bookmarkStart w:id="21" w:name="Exemplodecabeçalhodasolicitação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1"/>
    <w:bookmarkStart w:id="22" w:name="Exemplodecorpodesolicitação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","PackageObjects": [{"Guid":"</w:t>
      </w:r>
      <w:r>
        <w:rPr>
          <w:i/>
          <w:iCs/>
        </w:rPr>
        <w:t xml:space="preserve">ExampleGuid1</w:t>
      </w:r>
      <w:r>
        <w:t xml:space="preserve">","Type":"Application"},{"Guid":"</w:t>
      </w:r>
      <w:r>
        <w:rPr>
          <w:i/>
          <w:iCs/>
        </w:rPr>
        <w:t xml:space="preserve">ExampleGuid2</w:t>
      </w:r>
      <w:r>
        <w:t xml:space="preserve">","Type":"Application"}]</w:t>
      </w:r>
    </w:p>
    <w:bookmarkEnd w:id="22"/>
    <w:bookmarkStart w:id="23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{"Id":</w:t>
      </w:r>
      <w:r>
        <w:t xml:space="preserve"> </w:t>
      </w:r>
      <w:r>
        <w:rPr>
          <w:i/>
          <w:iCs/>
        </w:rPr>
        <w:t xml:space="preserve">ExampleID</w:t>
      </w:r>
      <w:r>
        <w:t xml:space="preserve">},</w:t>
      </w:r>
      <w:r>
        <w:br/>
      </w:r>
      <w:r>
        <w:t xml:space="preserve">"IsSuccessful": true,</w:t>
      </w:r>
      <w:r>
        <w:br/>
      </w:r>
      <w:r>
        <w:t xml:space="preserve">"ValidationMessages": []</w:t>
      </w:r>
      <w:r>
        <w:br/>
      </w:r>
      <w:r>
        <w:t xml:space="preserve">}</w:t>
      </w:r>
    </w:p>
    <w:bookmarkEnd w:id="23"/>
    <w:bookmarkEnd w:id="24"/>
    <w:bookmarkStart w:id="29" w:name="Gerarpacote"/>
    <w:p>
      <w:pPr>
        <w:pStyle w:val="Heading2"/>
      </w:pPr>
      <w:r>
        <w:t xml:space="preserve">Gerar pacote</w:t>
      </w:r>
    </w:p>
    <w:p>
      <w:pPr>
        <w:pStyle w:val="FirstParagraph"/>
      </w:pPr>
      <w:r>
        <w:t xml:space="preserve">Para gerar um pacote, configure uma API semelhante ao exemplo a seguir.</w:t>
      </w:r>
    </w:p>
    <w:bookmarkStart w:id="25" w:name="Exemplodesolicitação1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/api/core/package/generate/</w:t>
      </w:r>
      <w:r>
        <w:rPr>
          <w:i/>
          <w:iCs/>
        </w:rPr>
        <w:t xml:space="preserve">ExamplePackageID</w:t>
      </w:r>
    </w:p>
    <w:bookmarkEnd w:id="25"/>
    <w:bookmarkStart w:id="26" w:name="Exemplodecabeçalhodasolicitação1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6"/>
    <w:bookmarkStart w:id="27" w:name="Exemplodecorpodesolicitação1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27"/>
    <w:bookmarkStart w:id="28" w:name="Exemploderesposta1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28"/>
    <w:bookmarkEnd w:id="29"/>
    <w:bookmarkStart w:id="34" w:name="Instalarpacote"/>
    <w:p>
      <w:pPr>
        <w:pStyle w:val="Heading2"/>
      </w:pPr>
      <w:r>
        <w:t xml:space="preserve">Instalar pacote</w:t>
      </w:r>
    </w:p>
    <w:p>
      <w:pPr>
        <w:pStyle w:val="FirstParagraph"/>
      </w:pPr>
      <w:r>
        <w:t xml:space="preserve">Para instalar um pacote, configure uma chamada API semelhante ao exemplo a seguir.</w:t>
      </w:r>
    </w:p>
    <w:bookmarkStart w:id="30" w:name="Exemplodesolicitação2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/api/core/package/install</w:t>
      </w:r>
    </w:p>
    <w:p>
      <w:pPr>
        <w:pStyle w:val="BodyText"/>
      </w:pPr>
      <w:r>
        <w:t xml:space="preserve">{"PackageId":</w:t>
      </w:r>
      <w:r>
        <w:rPr>
          <w:i/>
          <w:iCs/>
        </w:rPr>
        <w:t xml:space="preserve">ExamplePackageID</w:t>
      </w:r>
      <w:r>
        <w:t xml:space="preserve">,"InactivateUnusedFields":false,"PrefixInactivatedFields":null,"InstallOptions":[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ExampleGuid1</w:t>
      </w:r>
      <w:r>
        <w:t xml:space="preserve">","Name":"</w:t>
      </w:r>
      <w:r>
        <w:rPr>
          <w:i/>
          <w:iCs/>
        </w:rPr>
        <w:t xml:space="preserve">ExampleName1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ExampleGuid2</w:t>
      </w:r>
      <w:r>
        <w:t xml:space="preserve">","Name":"</w:t>
      </w:r>
      <w:r>
        <w:rPr>
          <w:i/>
          <w:iCs/>
        </w:rPr>
        <w:t xml:space="preserve">ExampleName2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ExampleGuid3</w:t>
      </w:r>
      <w:r>
        <w:t xml:space="preserve">","Name":"</w:t>
      </w:r>
      <w:r>
        <w:rPr>
          <w:i/>
          <w:iCs/>
        </w:rPr>
        <w:t xml:space="preserve">ExampleName3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ExampleGuid4</w:t>
      </w:r>
      <w:r>
        <w:t xml:space="preserve">","Name":"</w:t>
      </w:r>
      <w:r>
        <w:rPr>
          <w:i/>
          <w:iCs/>
        </w:rPr>
        <w:t xml:space="preserve">ExampleName4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ExampleGuid5</w:t>
      </w:r>
      <w:r>
        <w:t xml:space="preserve">","Name":"</w:t>
      </w:r>
      <w:r>
        <w:rPr>
          <w:i/>
          <w:iCs/>
        </w:rPr>
        <w:t xml:space="preserve">ExampleName5</w:t>
      </w:r>
      <w:r>
        <w:t xml:space="preserve">","Type":"SubForm","TranslationOption":1,"InstallMethod":2,"InstallOption":1}]}</w:t>
      </w:r>
    </w:p>
    <w:bookmarkEnd w:id="30"/>
    <w:bookmarkStart w:id="31" w:name="Exemplodecabeçalhodasolicitação2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31"/>
    <w:bookmarkStart w:id="32" w:name="Exemplodecorpodesolicitação2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 "PackageObjects":[{"Guid":"</w:t>
      </w:r>
      <w:r>
        <w:rPr>
          <w:i/>
          <w:iCs/>
        </w:rPr>
        <w:t xml:space="preserve">ExampleGuid6</w:t>
      </w:r>
      <w:r>
        <w:t xml:space="preserve">","Type":"Application"}, {"Guid":"</w:t>
      </w:r>
      <w:r>
        <w:rPr>
          <w:i/>
          <w:iCs/>
        </w:rPr>
        <w:t xml:space="preserve">ExampleGuid7</w:t>
      </w:r>
      <w:r>
        <w:t xml:space="preserve">","Type":"Application"}]</w:t>
      </w:r>
    </w:p>
    <w:bookmarkEnd w:id="32"/>
    <w:bookmarkStart w:id="33" w:name="Exemploderesposta2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33"/>
    <w:bookmarkEnd w:id="34"/>
    <w:bookmarkStart w:id="39" w:name="Carregarospacotes"/>
    <w:p>
      <w:pPr>
        <w:pStyle w:val="Heading2"/>
      </w:pPr>
      <w:r>
        <w:t xml:space="preserve">Carregar os pacotes</w:t>
      </w:r>
    </w:p>
    <w:p>
      <w:pPr>
        <w:pStyle w:val="FirstParagraph"/>
      </w:pPr>
      <w:r>
        <w:t xml:space="preserve">Para fazer carregamento de um pacote, configure uma chamada API semelhante ao exemplo a seguir.</w:t>
      </w:r>
    </w:p>
    <w:bookmarkStart w:id="35" w:name="Exemplodesolicitação3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/api/core/package/upload</w:t>
      </w:r>
    </w:p>
    <w:bookmarkEnd w:id="35"/>
    <w:bookmarkStart w:id="36" w:name="Exemplodecabeçalhodasolicitação3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multipart/form-data; boundary=-------------------------acebdf13572468</w:t>
      </w:r>
    </w:p>
    <w:p>
      <w:pPr>
        <w:pStyle w:val="BodyText"/>
      </w:pPr>
      <w:r>
        <w:t xml:space="preserve">Accept: application/zip,application/json,text/html,application/xhtml+xml,application/xml;q=0.9,*/*;q=0.8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2491925</w:t>
      </w:r>
    </w:p>
    <w:bookmarkEnd w:id="36"/>
    <w:bookmarkStart w:id="37" w:name="Exemplodecorpodesolicitação3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</w:t>
      </w:r>
      <w:r>
        <w:rPr>
          <w:i/>
          <w:iCs/>
        </w:rPr>
        <w:t xml:space="preserve">ExampleFieldName</w:t>
      </w:r>
      <w:r>
        <w:t xml:space="preserve">"; filename="</w:t>
      </w:r>
      <w:r>
        <w:rPr>
          <w:i/>
          <w:iCs/>
        </w:rPr>
        <w:t xml:space="preserve">ExamplePackageName</w:t>
      </w:r>
      <w:r>
        <w:t xml:space="preserve">.zip"</w:t>
      </w:r>
    </w:p>
    <w:p>
      <w:pPr>
        <w:pStyle w:val="BodyText"/>
      </w:pPr>
      <w:r>
        <w:t xml:space="preserve">Content-Type: application/zip</w:t>
      </w:r>
    </w:p>
    <w:p>
      <w:pPr>
        <w:pStyle w:val="BodyText"/>
      </w:pPr>
      <w:r>
        <w:t xml:space="preserve">&lt;--</w:t>
      </w:r>
      <w:r>
        <w:rPr>
          <w:i/>
          <w:iCs/>
        </w:rPr>
        <w:t xml:space="preserve">ExampleFileBytes</w:t>
      </w:r>
      <w:r>
        <w:t xml:space="preserve">--&gt;</w:t>
      </w:r>
    </w:p>
    <w:p>
      <w:pPr>
        <w:pStyle w:val="BodyText"/>
      </w:pPr>
      <w:r>
        <w:t xml:space="preserve">---------------------------acebdf13572468--</w:t>
      </w:r>
    </w:p>
    <w:bookmarkEnd w:id="37"/>
    <w:bookmarkStart w:id="38" w:name="Exemploderesposta3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"Links":[],</w:t>
      </w:r>
    </w:p>
    <w:p>
      <w:pPr>
        <w:pStyle w:val="BodyText"/>
      </w:pPr>
      <w:r>
        <w:t xml:space="preserve">"RequestedObject":{"Id":</w:t>
      </w:r>
      <w:r>
        <w:rPr>
          <w:i/>
          <w:iCs/>
        </w:rPr>
        <w:t xml:space="preserve">ExamplePackageID</w:t>
      </w:r>
      <w:r>
        <w:t xml:space="preserve">},</w:t>
      </w:r>
    </w:p>
    <w:p>
      <w:pPr>
        <w:pStyle w:val="BodyText"/>
      </w:pPr>
      <w:r>
        <w:t xml:space="preserve">"IsSuccessful":true,</w:t>
      </w:r>
    </w:p>
    <w:p>
      <w:pPr>
        <w:pStyle w:val="BodyText"/>
      </w:pPr>
      <w:r>
        <w:t xml:space="preserve">"ValidationMessages":[]</w:t>
      </w:r>
    </w:p>
    <w:p>
      <w:pPr>
        <w:pStyle w:val="BodyText"/>
      </w:pPr>
      <w:r>
        <w:t xml:space="preserve">}</w:t>
      </w:r>
    </w:p>
    <w:bookmarkEnd w:id="38"/>
    <w:bookmarkEnd w:id="39"/>
    <w:bookmarkStart w:id="44" w:name="Fazerdownloaddopacote"/>
    <w:p>
      <w:pPr>
        <w:pStyle w:val="Heading2"/>
      </w:pPr>
      <w:r>
        <w:t xml:space="preserve">Fazer download do pacote</w:t>
      </w:r>
    </w:p>
    <w:p>
      <w:pPr>
        <w:pStyle w:val="FirstParagraph"/>
      </w:pPr>
      <w:r>
        <w:t xml:space="preserve">Para fazer download de um pacote, configure uma chamada API semelhante ao exemplo a seguir.</w:t>
      </w:r>
    </w:p>
    <w:bookmarkStart w:id="40" w:name="Exemplodesolicitação4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/api/core/package/download/</w:t>
      </w:r>
      <w:r>
        <w:rPr>
          <w:i/>
          <w:iCs/>
        </w:rPr>
        <w:t xml:space="preserve">ExamplePackageID</w:t>
      </w:r>
    </w:p>
    <w:bookmarkEnd w:id="40"/>
    <w:bookmarkStart w:id="41" w:name="Exemplodecabeçalhodasolicitação4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application/zip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bookmarkEnd w:id="41"/>
    <w:bookmarkStart w:id="42" w:name="Exemplodecorpodesolicitação4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42"/>
    <w:bookmarkStart w:id="43" w:name="Exemploderesposta4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A resposta contém o arquivo de pacote solicitado.</w:t>
      </w:r>
    </w:p>
    <w:bookmarkEnd w:id="43"/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2025-03-20T20:21:10Z</dcterms:created>
  <dcterms:modified xsi:type="dcterms:W3CDTF">2025-03-20T20:21:10Z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