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criar-xml-de-registro-1"/>
    <w:p>
      <w:pPr>
        <w:pStyle w:val="Heading1"/>
      </w:pPr>
      <w:r>
        <w:t xml:space="preserve">Criar XML de registro</w:t>
      </w:r>
    </w:p>
    <w:p>
      <w:pPr>
        <w:pStyle w:val="FirstParagraph"/>
      </w:pPr>
      <w:r>
        <w:t xml:space="preserve">Esse exemplo de código XML é uma chamada</w:t>
      </w:r>
      <w:r>
        <w:t xml:space="preserve"> </w:t>
      </w:r>
      <w:hyperlink r:id="rId20">
        <w:r>
          <w:rPr>
            <w:rStyle w:val="Hyperlink"/>
          </w:rPr>
          <w:t xml:space="preserve">record.CreateRecord</w:t>
        </w:r>
      </w:hyperlink>
      <w:r>
        <w:t xml:space="preserve"> </w:t>
      </w:r>
      <w:r>
        <w:t xml:space="preserve">genérica que cria vários tipos de campos diferentes.</w:t>
      </w:r>
    </w:p>
    <w:p>
      <w:pPr>
        <w:pStyle w:val="BodyText"/>
      </w:pPr>
      <w:r>
        <w:t xml:space="preserve">&lt;?xml version="1.0" encoding="utf-8" ?&gt;</w:t>
      </w:r>
    </w:p>
    <w:p>
      <w:pPr>
        <w:pStyle w:val="BodyText"/>
      </w:pPr>
      <w:r>
        <w:t xml:space="preserve">&lt;Record&gt;</w:t>
      </w:r>
    </w:p>
    <w:p>
      <w:pPr>
        <w:numPr>
          <w:ilvl w:val="0"/>
          <w:numId w:val="1001"/>
        </w:numPr>
      </w:pPr>
      <w:r>
        <w:t xml:space="preserve">&lt;Field id="9403" value="Some text in a text area" /&gt;</w:t>
      </w:r>
    </w:p>
    <w:p>
      <w:pPr>
        <w:numPr>
          <w:ilvl w:val="0"/>
          <w:numId w:val="1000"/>
        </w:numPr>
      </w:pPr>
      <w:r>
        <w:t xml:space="preserve">&lt;Field id="9407" value="123.21" /&gt;</w:t>
      </w:r>
    </w:p>
    <w:p>
      <w:pPr>
        <w:numPr>
          <w:ilvl w:val="0"/>
          <w:numId w:val="1000"/>
        </w:numPr>
      </w:pPr>
      <w:r>
        <w:t xml:space="preserve">&lt;Field id="9412" value="12/31/1999 1:59PM" /&gt;</w:t>
      </w:r>
    </w:p>
    <w:p>
      <w:pPr>
        <w:numPr>
          <w:ilvl w:val="0"/>
          <w:numId w:val="1000"/>
        </w:numPr>
      </w:pPr>
      <w:r>
        <w:t xml:space="preserve">&lt;Field id="9413" value="Search Engine" link="http://www.goggle.com" /&gt;</w:t>
      </w:r>
    </w:p>
    <w:p>
      <w:pPr>
        <w:numPr>
          <w:ilvl w:val="0"/>
          <w:numId w:val="1000"/>
        </w:numPr>
      </w:pPr>
      <w:r>
        <w:t xml:space="preserve">&lt;Field id="9415" value="191.167.0.255" /&gt;</w:t>
      </w:r>
    </w:p>
    <w:p>
      <w:pPr>
        <w:numPr>
          <w:ilvl w:val="0"/>
          <w:numId w:val="1000"/>
        </w:numPr>
      </w:pPr>
      <w:r>
        <w:t xml:space="preserve">&lt;Field id="9429" value="0054:0230:0253:0511:0747:0066:0034:0023" /&gt;</w:t>
      </w:r>
    </w:p>
    <w:p>
      <w:pPr>
        <w:numPr>
          <w:ilvl w:val="0"/>
          <w:numId w:val="1000"/>
        </w:numPr>
      </w:pPr>
      <w:r>
        <w:t xml:space="preserve">&lt;Field id="9420"&gt;</w:t>
      </w:r>
    </w:p>
    <w:p>
      <w:pPr>
        <w:numPr>
          <w:ilvl w:val="1"/>
          <w:numId w:val="1002"/>
        </w:numPr>
      </w:pPr>
      <w:r>
        <w:t xml:space="preserve">&lt;Users&gt;</w:t>
      </w:r>
    </w:p>
    <w:p>
      <w:pPr>
        <w:numPr>
          <w:ilvl w:val="2"/>
          <w:numId w:val="1003"/>
        </w:numPr>
      </w:pPr>
      <w:r>
        <w:t xml:space="preserve">&lt;User id="221" /&gt;</w:t>
      </w:r>
    </w:p>
    <w:p>
      <w:pPr>
        <w:numPr>
          <w:ilvl w:val="1"/>
          <w:numId w:val="1000"/>
        </w:numPr>
      </w:pPr>
      <w:r>
        <w:t xml:space="preserve">&lt;/Users&gt;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numPr>
          <w:ilvl w:val="0"/>
          <w:numId w:val="1000"/>
        </w:numPr>
      </w:pPr>
      <w:r>
        <w:t xml:space="preserve">&lt;Field id="9421"&gt;</w:t>
      </w:r>
    </w:p>
    <w:p>
      <w:pPr>
        <w:numPr>
          <w:ilvl w:val="1"/>
          <w:numId w:val="1004"/>
        </w:numPr>
      </w:pPr>
      <w:r>
        <w:t xml:space="preserve">&lt;Groups&gt;</w:t>
      </w:r>
    </w:p>
    <w:p>
      <w:pPr>
        <w:numPr>
          <w:ilvl w:val="2"/>
          <w:numId w:val="1005"/>
        </w:numPr>
      </w:pPr>
      <w:r>
        <w:t xml:space="preserve">&lt;Group id="91" /&gt;</w:t>
      </w:r>
    </w:p>
    <w:p>
      <w:pPr>
        <w:numPr>
          <w:ilvl w:val="2"/>
          <w:numId w:val="1000"/>
        </w:numPr>
      </w:pPr>
      <w:r>
        <w:t xml:space="preserve">&lt;Group id="92" /&gt;</w:t>
      </w:r>
    </w:p>
    <w:p>
      <w:pPr>
        <w:numPr>
          <w:ilvl w:val="1"/>
          <w:numId w:val="1000"/>
        </w:numPr>
      </w:pPr>
      <w:r>
        <w:t xml:space="preserve">&lt;/Groups&gt;</w:t>
      </w:r>
    </w:p>
    <w:p>
      <w:pPr>
        <w:numPr>
          <w:ilvl w:val="0"/>
          <w:numId w:val="1000"/>
        </w:numPr>
      </w:pPr>
      <w:r>
        <w:t xml:space="preserve">&lt;/Field&gt;</w:t>
      </w:r>
    </w:p>
    <w:p>
      <w:pPr>
        <w:pStyle w:val="FirstParagraph"/>
      </w:pPr>
      <w:r>
        <w:t xml:space="preserve">&lt;/Record&gt;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reco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reco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2025-03-20T20:32:15Z</dcterms:created>
  <dcterms:modified xsi:type="dcterms:W3CDTF">2025-03-20T20:32:15Z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