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X0e2a681ef0675588558764d84b8ded52d316070"/>
    <w:p>
      <w:pPr>
        <w:pStyle w:val="Heading1"/>
      </w:pPr>
      <w:r>
        <w:t xml:space="preserve">Grupo de usuários selecionado por metadados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p>
      <w:pPr>
        <w:pStyle w:val="BodyText"/>
      </w:pPr>
      <w:r>
        <w:t xml:space="preserve">O segmento Grupo de usuários selecionados é acessado por meio da controladora do sistema, que inclui o recurso Obter lista de grupo de usuários selecionados por ID de campo.</w:t>
      </w:r>
    </w:p>
    <w:bookmarkStart w:id="21" w:name="X65fd4f7020c112a071137a42e7a41624808c7c7"/>
    <w:p>
      <w:pPr>
        <w:pStyle w:val="Heading2"/>
      </w:pPr>
      <w:r>
        <w:t xml:space="preserve">Obter lista de grupos de usuários selecionados pelo ID de campo</w:t>
      </w:r>
    </w:p>
    <w:p>
      <w:pPr>
        <w:pStyle w:val="FirstParagraph"/>
      </w:pPr>
      <w:r>
        <w:t xml:space="preserve">Esse recurso recupera uma lista de SelectedUserGroups para o UserGroupListField especificado pelo ID. Esta lista representa a lista de seleções disponíveis de usuários e grupos.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obter o valor de Todos os usuários e Todos os grupos associados a esse campo, use o segmento "Obter definição de campo pelo ID de campo".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Campo de metadados</w:t>
        </w:r>
      </w:hyperlink>
      <w:r>
        <w:t xml:space="preserve">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http://Archer/platformapi/core/system/usergroupselection/usergrouplist/*fieldid*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etadata_fiel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etadata_fiel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2025-03-20T20:26:10Z</dcterms:created>
  <dcterms:modified xsi:type="dcterms:W3CDTF">2025-03-20T20:26:10Z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