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4526ee89f59bcdc581a8dee0fb75f85e1240f0d"/>
    <w:p>
      <w:pPr>
        <w:pStyle w:val="Heading1"/>
      </w:pPr>
      <w:r>
        <w:t xml:space="preserve">Obter relacionamentos de Referência cruzada ou Registros relacionados</w:t>
      </w:r>
    </w:p>
    <w:p>
      <w:pPr>
        <w:pStyle w:val="FirstParagraph"/>
      </w:pPr>
      <w:r>
        <w:t xml:space="preserve">A chamada Obter relacionamentos de Referência cruzada ou Registros relacionados retorna uma lista de todos os registros referenciados por um campo de referência cruzada ou registros relacionados.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Os resultados desta chamada API variam com base nas permissões de leitura concedidas ao token da sessão que você fornece para a chamada. Se a conta de usuário relacionada ao token da sessão fornecido conseguir ver um nível na interface do usuário do</w:t>
      </w:r>
      <w:r>
        <w:t xml:space="preserve"> </w:t>
      </w:r>
      <w:r>
        <w:t xml:space="preserve">Archer</w:t>
      </w:r>
      <w:r>
        <w:t xml:space="preserve">, você verá os mesmos níveis retornados pela API de conteúdo.</w:t>
      </w:r>
    </w:p>
    <w:p>
      <w:pPr>
        <w:pStyle w:val="BodyText"/>
      </w:pPr>
      <w:r>
        <w:rPr>
          <w:b/>
          <w:bCs/>
        </w:rPr>
        <w:t xml:space="preserve">URL.</w:t>
      </w:r>
      <w:r>
        <w:t xml:space="preserve"> </w:t>
      </w:r>
      <w:r>
        <w:t xml:space="preserve">localhost/Archer/contentapi/</w:t>
      </w:r>
      <w:r>
        <w:rPr>
          <w:i/>
          <w:iCs/>
        </w:rPr>
        <w:t xml:space="preserve">levelalias</w:t>
      </w:r>
      <w:r>
        <w:t xml:space="preserve">_</w:t>
      </w:r>
      <w:r>
        <w:rPr>
          <w:i/>
          <w:iCs/>
        </w:rPr>
        <w:t xml:space="preserve">fieldalias</w:t>
      </w:r>
    </w:p>
    <w:p>
      <w:pPr>
        <w:pStyle w:val="BodyText"/>
      </w:pPr>
      <w:r>
        <w:rPr>
          <w:b/>
          <w:bCs/>
        </w:rPr>
        <w:t xml:space="preserve">Método.</w:t>
      </w:r>
      <w:r>
        <w:t xml:space="preserve"> </w:t>
      </w:r>
      <w:r>
        <w:t xml:space="preserve">GET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 parâmetro para a chamada Obter relacionamentos de Referência cruzada ou Registros relacionados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para a chamada Obter relacionamentos de Referência cruzada ou Registros relacionados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</w:t>
            </w:r>
            <w:r>
              <w:br/>
            </w:r>
            <w:r>
              <w:t xml:space="preserve">session-id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de token de sessão válida para o usuário da API de conteúdo. Para obter mais informações, 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Obter o ID de sessão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Se a chamada for bem-sucedida, a API retornará um array de JSON. Se houver uma falha, a API emitirá uma exceção.</w:t>
      </w:r>
    </w:p>
    <w:bookmarkEnd w:id="21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Veja a seguir um exemplo de solicitação e resposta.</w:t>
      </w:r>
    </w:p>
    <w:bookmarkStart w:id="22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GET /Archer/contentapi/Incidents_Risks/$metadata#Incidents_Risks HTTP/1.1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Authorization: Archer session-id=E5E1CEEDA26A199FE2CAE99755CB71DA</w:t>
      </w:r>
    </w:p>
    <w:p>
      <w:pPr>
        <w:pStyle w:val="BodyText"/>
      </w:pPr>
      <w:r>
        <w:t xml:space="preserve">Cache-Control: no-cache</w:t>
      </w:r>
    </w:p>
    <w:bookmarkEnd w:id="22"/>
    <w:bookmarkStart w:id="23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</w:p>
    <w:p>
      <w:pPr>
        <w:numPr>
          <w:ilvl w:val="0"/>
          <w:numId w:val="1003"/>
        </w:numPr>
      </w:pPr>
      <w:r>
        <w:t xml:space="preserve">"@odata.context": "localhost/Archer/contentapi/Incidents_Risks/$metadata#Incidents_Risks",</w:t>
      </w:r>
    </w:p>
    <w:p>
      <w:pPr>
        <w:numPr>
          <w:ilvl w:val="0"/>
          <w:numId w:val="1000"/>
        </w:numPr>
      </w:pPr>
      <w:r>
        <w:t xml:space="preserve">“value”: [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04"/>
        </w:numPr>
      </w:pPr>
      <w:r>
        <w:t xml:space="preserve">“Incidents_Id” : 224931,</w:t>
      </w:r>
    </w:p>
    <w:p>
      <w:pPr>
        <w:numPr>
          <w:ilvl w:val="1"/>
          <w:numId w:val="1000"/>
        </w:numPr>
      </w:pPr>
      <w:r>
        <w:t xml:space="preserve">“Risk_Register_Id” : 224961,</w:t>
      </w:r>
    </w:p>
    <w:p>
      <w:pPr>
        <w:numPr>
          <w:ilvl w:val="0"/>
          <w:numId w:val="1000"/>
        </w:numPr>
      </w:pPr>
      <w:r>
        <w:t xml:space="preserve">},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05"/>
        </w:numPr>
      </w:pPr>
      <w:r>
        <w:t xml:space="preserve">“Incidents_Id” : 224931</w:t>
      </w:r>
    </w:p>
    <w:p>
      <w:pPr>
        <w:numPr>
          <w:ilvl w:val="1"/>
          <w:numId w:val="1000"/>
        </w:numPr>
      </w:pPr>
      <w:r>
        <w:t xml:space="preserve">“Risk_Register_Id” : 224962,</w:t>
      </w:r>
    </w:p>
    <w:p>
      <w:pPr>
        <w:numPr>
          <w:ilvl w:val="0"/>
          <w:numId w:val="1000"/>
        </w:numPr>
      </w:pPr>
      <w:r>
        <w:t xml:space="preserve">},</w:t>
      </w:r>
    </w:p>
    <w:p>
      <w:pPr>
        <w:numPr>
          <w:ilvl w:val="0"/>
          <w:numId w:val="1000"/>
        </w:numPr>
      </w:pPr>
      <w:r>
        <w:t xml:space="preserve">]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Cada ambiente do</w:t>
      </w:r>
      <w:r>
        <w:t xml:space="preserve"> </w:t>
      </w:r>
      <w:r>
        <w:t xml:space="preserve">Archer</w:t>
      </w:r>
      <w:r>
        <w:t xml:space="preserve"> </w:t>
      </w:r>
      <w:r>
        <w:t xml:space="preserve">é altamente personalizado para as necessidades individuais de seus negócios. A resposta real que você recebe de seu ambiente pode ser muito diferente dos exemplos mostrados.</w:t>
      </w:r>
    </w:p>
    <w:bookmarkEnd w:id="23"/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ontentapi_obtain_session_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ontentapi_obtain_session_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2025-03-20T20:26:44Z</dcterms:created>
  <dcterms:modified xsi:type="dcterms:W3CDTF">2025-03-20T20:26:44Z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