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deletegroup-1"/>
    <w:p>
      <w:pPr>
        <w:pStyle w:val="Heading1"/>
      </w:pPr>
      <w:r>
        <w:t xml:space="preserve">DeleteGroup</w:t>
      </w:r>
    </w:p>
    <w:p>
      <w:pPr>
        <w:pStyle w:val="FirstParagraph"/>
      </w:pPr>
      <w:r>
        <w:t xml:space="preserve">O método DeleteGroup remove o grupo especificado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exige privilégios de exclusão.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DeleteGroup.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DeleteGroup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groupID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grupo conforme contido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accesscontrol.LookupGroup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accesscontrol.DeleteGroup(sSessionToken, 123);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"http://archer-tech.com/webservices/DeleteGroup"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&lt;DeleteGroup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&lt;groupId&gt;</w:t>
      </w:r>
      <w:r>
        <w:rPr>
          <w:b/>
          <w:bCs/>
        </w:rPr>
        <w:t xml:space="preserve">int</w:t>
      </w:r>
      <w:r>
        <w:t xml:space="preserve">&lt;/groupId&gt;</w:t>
      </w:r>
    </w:p>
    <w:p>
      <w:pPr>
        <w:numPr>
          <w:ilvl w:val="1"/>
          <w:numId w:val="1000"/>
        </w:numPr>
      </w:pPr>
      <w:r>
        <w:t xml:space="preserve">&lt;/DeleteGroup&gt;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&lt;DeleteGroupResponse xmlns="http://archer-tech.com/webservices/"&gt;</w:t>
      </w:r>
    </w:p>
    <w:p>
      <w:pPr>
        <w:numPr>
          <w:ilvl w:val="2"/>
          <w:numId w:val="1007"/>
        </w:numPr>
      </w:pPr>
      <w:r>
        <w:t xml:space="preserve">&lt;DeleteGroupResult&gt;</w:t>
      </w:r>
      <w:r>
        <w:rPr>
          <w:b/>
          <w:bCs/>
        </w:rPr>
        <w:t xml:space="preserve">int</w:t>
      </w:r>
      <w:r>
        <w:t xml:space="preserve">&lt;/DeleteGroupResult&gt;</w:t>
      </w:r>
    </w:p>
    <w:p>
      <w:pPr>
        <w:numPr>
          <w:ilvl w:val="1"/>
          <w:numId w:val="1000"/>
        </w:numPr>
      </w:pPr>
      <w:r>
        <w:t xml:space="preserve">&lt;/DeleteGroupResponse&gt;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2025-03-20T20:27:50Z</dcterms:created>
  <dcterms:modified xsi:type="dcterms:W3CDTF">2025-03-20T20:27:50Z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