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doesdomainuserexist-1"/>
    <w:p>
      <w:pPr>
        <w:pStyle w:val="Heading1"/>
      </w:pPr>
      <w:r>
        <w:t xml:space="preserve">DoesDomainUserExist</w:t>
      </w:r>
    </w:p>
    <w:p>
      <w:pPr>
        <w:pStyle w:val="FirstParagraph"/>
      </w:pPr>
      <w:r>
        <w:t xml:space="preserve">O método DoesDomainUserExist retorna um booleano que indica se o usuário especificado existe.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</w:t>
      </w:r>
      <w:r>
        <w:t xml:space="preserve">. Este método requer privilégios de leitura.</w:t>
      </w:r>
    </w:p>
    <w:p>
      <w:pPr>
        <w:pStyle w:val="BodyText"/>
      </w:pPr>
      <w:r>
        <w:rPr>
          <w:b/>
          <w:bCs/>
        </w:rPr>
        <w:t xml:space="preserve">Parâmetros</w:t>
      </w:r>
      <w:r>
        <w:t xml:space="preserve">.</w:t>
      </w:r>
    </w:p>
    <w:p>
      <w:pPr>
        <w:pStyle w:val="TableCaption"/>
      </w:pPr>
      <w:r>
        <w:t xml:space="preserve">A tabela a seguir descreve os parâmetros do método DoesDomainUserExist.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o método DoesDomainUserExist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username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Nome de usuário a pesquisar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usersDomain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Nome do domínio ao qual os usuários e grupos pertencem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valor booleano. Se o usuário existir, ele será definido como verdadeiro; se não existir, será definido como falso. Se houver uma falha, a API emitirá uma exceção.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bFoundFlag = accesscontrol.DoesDomainUserExist(sSessionToken, “username”, “domain”);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"http://archer-tech.com/webservices/DoesDomainUserExist"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&lt;DoesDomainUserExist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&lt;userName&gt;</w:t>
      </w:r>
      <w:r>
        <w:rPr>
          <w:b/>
          <w:bCs/>
        </w:rPr>
        <w:t xml:space="preserve">string</w:t>
      </w:r>
      <w:r>
        <w:t xml:space="preserve">&lt;/userName&gt;</w:t>
      </w:r>
    </w:p>
    <w:p>
      <w:pPr>
        <w:numPr>
          <w:ilvl w:val="2"/>
          <w:numId w:val="1000"/>
        </w:numPr>
      </w:pPr>
      <w:r>
        <w:t xml:space="preserve">&lt;usersDomain&gt;</w:t>
      </w:r>
      <w:r>
        <w:rPr>
          <w:b/>
          <w:bCs/>
        </w:rPr>
        <w:t xml:space="preserve">string</w:t>
      </w:r>
      <w:r>
        <w:t xml:space="preserve">&lt;/usersDomain&gt;</w:t>
      </w:r>
    </w:p>
    <w:p>
      <w:pPr>
        <w:numPr>
          <w:ilvl w:val="1"/>
          <w:numId w:val="1000"/>
        </w:numPr>
      </w:pPr>
      <w:r>
        <w:t xml:space="preserve">&lt;/DoesDomainUserExist&gt;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&lt;DoesDomainUserExistResponse xmlns="http://archer-tech.com/webservices/"&gt;</w:t>
      </w:r>
    </w:p>
    <w:p>
      <w:pPr>
        <w:numPr>
          <w:ilvl w:val="2"/>
          <w:numId w:val="1007"/>
        </w:numPr>
      </w:pPr>
      <w:r>
        <w:t xml:space="preserve">&lt;DoesDomainUserExistResult&gt;</w:t>
      </w:r>
      <w:r>
        <w:rPr>
          <w:b/>
          <w:bCs/>
        </w:rPr>
        <w:t xml:space="preserve">boolean</w:t>
      </w:r>
      <w:r>
        <w:t xml:space="preserve">&lt;/DoesDomainUserExistResult&gt;</w:t>
      </w:r>
    </w:p>
    <w:p>
      <w:pPr>
        <w:numPr>
          <w:ilvl w:val="1"/>
          <w:numId w:val="1000"/>
        </w:numPr>
      </w:pPr>
      <w:r>
        <w:t xml:space="preserve">&lt;/DoesDomainUserExistResponse&gt;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2025-03-20T20:27:58Z</dcterms:created>
  <dcterms:modified xsi:type="dcterms:W3CDTF">2025-03-20T20:27:58Z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