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securityparameters-1"/>
    <w:p>
      <w:pPr>
        <w:pStyle w:val="Heading1"/>
      </w:pPr>
      <w:r>
        <w:t xml:space="preserve">GetSecurityParameters</w:t>
      </w:r>
    </w:p>
    <w:p>
      <w:pPr>
        <w:pStyle w:val="FirstParagraph"/>
      </w:pPr>
      <w:r>
        <w:t xml:space="preserve">O método GetSecurityParameters retorna uma lista de todos os parâmetros de segurança e dos IDs correspondentes.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Parâmetro.</w:t>
      </w:r>
    </w:p>
    <w:p>
      <w:pPr>
        <w:pStyle w:val="TableCaption"/>
      </w:pPr>
      <w:r>
        <w:t xml:space="preserve">O parâmetro do método GetSecurityParameters é descrito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 parâmetro do método GetSecurityParameters é descrito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de todos os parâmetros de segurança do sistema.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sSecurity = accesscontrol.GetSecurityParameters(sSessionToken);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"http://archer-tech.com/webservices/GetSecurityParameters"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&lt;GetSecurityParameters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1"/>
          <w:numId w:val="1000"/>
        </w:numPr>
      </w:pPr>
      <w:r>
        <w:t xml:space="preserve">&lt;/GetSecurityParameters&gt;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&lt;GetSecurityParametersResponse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&lt;GetSecurityParametersResult&gt;</w:t>
      </w:r>
      <w:r>
        <w:rPr>
          <w:b/>
          <w:bCs/>
        </w:rPr>
        <w:t xml:space="preserve">string</w:t>
      </w:r>
      <w:r>
        <w:t xml:space="preserve">&lt;/GetSecurityParametersResult&gt;</w:t>
      </w:r>
    </w:p>
    <w:p>
      <w:pPr>
        <w:numPr>
          <w:ilvl w:val="1"/>
          <w:numId w:val="1000"/>
        </w:numPr>
      </w:pPr>
      <w:r>
        <w:t xml:space="preserve">&lt;/GetSecurityParametersResponse&gt;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&lt;SecurityParameters&gt;</w:t>
      </w:r>
    </w:p>
    <w:p>
      <w:pPr>
        <w:numPr>
          <w:ilvl w:val="0"/>
          <w:numId w:val="1008"/>
        </w:numPr>
      </w:pPr>
      <w:r>
        <w:t xml:space="preserve">&lt;SecurityParameter&gt;</w:t>
      </w:r>
    </w:p>
    <w:p>
      <w:pPr>
        <w:numPr>
          <w:ilvl w:val="1"/>
          <w:numId w:val="1009"/>
        </w:numPr>
      </w:pPr>
      <w:r>
        <w:t xml:space="preserve">&lt;xcomp_sec_prm_id&gt;2&lt;/xcomp_sec_prm_id&gt;</w:t>
      </w:r>
    </w:p>
    <w:p>
      <w:pPr>
        <w:numPr>
          <w:ilvl w:val="1"/>
          <w:numId w:val="1000"/>
        </w:numPr>
      </w:pPr>
      <w:r>
        <w:t xml:space="preserve">&lt;xcomp_sec_prm_name&gt;Default Administrative User&lt;/xcomp_sec_prm_name&gt;</w:t>
      </w:r>
    </w:p>
    <w:p>
      <w:pPr>
        <w:numPr>
          <w:ilvl w:val="1"/>
          <w:numId w:val="1000"/>
        </w:numPr>
      </w:pPr>
      <w:r>
        <w:t xml:space="preserve">&lt;xcomp_sec_prm_desc&gt;Default Administrative User Security Parameter&lt;/xcomp_sec_prm_desc&gt;</w:t>
      </w:r>
    </w:p>
    <w:p>
      <w:pPr>
        <w:numPr>
          <w:ilvl w:val="1"/>
          <w:numId w:val="1000"/>
        </w:numPr>
      </w:pPr>
      <w:r>
        <w:t xml:space="preserve">&lt;xcomp_sec_prm_min_pwd_length&gt;8&lt;/xcomp_sec_prm_min_pwd_length&gt;</w:t>
      </w:r>
    </w:p>
    <w:p>
      <w:pPr>
        <w:numPr>
          <w:ilvl w:val="1"/>
          <w:numId w:val="1000"/>
        </w:numPr>
      </w:pPr>
      <w:r>
        <w:t xml:space="preserve">&lt;xcomp_sec_prm_pwd_alpha&gt;4&lt;/xcomp_sec_prm_pwd_alpha&gt;</w:t>
      </w:r>
    </w:p>
    <w:p>
      <w:pPr>
        <w:numPr>
          <w:ilvl w:val="1"/>
          <w:numId w:val="1000"/>
        </w:numPr>
      </w:pPr>
      <w:r>
        <w:t xml:space="preserve">&lt;xcomp_sec_prm_pwd_numeric&gt;3&lt;/xcomp_sec_prm_pwd_numeric&gt;</w:t>
      </w:r>
    </w:p>
    <w:p>
      <w:pPr>
        <w:numPr>
          <w:ilvl w:val="1"/>
          <w:numId w:val="1000"/>
        </w:numPr>
      </w:pPr>
      <w:r>
        <w:t xml:space="preserve">&lt;xcomp_sec_prm_pwd_change_days&gt;90&lt;/xcomp_sec_prm_pwd_change_days&gt;</w:t>
      </w:r>
    </w:p>
    <w:p>
      <w:pPr>
        <w:numPr>
          <w:ilvl w:val="1"/>
          <w:numId w:val="1000"/>
        </w:numPr>
      </w:pPr>
      <w:r>
        <w:t xml:space="preserve">&lt;xcomp_sec_prm_grace_logins&gt;5&lt;/xcomp_sec_prm_grace_logins&gt;</w:t>
      </w:r>
    </w:p>
    <w:p>
      <w:pPr>
        <w:numPr>
          <w:ilvl w:val="1"/>
          <w:numId w:val="1000"/>
        </w:numPr>
      </w:pPr>
      <w:r>
        <w:t xml:space="preserve">&lt;xcomp_sec_prm_max_attempts&gt;3&lt;/xcomp_sec_prm_max_attempts&gt;</w:t>
      </w:r>
    </w:p>
    <w:p>
      <w:pPr>
        <w:numPr>
          <w:ilvl w:val="1"/>
          <w:numId w:val="1000"/>
        </w:numPr>
      </w:pPr>
      <w:r>
        <w:t xml:space="preserve">&lt;xcomp_sec_prm_lock_time&gt;10&lt;/xcomp_sec_prm_lock_time&gt;</w:t>
      </w:r>
    </w:p>
    <w:p>
      <w:pPr>
        <w:numPr>
          <w:ilvl w:val="1"/>
          <w:numId w:val="1000"/>
        </w:numPr>
      </w:pPr>
      <w:r>
        <w:t xml:space="preserve">&lt;lock_time_interval_id&gt;2&lt;/lock_time_interval_id&gt;</w:t>
      </w:r>
    </w:p>
    <w:p>
      <w:pPr>
        <w:numPr>
          <w:ilvl w:val="1"/>
          <w:numId w:val="1000"/>
        </w:numPr>
      </w:pPr>
      <w:r>
        <w:t xml:space="preserve">&lt;xcomp_sec_prm_timeout&gt;60&lt;/xcomp_sec_prm_timeout&gt;</w:t>
      </w:r>
    </w:p>
    <w:p>
      <w:pPr>
        <w:numPr>
          <w:ilvl w:val="1"/>
          <w:numId w:val="1000"/>
        </w:numPr>
      </w:pPr>
      <w:r>
        <w:t xml:space="preserve">&lt;timout_time_interval_id&gt;2&lt;/timout_time_interval_id&gt;</w:t>
      </w:r>
    </w:p>
    <w:p>
      <w:pPr>
        <w:numPr>
          <w:ilvl w:val="1"/>
          <w:numId w:val="1000"/>
        </w:numPr>
      </w:pPr>
      <w:r>
        <w:t xml:space="preserve">&lt;default_parameter&gt;false&lt;/default_parameter&gt;</w:t>
      </w:r>
    </w:p>
    <w:p>
      <w:pPr>
        <w:numPr>
          <w:ilvl w:val="1"/>
          <w:numId w:val="1000"/>
        </w:numPr>
      </w:pPr>
      <w:r>
        <w:t xml:space="preserve">&lt;expiration_notice&gt;0&lt;/expiration_notice&gt;</w:t>
      </w:r>
    </w:p>
    <w:p>
      <w:pPr>
        <w:numPr>
          <w:ilvl w:val="1"/>
          <w:numId w:val="1000"/>
        </w:numPr>
      </w:pPr>
      <w:r>
        <w:t xml:space="preserve">&lt;account_timeout&gt;0&lt;/account_timeout&gt;</w:t>
      </w:r>
    </w:p>
    <w:p>
      <w:pPr>
        <w:numPr>
          <w:ilvl w:val="1"/>
          <w:numId w:val="1000"/>
        </w:numPr>
      </w:pPr>
      <w:r>
        <w:t xml:space="preserve">&lt;lock_timeframe&gt;false&lt;/lock_timeframe&gt;</w:t>
      </w:r>
    </w:p>
    <w:p>
      <w:pPr>
        <w:numPr>
          <w:ilvl w:val="1"/>
          <w:numId w:val="1000"/>
        </w:numPr>
      </w:pPr>
      <w:r>
        <w:t xml:space="preserve">&lt;unlocked_from&gt;1900-01-01T07:00:00.0000000-06:00&lt;/unlocked_from&gt;</w:t>
      </w:r>
    </w:p>
    <w:p>
      <w:pPr>
        <w:numPr>
          <w:ilvl w:val="1"/>
          <w:numId w:val="1000"/>
        </w:numPr>
      </w:pPr>
      <w:r>
        <w:t xml:space="preserve">&lt;unlocked_to&gt;1900-01-01T19:00:00.0000000-06:00&lt;/unlocked_to&gt;</w:t>
      </w:r>
    </w:p>
    <w:p>
      <w:pPr>
        <w:numPr>
          <w:ilvl w:val="1"/>
          <w:numId w:val="1000"/>
        </w:numPr>
      </w:pPr>
      <w:r>
        <w:t xml:space="preserve">&lt;lock_days&gt;false&lt;/lock_days&gt;</w:t>
      </w:r>
    </w:p>
    <w:p>
      <w:pPr>
        <w:numPr>
          <w:ilvl w:val="1"/>
          <w:numId w:val="1000"/>
        </w:numPr>
      </w:pPr>
      <w:r>
        <w:t xml:space="preserve">&lt;locked_day_flags&gt;0&lt;/locked_day_flags&gt;</w:t>
      </w:r>
    </w:p>
    <w:p>
      <w:pPr>
        <w:numPr>
          <w:ilvl w:val="1"/>
          <w:numId w:val="1000"/>
        </w:numPr>
      </w:pPr>
      <w:r>
        <w:t xml:space="preserve">&lt;lock_dates&gt;false&lt;/lock_dates&gt;</w:t>
      </w:r>
    </w:p>
    <w:p>
      <w:pPr>
        <w:numPr>
          <w:ilvl w:val="0"/>
          <w:numId w:val="1000"/>
        </w:numPr>
      </w:pPr>
      <w:r>
        <w:t xml:space="preserve">&lt;/SecurityParameter&gt;</w:t>
      </w:r>
    </w:p>
    <w:p>
      <w:pPr>
        <w:pStyle w:val="FirstParagraph"/>
      </w:pPr>
      <w:r>
        <w:t xml:space="preserve">&lt;/SecurityParameters&gt;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2025-03-20T20:28:29Z</dcterms:created>
  <dcterms:modified xsi:type="dcterms:W3CDTF">2025-03-20T20:28:29Z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