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updatecontactinfo-1"/>
    <w:p>
      <w:pPr>
        <w:pStyle w:val="Heading1"/>
      </w:pPr>
      <w:r>
        <w:t xml:space="preserve">UpdateContactInfo</w:t>
      </w:r>
    </w:p>
    <w:p>
      <w:pPr>
        <w:pStyle w:val="FirstParagraph"/>
      </w:pPr>
      <w:r>
        <w:t xml:space="preserve">O método UpdateContactInfo método substitui as informações de contato existentes, como endereços de e-mail e números de telefone, por informações atualizadas no registro da conta de um usuário. Antes de invocar esse método, obtenha os IDs de tipo e subtipo de contato do sistema usando os seguintes métodos: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accesscontrol.GetContactTypes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accesscontrol.GetContactSubTypes</w:t>
        </w:r>
      </w:hyperlink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Esses IDs são necessários para o parâmetro</w:t>
      </w:r>
      <w:r>
        <w:t xml:space="preserve"> </w:t>
      </w:r>
      <w:r>
        <w:t xml:space="preserve">ContactInfo</w:t>
      </w:r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2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4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atualização.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UpdateContactInfo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UpdateContactInfo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userId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ID interno do usuário retornado pelo método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accesscontrol.LookupUserId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contactInfo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String que fornece o seguinte: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 ID do tipo de contato que você deseja adicionar,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accesscontrol.GetContactTypes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ID do subtipo de contato para o tipo de contato que você deseja adicionar, conforme retornado pelo método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accesscontrol.GetContactSubTypes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O valor que será adicionado ao tipo de contato: endereço de e-mail ou número de telefone.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Um indicador de verdadeiro ou falso que determina se o valor do contato deve ser o padrão para a conta do usuário. Essa opção só será aplicável se você estiver adicionando um endereço de e-mail.</w:t>
            </w:r>
          </w:p>
          <w:p>
            <w:pPr>
              <w:pStyle w:val="FirstParagraph"/>
            </w:pPr>
            <w:r>
              <w:t xml:space="preserve">Veja a seguir um exemplo de string para esse parâmetro:</w:t>
            </w:r>
          </w:p>
          <w:p>
            <w:pPr>
              <w:pStyle w:val="BodyText"/>
            </w:pPr>
            <w:r>
              <w:t xml:space="preserve">&lt;ContactInfo&gt;</w:t>
            </w:r>
          </w:p>
          <w:p>
            <w:pPr>
              <w:numPr>
                <w:ilvl w:val="0"/>
                <w:numId w:val="1004"/>
              </w:numPr>
            </w:pPr>
            <w:r>
              <w:t xml:space="preserve">&lt;ContactTypeId&gt;7&lt;/ContactTypeId&gt;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&lt;ContactSubTypeId&gt;3&lt;/ContactSubTypeId&gt;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&lt;ContactInfo&gt;jmiller@company-name.com&lt;/ContactInfo&gt;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&lt;ContactDefault&gt;false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&lt;/ContactDefault&gt;</w:t>
            </w:r>
          </w:p>
          <w:p>
            <w:pPr>
              <w:pStyle w:val="FirstParagraph"/>
            </w:pPr>
            <w:r>
              <w:t xml:space="preserve">&lt;/ContactInfo&gt;</w:t>
            </w:r>
          </w:p>
          <w:p>
            <w:pPr>
              <w:pStyle w:val="BodyText"/>
            </w:pPr>
            <w:r>
              <w:t xml:space="preserve">Neste exemplo, o ID do tipo de contato 7 indica que o valor é um endereço de e-mail. O ID do subtipo de contato 3 indica que é um endereço de e-mail pessoal. O indicador de contato padrão False indica que o endereço de e-mail não é o endereço padrão para a conta de usuário.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1. Se houver uma falha, a API emitirá uma exceção.</w:t>
      </w:r>
    </w:p>
    <w:bookmarkEnd w:id="24"/>
    <w:bookmarkStart w:id="25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chamada C#</w:t>
      </w:r>
    </w:p>
    <w:p>
      <w:pPr>
        <w:pStyle w:val="BodyText"/>
      </w:pPr>
      <w:r>
        <w:t xml:space="preserve">iReturnCode = access.UpdateContactInfo(sSessionToken, iUserID, sXML);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</w:p>
    <w:p>
      <w:pPr>
        <w:pStyle w:val="BodyText"/>
      </w:pPr>
      <w:r>
        <w:t xml:space="preserve">sXML = "&lt;ContactInfo&gt; &lt;Id&gt;" + sContactID + "&lt;/Id&gt;&lt;ContactTypeId&gt;7&lt;/ContactTypeId&gt; &lt;ContactSubTypeId&gt;2&lt;/ContactSubTypeId&gt; &lt;ContactInfo&gt;no-reply9@archerirm.com&lt;/ContactInfo&gt; &lt;/ContactInfo&gt;";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/archer/ws/accesscontrol.asmx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"http://archer-tech.com/webservices/UpdateContactInfo"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&lt;UpdateContactInfo xmlns="http://archer-tech.com/webservices/"&gt;</w:t>
      </w:r>
    </w:p>
    <w:p>
      <w:pPr>
        <w:numPr>
          <w:ilvl w:val="2"/>
          <w:numId w:val="1007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&lt;userId&gt;</w:t>
      </w:r>
      <w:r>
        <w:rPr>
          <w:b/>
          <w:bCs/>
        </w:rPr>
        <w:t xml:space="preserve">int</w:t>
      </w:r>
      <w:r>
        <w:t xml:space="preserve">&lt;/userId&gt;</w:t>
      </w:r>
    </w:p>
    <w:p>
      <w:pPr>
        <w:numPr>
          <w:ilvl w:val="2"/>
          <w:numId w:val="1000"/>
        </w:numPr>
      </w:pPr>
      <w:r>
        <w:t xml:space="preserve">&lt;contactInfo&gt;</w:t>
      </w:r>
      <w:r>
        <w:rPr>
          <w:b/>
          <w:bCs/>
        </w:rPr>
        <w:t xml:space="preserve">string</w:t>
      </w:r>
      <w:r>
        <w:t xml:space="preserve">&lt;/contactInfo&gt;</w:t>
      </w:r>
    </w:p>
    <w:p>
      <w:pPr>
        <w:numPr>
          <w:ilvl w:val="1"/>
          <w:numId w:val="1000"/>
        </w:numPr>
      </w:pPr>
      <w:r>
        <w:t xml:space="preserve">&lt;/UpdateContactInfo&gt;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 xmlns:xsd="http://www.w3.org/2001/XMLSchema" xmlns:soap="http://schemas.xmlsoap.org/soap/envelope/"&gt;</w:t>
      </w:r>
    </w:p>
    <w:p>
      <w:pPr>
        <w:numPr>
          <w:ilvl w:val="0"/>
          <w:numId w:val="1008"/>
        </w:numPr>
      </w:pPr>
      <w:r>
        <w:t xml:space="preserve">&lt;soap:Body&gt;</w:t>
      </w:r>
    </w:p>
    <w:p>
      <w:pPr>
        <w:numPr>
          <w:ilvl w:val="1"/>
          <w:numId w:val="1009"/>
        </w:numPr>
      </w:pPr>
      <w:r>
        <w:t xml:space="preserve">&lt;UpdateContactInfoResponse xmlns="http://archer-tech.com/webservices/"&gt;</w:t>
      </w:r>
    </w:p>
    <w:p>
      <w:pPr>
        <w:numPr>
          <w:ilvl w:val="2"/>
          <w:numId w:val="1010"/>
        </w:numPr>
      </w:pPr>
      <w:r>
        <w:t xml:space="preserve">&lt;UpdateContactInfoResult&gt;</w:t>
      </w:r>
      <w:r>
        <w:rPr>
          <w:b/>
          <w:bCs/>
        </w:rPr>
        <w:t xml:space="preserve">int</w:t>
      </w:r>
      <w:r>
        <w:t xml:space="preserve">&lt;/UpdateContactInfoResult&gt;</w:t>
      </w:r>
    </w:p>
    <w:p>
      <w:pPr>
        <w:numPr>
          <w:ilvl w:val="1"/>
          <w:numId w:val="1000"/>
        </w:numPr>
      </w:pPr>
      <w:r>
        <w:t xml:space="preserve">&lt;/UpdateContactInfoResponse&gt;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reateusersession.htm" TargetMode="External" /><Relationship Type="http://schemas.openxmlformats.org/officeDocument/2006/relationships/hyperlink" Id="rId21" Target="getcontactsubtypes.htm" TargetMode="External" /><Relationship Type="http://schemas.openxmlformats.org/officeDocument/2006/relationships/hyperlink" Id="rId20" Target="getcontacttypes.htm" TargetMode="External" /><Relationship Type="http://schemas.openxmlformats.org/officeDocument/2006/relationships/hyperlink" Id="rId23" Target="lookupuserid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reateusersession.htm" TargetMode="External" /><Relationship Type="http://schemas.openxmlformats.org/officeDocument/2006/relationships/hyperlink" Id="rId21" Target="getcontactsubtypes.htm" TargetMode="External" /><Relationship Type="http://schemas.openxmlformats.org/officeDocument/2006/relationships/hyperlink" Id="rId20" Target="getcontacttypes.htm" TargetMode="External" /><Relationship Type="http://schemas.openxmlformats.org/officeDocument/2006/relationships/hyperlink" Id="rId23" Target="lookupuserid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2025-03-20T20:29:22Z</dcterms:created>
  <dcterms:modified xsi:type="dcterms:W3CDTF">2025-03-20T20:29:22Z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