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extendedsecurityparameter-1"/>
    <w:p>
      <w:pPr>
        <w:pStyle w:val="Heading1"/>
      </w:pPr>
      <w:r>
        <w:t xml:space="preserve">UpdateExtendedSecurityParameter</w:t>
      </w:r>
    </w:p>
    <w:p>
      <w:pPr>
        <w:pStyle w:val="FirstParagraph"/>
      </w:pPr>
      <w:r>
        <w:t xml:space="preserve">O método UpdateExtendedSecurityParameter permite modificar um parâmetro de segurança existente. Esse método difere do método UpdateSecurityParameter no sentido de que inclui os seguintes parâmetros:</w:t>
      </w:r>
    </w:p>
    <w:p>
      <w:pPr>
        <w:pStyle w:val="Compact"/>
        <w:numPr>
          <w:ilvl w:val="0"/>
          <w:numId w:val="1001"/>
        </w:numPr>
      </w:pPr>
      <w:r>
        <w:t xml:space="preserve">Caracteres em maiúsculas exigidos</w:t>
      </w:r>
    </w:p>
    <w:p>
      <w:pPr>
        <w:pStyle w:val="Compact"/>
        <w:numPr>
          <w:ilvl w:val="0"/>
          <w:numId w:val="1001"/>
        </w:numPr>
      </w:pPr>
      <w:r>
        <w:t xml:space="preserve">Caracteres em minúsculas exigidos</w:t>
      </w:r>
    </w:p>
    <w:p>
      <w:pPr>
        <w:pStyle w:val="Compact"/>
        <w:numPr>
          <w:ilvl w:val="0"/>
          <w:numId w:val="1001"/>
        </w:numPr>
      </w:pPr>
      <w:r>
        <w:t xml:space="preserve">Caracteres especiais exigidos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2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CreateExtendedSecurityParameter.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ExtendedSecurityParamet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securityParameterId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parâmetro de segurança retornado no elemento xcomp_sec_prm_id depois da chamada 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accesscontrol.GetSecurityParameters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parâmetro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Descrição do parâmetro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minPasswordLength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necessários na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alfabéticos necessários na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minPasswordNumerals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numéricos necessários na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passwordLifetime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Validade da senha em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graceLogins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máximo de log-ons permitidos após a expiração da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maxRetries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máximo de vezes que um usuário pode tentar fazer log-on sem sucesso no sistema antes de a conta ser bloqueada.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lockDuration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Tempo durante o qual a conta de um usuário permanece bloqueada após ultrapassar o número máximo de tentativas.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lockIntervalType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duração do bloqueio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Duração da inatividade. Após esse tempo, ocorre o timeout da sessão do usuário.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A unidade de medida é definida no elemento</w:t>
            </w:r>
            <w:r>
              <w:t xml:space="preserve"> </w:t>
            </w:r>
            <w:r>
              <w:t xml:space="preserve">timeoutIntervalType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passwordHistoryCheckDepth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senhas anteriores que devem ser controladas e cuja reutilização deve ser evitada.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expiratonNotice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para exibição de um aviso antes da expiração da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accountTimeout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após os quais o status de uma conta é alterado automaticamente para inativo.</w:t>
            </w:r>
          </w:p>
          <w:p>
            <w:pPr>
              <w:pStyle w:val="BodyText"/>
            </w:pPr>
            <w:r>
              <w:t xml:space="preserve">0 = nenhum ou nunca desativar automaticamente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timeoutIntervalType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Unidade de medida de sessionTimeout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minUppercaseCharacters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caracteres maiúsculos que a senha de um usuário deve conter.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minLowercaseCharacters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caracteres minúsculos que a senha de um usuário deve conter.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minSpecialCharacters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caracteres especiais que a senha de um usuário precisa conter. Caracteres especiais podem incluir:</w:t>
            </w:r>
            <w:r>
              <w:br/>
            </w:r>
            <w:r>
              <w:br/>
            </w:r>
            <w:r>
              <w:t xml:space="preserve">` ~ ! @ # $ % ^ &amp; * ( ) _ + - = { } | : " &lt; &gt; ? [ ] \ ; ’ , . /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máximo de tempo que um PIN permanece ativo antes de o PIN expirar.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pinTimeoutType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tempo limite do PIN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pinMaxResendAttempts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vezes que os usuários podem solicitar um PIN antes que o sistema os impeçam de solicitar PINs adicionais.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pinResendLockTimeout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de bloqueio antes que os usuários possam solicitar um PIN após excederem o limite máximo de solicitação de PIN.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pinResendLockTimeoutType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tempo limite de bloqueio de reenvio de PIN (1 = horas, 2 = minutos e 3 = dias).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access.UpdateExtendedSecurityParameter(sSessionToken, iSecParmID, "WebAPI_Updated", "Descriptive text", 6, 2, 2, 11, 17, 7, 1, 1, 31, 7, 3, 23, 1,1,2,4);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"http://archer-tech.com/webservices/UpdateExtendedSecurity Parameter"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3"/>
        </w:numPr>
      </w:pPr>
      <w:r>
        <w:t xml:space="preserve">&lt;soap:Body&gt;</w:t>
      </w:r>
    </w:p>
    <w:p>
      <w:pPr>
        <w:numPr>
          <w:ilvl w:val="1"/>
          <w:numId w:val="1004"/>
        </w:numPr>
      </w:pPr>
      <w:r>
        <w:t xml:space="preserve">&lt;UpdateExtendedSecurityParameter xmlns="http://archer-tech.com/webservices/"&gt;</w:t>
      </w:r>
    </w:p>
    <w:p>
      <w:pPr>
        <w:numPr>
          <w:ilvl w:val="2"/>
          <w:numId w:val="1005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&lt;securityParameterId&gt;</w:t>
      </w:r>
      <w:r>
        <w:rPr>
          <w:b/>
          <w:bCs/>
        </w:rPr>
        <w:t xml:space="preserve">int</w:t>
      </w:r>
      <w:r>
        <w:t xml:space="preserve">&lt;/securityParameterId&gt;</w:t>
      </w:r>
    </w:p>
    <w:p>
      <w:pPr>
        <w:numPr>
          <w:ilvl w:val="2"/>
          <w:numId w:val="1000"/>
        </w:numPr>
      </w:pPr>
      <w:r>
        <w:t xml:space="preserve">&lt;name&gt;</w:t>
      </w:r>
      <w:r>
        <w:rPr>
          <w:b/>
          <w:bCs/>
        </w:rPr>
        <w:t xml:space="preserve">string</w:t>
      </w:r>
      <w:r>
        <w:t xml:space="preserve">&lt;/name&gt;</w:t>
      </w:r>
    </w:p>
    <w:p>
      <w:pPr>
        <w:numPr>
          <w:ilvl w:val="2"/>
          <w:numId w:val="1000"/>
        </w:numPr>
      </w:pPr>
      <w:r>
        <w:t xml:space="preserve">&lt;description&gt;</w:t>
      </w:r>
      <w:r>
        <w:rPr>
          <w:b/>
          <w:bCs/>
        </w:rPr>
        <w:t xml:space="preserve">string</w:t>
      </w:r>
      <w:r>
        <w:t xml:space="preserve">&lt;/description&gt;</w:t>
      </w:r>
    </w:p>
    <w:p>
      <w:pPr>
        <w:numPr>
          <w:ilvl w:val="2"/>
          <w:numId w:val="1000"/>
        </w:numPr>
      </w:pPr>
      <w:r>
        <w:t xml:space="preserve">&lt;minPasswordLength&gt;</w:t>
      </w:r>
      <w:r>
        <w:rPr>
          <w:b/>
          <w:bCs/>
        </w:rPr>
        <w:t xml:space="preserve">int</w:t>
      </w:r>
      <w:r>
        <w:t xml:space="preserve">&lt;/minPasswordLength&gt;</w:t>
      </w:r>
    </w:p>
    <w:p>
      <w:pPr>
        <w:numPr>
          <w:ilvl w:val="2"/>
          <w:numId w:val="1000"/>
        </w:numPr>
      </w:pPr>
      <w:r>
        <w:t xml:space="preserve">&lt;minPasswordCharacters&gt;</w:t>
      </w:r>
      <w:r>
        <w:rPr>
          <w:b/>
          <w:bCs/>
        </w:rPr>
        <w:t xml:space="preserve">int</w:t>
      </w:r>
      <w:r>
        <w:t xml:space="preserve">&lt;/minPasswordCharacters&gt;</w:t>
      </w:r>
    </w:p>
    <w:p>
      <w:pPr>
        <w:numPr>
          <w:ilvl w:val="2"/>
          <w:numId w:val="1000"/>
        </w:numPr>
      </w:pPr>
      <w:r>
        <w:t xml:space="preserve">&lt;minPasswordNumerals&gt;</w:t>
      </w:r>
      <w:r>
        <w:rPr>
          <w:b/>
          <w:bCs/>
        </w:rPr>
        <w:t xml:space="preserve">int</w:t>
      </w:r>
      <w:r>
        <w:t xml:space="preserve">&lt;/minPasswordNumerals&gt;</w:t>
      </w:r>
    </w:p>
    <w:p>
      <w:pPr>
        <w:numPr>
          <w:ilvl w:val="2"/>
          <w:numId w:val="1000"/>
        </w:numPr>
      </w:pPr>
      <w:r>
        <w:t xml:space="preserve">&lt;passwordLifetime&gt;</w:t>
      </w:r>
      <w:r>
        <w:rPr>
          <w:b/>
          <w:bCs/>
        </w:rPr>
        <w:t xml:space="preserve">int</w:t>
      </w:r>
      <w:r>
        <w:t xml:space="preserve">&lt;/passwordLifetime&gt;</w:t>
      </w:r>
    </w:p>
    <w:p>
      <w:pPr>
        <w:numPr>
          <w:ilvl w:val="2"/>
          <w:numId w:val="1000"/>
        </w:numPr>
      </w:pPr>
      <w:r>
        <w:t xml:space="preserve">&lt;graceLogins&gt;</w:t>
      </w:r>
      <w:r>
        <w:rPr>
          <w:b/>
          <w:bCs/>
        </w:rPr>
        <w:t xml:space="preserve">int</w:t>
      </w:r>
      <w:r>
        <w:t xml:space="preserve">&lt;/graceLogins&gt;</w:t>
      </w:r>
    </w:p>
    <w:p>
      <w:pPr>
        <w:numPr>
          <w:ilvl w:val="2"/>
          <w:numId w:val="1000"/>
        </w:numPr>
      </w:pPr>
      <w:r>
        <w:t xml:space="preserve">&lt;maxRetries&gt;</w:t>
      </w:r>
      <w:r>
        <w:rPr>
          <w:b/>
          <w:bCs/>
        </w:rPr>
        <w:t xml:space="preserve">int</w:t>
      </w:r>
      <w:r>
        <w:t xml:space="preserve">&lt;/maxRetries&gt;</w:t>
      </w:r>
    </w:p>
    <w:p>
      <w:pPr>
        <w:numPr>
          <w:ilvl w:val="2"/>
          <w:numId w:val="1000"/>
        </w:numPr>
      </w:pPr>
      <w:r>
        <w:t xml:space="preserve">&lt;lockDuration&gt;</w:t>
      </w:r>
      <w:r>
        <w:rPr>
          <w:b/>
          <w:bCs/>
        </w:rPr>
        <w:t xml:space="preserve">int</w:t>
      </w:r>
      <w:r>
        <w:t xml:space="preserve">&lt;/lockDuration&gt;</w:t>
      </w:r>
    </w:p>
    <w:p>
      <w:pPr>
        <w:numPr>
          <w:ilvl w:val="2"/>
          <w:numId w:val="1000"/>
        </w:numPr>
      </w:pPr>
      <w:r>
        <w:t xml:space="preserve">&lt;lockIntervalType&gt;</w:t>
      </w:r>
      <w:r>
        <w:rPr>
          <w:b/>
          <w:bCs/>
        </w:rPr>
        <w:t xml:space="preserve">int</w:t>
      </w:r>
      <w:r>
        <w:t xml:space="preserve">&lt;/lockIntervalType&gt;</w:t>
      </w:r>
    </w:p>
    <w:p>
      <w:pPr>
        <w:numPr>
          <w:ilvl w:val="2"/>
          <w:numId w:val="1000"/>
        </w:numPr>
      </w:pPr>
      <w:r>
        <w:t xml:space="preserve">&lt;sessionTimeout&gt;</w:t>
      </w:r>
      <w:r>
        <w:rPr>
          <w:b/>
          <w:bCs/>
        </w:rPr>
        <w:t xml:space="preserve">int</w:t>
      </w:r>
      <w:r>
        <w:t xml:space="preserve">&lt;/sessionTimeout&gt;</w:t>
      </w:r>
    </w:p>
    <w:p>
      <w:pPr>
        <w:numPr>
          <w:ilvl w:val="2"/>
          <w:numId w:val="1000"/>
        </w:numPr>
      </w:pPr>
      <w:r>
        <w:t xml:space="preserve">&lt;passwordHistoryCheckDepth&gt;</w:t>
      </w:r>
      <w:r>
        <w:rPr>
          <w:b/>
          <w:bCs/>
        </w:rPr>
        <w:t xml:space="preserve">int</w:t>
      </w:r>
      <w:r>
        <w:t xml:space="preserve">&lt;/passwordHistoryCheckDepth&gt;</w:t>
      </w:r>
    </w:p>
    <w:p>
      <w:pPr>
        <w:numPr>
          <w:ilvl w:val="2"/>
          <w:numId w:val="1000"/>
        </w:numPr>
      </w:pPr>
      <w:r>
        <w:t xml:space="preserve">&lt;expirationNotice&gt;</w:t>
      </w:r>
      <w:r>
        <w:rPr>
          <w:b/>
          <w:bCs/>
        </w:rPr>
        <w:t xml:space="preserve">int</w:t>
      </w:r>
      <w:r>
        <w:t xml:space="preserve">&lt;/expirationNotice&gt;</w:t>
      </w:r>
    </w:p>
    <w:p>
      <w:pPr>
        <w:numPr>
          <w:ilvl w:val="2"/>
          <w:numId w:val="1000"/>
        </w:numPr>
      </w:pPr>
      <w:r>
        <w:t xml:space="preserve">&lt;accountTimeout&gt;</w:t>
      </w:r>
      <w:r>
        <w:rPr>
          <w:b/>
          <w:bCs/>
        </w:rPr>
        <w:t xml:space="preserve">int</w:t>
      </w:r>
      <w:r>
        <w:t xml:space="preserve">&lt;/accountTimeout&gt;</w:t>
      </w:r>
    </w:p>
    <w:p>
      <w:pPr>
        <w:numPr>
          <w:ilvl w:val="2"/>
          <w:numId w:val="1000"/>
        </w:numPr>
      </w:pPr>
      <w:r>
        <w:t xml:space="preserve">&lt;timeoutIntervalType&gt;</w:t>
      </w:r>
      <w:r>
        <w:rPr>
          <w:b/>
          <w:bCs/>
        </w:rPr>
        <w:t xml:space="preserve">int</w:t>
      </w:r>
      <w:r>
        <w:t xml:space="preserve">&lt;/timeoutIntervalType&gt;</w:t>
      </w:r>
    </w:p>
    <w:p>
      <w:pPr>
        <w:numPr>
          <w:ilvl w:val="2"/>
          <w:numId w:val="1000"/>
        </w:numPr>
      </w:pPr>
      <w:r>
        <w:t xml:space="preserve">&lt;minUppercaseCharacters&gt;</w:t>
      </w:r>
      <w:r>
        <w:rPr>
          <w:b/>
          <w:bCs/>
        </w:rPr>
        <w:t xml:space="preserve">int</w:t>
      </w:r>
      <w:r>
        <w:t xml:space="preserve">&lt;/minUppercaseCharacters&gt;</w:t>
      </w:r>
    </w:p>
    <w:p>
      <w:pPr>
        <w:numPr>
          <w:ilvl w:val="2"/>
          <w:numId w:val="1000"/>
        </w:numPr>
      </w:pPr>
      <w:r>
        <w:t xml:space="preserve">&lt;minLowercaseCharacters&gt;</w:t>
      </w:r>
      <w:r>
        <w:rPr>
          <w:b/>
          <w:bCs/>
        </w:rPr>
        <w:t xml:space="preserve">int</w:t>
      </w:r>
      <w:r>
        <w:t xml:space="preserve">&lt;/minLowercaseCharacters&gt;</w:t>
      </w:r>
    </w:p>
    <w:p>
      <w:pPr>
        <w:numPr>
          <w:ilvl w:val="2"/>
          <w:numId w:val="1000"/>
        </w:numPr>
      </w:pPr>
      <w:r>
        <w:t xml:space="preserve">&lt;minSpecialCharacters&gt;</w:t>
      </w:r>
      <w:r>
        <w:rPr>
          <w:b/>
          <w:bCs/>
        </w:rPr>
        <w:t xml:space="preserve">int</w:t>
      </w:r>
      <w:r>
        <w:t xml:space="preserve">&lt;/minSpecialCharacters&gt;</w:t>
      </w:r>
    </w:p>
    <w:p>
      <w:pPr>
        <w:numPr>
          <w:ilvl w:val="2"/>
          <w:numId w:val="1000"/>
        </w:numPr>
      </w:pPr>
      <w:r>
        <w:t xml:space="preserve">&lt;pinTimeout&gt;</w:t>
      </w:r>
      <w:r>
        <w:rPr>
          <w:b/>
          <w:bCs/>
        </w:rPr>
        <w:t xml:space="preserve">int</w:t>
      </w:r>
      <w:r>
        <w:t xml:space="preserve">&lt;/pinTimeout&gt;</w:t>
      </w:r>
    </w:p>
    <w:p>
      <w:pPr>
        <w:numPr>
          <w:ilvl w:val="2"/>
          <w:numId w:val="1000"/>
        </w:numPr>
      </w:pPr>
      <w:r>
        <w:t xml:space="preserve">&lt;pinTimeoutType&gt;</w:t>
      </w:r>
      <w:r>
        <w:rPr>
          <w:b/>
          <w:bCs/>
        </w:rPr>
        <w:t xml:space="preserve">int</w:t>
      </w:r>
      <w:r>
        <w:t xml:space="preserve">&lt;/pinTimeoutType&gt;</w:t>
      </w:r>
    </w:p>
    <w:p>
      <w:pPr>
        <w:numPr>
          <w:ilvl w:val="2"/>
          <w:numId w:val="1000"/>
        </w:numPr>
      </w:pPr>
      <w:r>
        <w:t xml:space="preserve">&lt;pinMaxResendAttempts&gt;</w:t>
      </w:r>
      <w:r>
        <w:rPr>
          <w:b/>
          <w:bCs/>
        </w:rPr>
        <w:t xml:space="preserve">int</w:t>
      </w:r>
      <w:r>
        <w:t xml:space="preserve">&lt;/pinMaxResendAttempts&gt;</w:t>
      </w:r>
    </w:p>
    <w:p>
      <w:pPr>
        <w:numPr>
          <w:ilvl w:val="2"/>
          <w:numId w:val="1000"/>
        </w:numPr>
      </w:pPr>
      <w:r>
        <w:t xml:space="preserve">&lt;pinResendLockTimeout&gt;</w:t>
      </w:r>
      <w:r>
        <w:rPr>
          <w:b/>
          <w:bCs/>
        </w:rPr>
        <w:t xml:space="preserve">int</w:t>
      </w:r>
      <w:r>
        <w:t xml:space="preserve">&lt;/pinResendLockTimeout&gt;</w:t>
      </w:r>
    </w:p>
    <w:p>
      <w:pPr>
        <w:numPr>
          <w:ilvl w:val="2"/>
          <w:numId w:val="1000"/>
        </w:numPr>
      </w:pPr>
      <w:r>
        <w:t xml:space="preserve">&lt;pinResendLockTimeoutType&gt;</w:t>
      </w:r>
      <w:r>
        <w:rPr>
          <w:b/>
          <w:bCs/>
        </w:rPr>
        <w:t xml:space="preserve">int</w:t>
      </w:r>
      <w:r>
        <w:t xml:space="preserve">&lt;/pinResendLockTimeoutType&gt;</w:t>
      </w:r>
    </w:p>
    <w:p>
      <w:pPr>
        <w:numPr>
          <w:ilvl w:val="1"/>
          <w:numId w:val="1000"/>
        </w:numPr>
      </w:pPr>
      <w:r>
        <w:t xml:space="preserve">&lt;/UpdateExtendedSecurityParameter&gt;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6"/>
        </w:numPr>
      </w:pPr>
      <w:r>
        <w:t xml:space="preserve">&lt;soap:Body&gt;</w:t>
      </w:r>
    </w:p>
    <w:p>
      <w:pPr>
        <w:numPr>
          <w:ilvl w:val="1"/>
          <w:numId w:val="1007"/>
        </w:numPr>
      </w:pPr>
      <w:r>
        <w:t xml:space="preserve">&lt;UpdateExtendedSecurityParameterResponse xmlns="http://archer-tech.com/webservices/"&gt;</w:t>
      </w:r>
    </w:p>
    <w:p>
      <w:pPr>
        <w:numPr>
          <w:ilvl w:val="2"/>
          <w:numId w:val="1008"/>
        </w:numPr>
      </w:pPr>
      <w:r>
        <w:t xml:space="preserve">&lt;UpdateExtendedSecurityParameterResult&gt;</w:t>
      </w:r>
      <w:r>
        <w:rPr>
          <w:b/>
          <w:bCs/>
        </w:rPr>
        <w:t xml:space="preserve">int</w:t>
      </w:r>
      <w:r>
        <w:t xml:space="preserve">&lt;/UpdateExtendedSecurityParameterResult&gt;</w:t>
      </w:r>
    </w:p>
    <w:p>
      <w:pPr>
        <w:numPr>
          <w:ilvl w:val="1"/>
          <w:numId w:val="1000"/>
        </w:numPr>
      </w:pPr>
      <w:r>
        <w:t xml:space="preserve">&lt;/UpdateExtendedSecurityParameterResponse&gt;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securityparame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securityparame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2025-03-20T20:29:27Z</dcterms:created>
  <dcterms:modified xsi:type="dcterms:W3CDTF">2025-03-20T20:29:27Z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