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archer-exchange-content-1"/>
    <w:p>
      <w:pPr>
        <w:pStyle w:val="Heading1"/>
      </w:pPr>
      <w:r>
        <w:t xml:space="preserve">Archer Exchange Content</w:t>
      </w:r>
    </w:p>
    <w:p>
      <w:pPr>
        <w:pStyle w:val="FirstParagraph"/>
      </w:pPr>
      <w:r>
        <w:t xml:space="preserve">Content provides pre-mapped collections of best-practice policies, control standards, legal and regulatory requirements, industry standards, and assessments. This content can be imported into Archer use cases to augment and map risks to the compliance requirements that your organization faces.</w:t>
      </w:r>
    </w:p>
    <w:p>
      <w:pPr>
        <w:pStyle w:val="BodyText"/>
      </w:pPr>
      <w:r>
        <w:t xml:space="preserve">For more information regarding definitions and terminology for policies, control standards, authoritative sources and more, see</w:t>
      </w:r>
      <w:r>
        <w:t xml:space="preserve"> </w:t>
      </w:r>
      <w:hyperlink r:id="rId20">
        <w:r>
          <w:rPr>
            <w:rStyle w:val="Hyperlink"/>
          </w:rPr>
          <w:t xml:space="preserve">Policy Program Management Use Case Design</w:t>
        </w:r>
      </w:hyperlink>
      <w:r>
        <w:t xml:space="preserve"> </w:t>
      </w:r>
      <w:r>
        <w:t xml:space="preserve">in the</w:t>
      </w:r>
      <w:r>
        <w:t xml:space="preserve"> </w:t>
      </w:r>
      <w:r>
        <w:t xml:space="preserve">Archer</w:t>
      </w:r>
      <w:r>
        <w:t xml:space="preserve"> </w:t>
      </w:r>
      <w:r>
        <w:t xml:space="preserve">Solutions Help.</w:t>
      </w:r>
    </w:p>
    <w:p>
      <w:pPr>
        <w:pStyle w:val="BodyText"/>
      </w:pPr>
      <w:r>
        <w:t xml:space="preserve">To learn more about the available offerings on the Archer Exchange, see the</w:t>
      </w:r>
      <w:r>
        <w:t xml:space="preserve"> </w:t>
      </w:r>
      <w:hyperlink r:id="rId21">
        <w:r>
          <w:rPr>
            <w:rStyle w:val="Hyperlink"/>
          </w:rPr>
          <w:t xml:space="preserve">Archer Exchange</w:t>
        </w:r>
      </w:hyperlink>
      <w:r>
        <w:t xml:space="preserv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cherirm.exchange/" TargetMode="External" /><Relationship Type="http://schemas.openxmlformats.org/officeDocument/2006/relationships/hyperlink" Id="rId20" Target="https://help.archerirm.cloud/regcorp_policyprg_692/en-us/Content/Solutions/RegCorpComp/rccm_policy_design.htm#Applications" TargetMode="External" /></Relationships>
</file>

<file path=word/_rels/footnotes.xml.rels><?xml version="1.0" encoding="UTF-8"?><Relationships xmlns="http://schemas.openxmlformats.org/package/2006/relationships"><Relationship Type="http://schemas.openxmlformats.org/officeDocument/2006/relationships/hyperlink" Id="rId21" Target="https://archerirm.exchange/" TargetMode="External" /><Relationship Type="http://schemas.openxmlformats.org/officeDocument/2006/relationships/hyperlink" Id="rId20" Target="https://help.archerirm.cloud/regcorp_policyprg_692/en-us/Content/Solutions/RegCorpComp/rccm_policy_design.htm#Ap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2025-03-24T15:35:43Z</dcterms:created>
  <dcterms:modified xsi:type="dcterms:W3CDTF">2025-03-24T15:35:43Z</dcterms:modified>
</cp:coreProperties>
</file>

<file path=docProps/custom.xml><?xml version="1.0" encoding="utf-8"?>
<Properties xmlns="http://schemas.openxmlformats.org/officeDocument/2006/custom-properties" xmlns:vt="http://schemas.openxmlformats.org/officeDocument/2006/docPropsVTypes"/>
</file>