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p>
      <w:pPr>
        <w:pStyle w:val="FirstParagraph"/>
      </w:pPr>
      <w:bookmarkStart w:id="20" w:name="aanchor255"/>
      <w:bookmarkEnd w:id="20"/>
    </w:p>
    <w:bookmarkStart w:id="25" w:name="X13fe37edcad26f4184af802b5af5d185e7385d8"/>
    <w:p>
      <w:pPr>
        <w:pStyle w:val="Heading1"/>
      </w:pPr>
      <w:r>
        <w:t xml:space="preserve">Revisando o registro de Instalação do pacote</w:t>
      </w:r>
    </w:p>
    <w:p>
      <w:pPr>
        <w:pStyle w:val="FirstParagraph"/>
      </w:pPr>
      <w:r>
        <w:t xml:space="preserve">Quando um pacote é instalado, a</w:t>
      </w:r>
      <w:r>
        <w:t xml:space="preserve"> </w:t>
      </w:r>
      <w:r>
        <w:t xml:space="preserve">Archer</w:t>
      </w:r>
      <w:r>
        <w:t xml:space="preserve"> </w:t>
      </w:r>
      <w:r>
        <w:t xml:space="preserve">salva um arquivo de log documentando a instalação. Um arquivo de registros é gerado para todas as instalações, tanto aquelas com sucesso quanto as sem sucesso. Por padrão, o arquivo de registros está localizado na pasta de registros definida durante a instalação do</w:t>
      </w:r>
      <w:r>
        <w:t xml:space="preserve"> </w:t>
      </w:r>
      <w:r>
        <w:t xml:space="preserve">Archer</w:t>
      </w:r>
      <w:r>
        <w:t xml:space="preserve">, por exemplo, C:\Program Files\Archer\Logs.</w:t>
      </w:r>
    </w:p>
    <w:p>
      <w:pPr>
        <w:pStyle w:val="BodyText"/>
      </w:pPr>
      <w:r>
        <w:t xml:space="preserve">Nesta página</w:t>
      </w:r>
    </w:p>
    <w:p>
      <w:pPr>
        <w:pStyle w:val="Compact"/>
        <w:numPr>
          <w:ilvl w:val="0"/>
          <w:numId w:val="1001"/>
        </w:numPr>
      </w:pPr>
      <w:hyperlink w:anchor="Exportaroarquivoderegistrodopacote">
        <w:r>
          <w:rPr>
            <w:rStyle w:val="Hyperlink"/>
          </w:rPr>
          <w:t xml:space="preserve">Exportar o arquivo de registro do pacote</w:t>
        </w:r>
      </w:hyperlink>
    </w:p>
    <w:p>
      <w:pPr>
        <w:pStyle w:val="Compact"/>
        <w:numPr>
          <w:ilvl w:val="0"/>
          <w:numId w:val="1001"/>
        </w:numPr>
      </w:pPr>
      <w:hyperlink w:anchor="X691ed32b9084d83aacb050d96fa9f3b4085d7cf">
        <w:r>
          <w:rPr>
            <w:rStyle w:val="Hyperlink"/>
          </w:rPr>
          <w:t xml:space="preserve">Erros de registro na instalação do pacote</w:t>
        </w:r>
      </w:hyperlink>
    </w:p>
    <w:p>
      <w:pPr>
        <w:pStyle w:val="Compact"/>
        <w:numPr>
          <w:ilvl w:val="1"/>
          <w:numId w:val="1002"/>
        </w:numPr>
      </w:pPr>
      <w:hyperlink w:anchor="Mensagensdefalha">
        <w:r>
          <w:rPr>
            <w:rStyle w:val="Hyperlink"/>
          </w:rPr>
          <w:t xml:space="preserve">Mensagens de falha</w:t>
        </w:r>
      </w:hyperlink>
    </w:p>
    <w:p>
      <w:pPr>
        <w:pStyle w:val="Compact"/>
        <w:numPr>
          <w:ilvl w:val="1"/>
          <w:numId w:val="1002"/>
        </w:numPr>
      </w:pPr>
      <w:hyperlink w:anchor="Mensagensdeadvert%C3%AAncia">
        <w:r>
          <w:rPr>
            <w:rStyle w:val="Hyperlink"/>
          </w:rPr>
          <w:t xml:space="preserve">Mensagens de advertência</w:t>
        </w:r>
      </w:hyperlink>
    </w:p>
    <w:bookmarkStart w:id="21" w:name="Exportaroarquivoderegistrodopacote"/>
    <w:p>
      <w:pPr>
        <w:pStyle w:val="Heading2"/>
      </w:pPr>
      <w:r>
        <w:t xml:space="preserve">Exportar o arquivo de registro do pacote</w:t>
      </w:r>
    </w:p>
    <w:p>
      <w:pPr>
        <w:numPr>
          <w:ilvl w:val="0"/>
          <w:numId w:val="1003"/>
        </w:numPr>
      </w:pPr>
      <w:r>
        <w:t xml:space="preserve">Na barra de menus, clique em</w:t>
      </w:r>
      <w:r>
        <w:t xml:space="preserve"> </w:t>
      </w:r>
      <w:r>
        <w:t xml:space="preserve">menu Admin</w:t>
      </w:r>
      <w:r>
        <w:t xml:space="preserve">&gt; Application Builder &gt; Instalar pacotes.</w:t>
      </w:r>
    </w:p>
    <w:p>
      <w:pPr>
        <w:pStyle w:val="Compact"/>
        <w:numPr>
          <w:ilvl w:val="0"/>
          <w:numId w:val="1003"/>
        </w:numPr>
      </w:pPr>
      <w:r>
        <w:t xml:space="preserve">Na seção Registro de instalação do pacote, clique no nome do pacote que deseja visualizar.</w:t>
      </w:r>
    </w:p>
    <w:p>
      <w:pPr>
        <w:numPr>
          <w:ilvl w:val="0"/>
          <w:numId w:val="1003"/>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3"/>
        </w:numPr>
      </w:pPr>
      <w:r>
        <w:t xml:space="preserve">Clique no ícone para exporter o arquivo de registros.</w:t>
      </w:r>
    </w:p>
    <w:p>
      <w:pPr>
        <w:pStyle w:val="Compact"/>
        <w:numPr>
          <w:ilvl w:val="0"/>
          <w:numId w:val="1003"/>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bookmarkEnd w:id="21"/>
    <w:bookmarkStart w:id="24" w:name="Errosderegistronainstalaçãodopacote"/>
    <w:p>
      <w:pPr>
        <w:pStyle w:val="Heading2"/>
      </w:pPr>
      <w:r>
        <w:t xml:space="preserve">Erros de registro na instalação do pacote</w:t>
      </w:r>
    </w:p>
    <w:p>
      <w:pPr>
        <w:pStyle w:val="FirstParagraph"/>
      </w:pPr>
      <w:r>
        <w:t xml:space="preserve">Os seguintes tipos de erros podem ocorrer durante a instalação do pacote:</w:t>
      </w:r>
    </w:p>
    <w:p>
      <w:pPr>
        <w:numPr>
          <w:ilvl w:val="0"/>
          <w:numId w:val="1004"/>
        </w:numPr>
      </w:pPr>
      <w:r>
        <w:t xml:space="preserve">As falhas interrompem a instalação.</w:t>
      </w:r>
    </w:p>
    <w:p>
      <w:pPr>
        <w:pStyle w:val="Compact"/>
        <w:numPr>
          <w:ilvl w:val="1"/>
          <w:numId w:val="1005"/>
        </w:numPr>
      </w:pPr>
      <w:r>
        <w:t xml:space="preserve">Falha. Uma falha global que parou a instalação e reverteu todas as atualizações.</w:t>
      </w:r>
    </w:p>
    <w:p>
      <w:pPr>
        <w:pStyle w:val="Compact"/>
        <w:numPr>
          <w:ilvl w:val="1"/>
          <w:numId w:val="1005"/>
        </w:numPr>
      </w:pPr>
      <w:r>
        <w:t xml:space="preserve">Falha menor. Um objeto específico apresentou falha ao ser instalado.</w:t>
      </w:r>
    </w:p>
    <w:p>
      <w:pPr>
        <w:pStyle w:val="Heading3"/>
        <w:numPr>
          <w:ilvl w:val="0"/>
          <w:numId w:val="1000"/>
        </w:numPr>
      </w:pPr>
      <w:bookmarkStart w:id="22" w:name="Mensagensdefalha"/>
      <w:r>
        <w:t xml:space="preserve">Mensagens de falha</w:t>
      </w:r>
      <w:bookmarkEnd w:id="22"/>
    </w:p>
    <w:p>
      <w:pPr>
        <w:pStyle w:val="Compact"/>
      </w:pPr>
      <w:r>
        <w:t xml:space="preserve">A tabela a seguir lista mensagens de falha.</w:t>
      </w:r>
    </w:p>
    <w:tbl>
      <w:tblPr>
        <w:tblStyle w:val="Table"/>
        <w:tblW w:type="auto" w:w="0"/>
        <w:jc w:val="left"/>
        <w:tblInd w:w="720" w:type="dxa"/>
        <w:tblLook w:firstRow="1" w:lastRow="0" w:firstColumn="0" w:lastColumn="0" w:noHBand="0" w:noVBand="0" w:val="0020"/>
        <w:tblCaption w:val="A tabela a seguir lista mensagens de falha."/>
      </w:tblPr>
      <w:tblGrid>
        <w:gridCol w:w="3960"/>
        <w:gridCol w:w="3960"/>
      </w:tblGrid>
      <w:tr>
        <w:trPr>
          <w:tblHeader w:val="on"/>
        </w:trPr>
        <w:tc>
          <w:tcPr/>
          <w:p>
            <w:pPr>
              <w:pStyle w:val="BodyText"/>
            </w:pPr>
            <w:r>
              <w:t xml:space="preserve">Tipo de mensagem</w:t>
            </w:r>
          </w:p>
        </w:tc>
        <w:tc>
          <w:tcPr/>
          <w:p>
            <w:pPr>
              <w:pStyle w:val="BodyText"/>
            </w:pPr>
            <w:r>
              <w:t xml:space="preserve">Descrição</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&lt;nome do nível&gt;.</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Nenhuma solução disponível para o questionário.</w:t>
            </w:r>
          </w:p>
        </w:tc>
      </w:tr>
      <w:tr>
        <w:tc>
          <w:tcPr/>
          <w:p>
            <w:pPr>
              <w:pStyle w:val="BodyText"/>
            </w:pPr>
            <w:r>
              <w:t xml:space="preserve">Failure</w:t>
            </w:r>
          </w:p>
        </w:tc>
        <w:tc>
          <w:tcPr/>
          <w:p>
            <w:pPr>
              <w:pStyle w:val="BodyText"/>
            </w:pPr>
            <w:r>
              <w:t xml:space="preserve">A instalação do pacote apresentou falha. O nível de destino do questionário &lt;nome do questionário&gt; não foi localizado.</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devido às discrepâncias entre os níveis do aplicativo.</w:t>
            </w:r>
          </w:p>
        </w:tc>
      </w:tr>
      <w:tr>
        <w:tc>
          <w:tcPr/>
          <w:p>
            <w:pPr>
              <w:pStyle w:val="BodyText"/>
            </w:pPr>
            <w:r>
              <w:t xml:space="preserve">Failure</w:t>
            </w:r>
          </w:p>
        </w:tc>
        <w:tc>
          <w:tcPr/>
          <w:p>
            <w:pPr>
              <w:pStyle w:val="BodyText"/>
            </w:pPr>
            <w:r>
              <w:t xml:space="preserve">A instalação do pacote apresentou falha. Objeto crítico apresentou falha ao ser salvo devido a validação. O ID de referência do registro de erros é: &lt;ID do registro&gt;.</w:t>
            </w:r>
          </w:p>
        </w:tc>
      </w:tr>
      <w:tr>
        <w:tc>
          <w:tcPr/>
          <w:p>
            <w:pPr>
              <w:pStyle w:val="BodyText"/>
            </w:pPr>
            <w:r>
              <w:t xml:space="preserve">Failure</w:t>
            </w:r>
          </w:p>
        </w:tc>
        <w:tc>
          <w:tcPr/>
          <w:p>
            <w:pPr>
              <w:pStyle w:val="BodyText"/>
            </w:pPr>
            <w:r>
              <w:t xml:space="preserve">A instalação do pacote apresentou falha. Objeto crítico apresentou falha devido a uma exceção. O ID de referência do registro de erros é: &lt;ID do registro&gt;.</w:t>
            </w:r>
          </w:p>
        </w:tc>
      </w:tr>
      <w:tr>
        <w:tc>
          <w:tcPr/>
          <w:p>
            <w:pPr>
              <w:pStyle w:val="BodyText"/>
            </w:pPr>
            <w:r>
              <w:t xml:space="preserve">Falha menor</w:t>
            </w:r>
          </w:p>
        </w:tc>
        <w:tc>
          <w:tcPr/>
          <w:p>
            <w:pPr>
              <w:pStyle w:val="BodyText"/>
            </w:pPr>
            <w:r>
              <w:t xml:space="preserve">A instalação do objeto apresentou falha. Não foi possível salvar objeto de layout &lt;nome do objeto de layout&gt;.</w:t>
            </w:r>
          </w:p>
        </w:tc>
      </w:tr>
      <w:tr>
        <w:tc>
          <w:tcPr/>
          <w:p>
            <w:pPr>
              <w:pStyle w:val="BodyText"/>
            </w:pPr>
            <w:r>
              <w:t xml:space="preserve">Falha menor</w:t>
            </w:r>
          </w:p>
        </w:tc>
        <w:tc>
          <w:tcPr/>
          <w:p>
            <w:pPr>
              <w:pStyle w:val="BodyText"/>
            </w:pPr>
            <w:r>
              <w:t xml:space="preserve">O nível da Propriedade do filtro de campo &lt;nome da propriedade do filtro de campo&gt; não foi localizado. A propriedade não estava instalada.</w:t>
            </w:r>
          </w:p>
        </w:tc>
      </w:tr>
      <w:tr>
        <w:tc>
          <w:tcPr/>
          <w:p>
            <w:pPr>
              <w:pStyle w:val="BodyText"/>
            </w:pPr>
            <w:r>
              <w:t xml:space="preserve">Falha menor</w:t>
            </w:r>
          </w:p>
        </w:tc>
        <w:tc>
          <w:tcPr/>
          <w:p>
            <w:pPr>
              <w:pStyle w:val="BodyText"/>
            </w:pPr>
            <w:r>
              <w:t xml:space="preserve">O módulo da Propriedade do filtro de campo &lt;nome da propriedade do filtro de campo&gt; não foi localizado. A propriedade não estava instalada.</w:t>
            </w:r>
          </w:p>
        </w:tc>
      </w:tr>
      <w:tr>
        <w:tc>
          <w:tcPr/>
          <w:p>
            <w:pPr>
              <w:pStyle w:val="BodyText"/>
            </w:pPr>
            <w:r>
              <w:t xml:space="preserve">Falha menor</w:t>
            </w:r>
          </w:p>
        </w:tc>
        <w:tc>
          <w:tcPr/>
          <w:p>
            <w:pPr>
              <w:pStyle w:val="BodyText"/>
            </w:pPr>
            <w:r>
              <w:t xml:space="preserve">Não foi possível atualizar &lt;nome da lista de valores&gt;. Não é possível converter uma Lista de valores globais em uma Lista de valores personalizados.</w:t>
            </w:r>
          </w:p>
        </w:tc>
      </w:tr>
      <w:tr>
        <w:tc>
          <w:tcPr/>
          <w:p>
            <w:pPr>
              <w:pStyle w:val="BodyText"/>
            </w:pPr>
            <w:r>
              <w:t xml:space="preserve">Falha menor</w:t>
            </w:r>
          </w:p>
        </w:tc>
        <w:tc>
          <w:tcPr/>
          <w:p>
            <w:pPr>
              <w:pStyle w:val="BodyText"/>
            </w:pPr>
            <w:r>
              <w:t xml:space="preserve">Não foi possível atualizar o Menu de navegação &lt;nome do aplicativo ou questionário&gt;. Campo &lt;nome do campo&gt; não localizado.</w:t>
            </w:r>
          </w:p>
        </w:tc>
      </w:tr>
      <w:tr>
        <w:tc>
          <w:tcPr/>
          <w:p>
            <w:pPr>
              <w:pStyle w:val="BodyText"/>
            </w:pPr>
            <w:r>
              <w:t xml:space="preserve">Falha menor</w:t>
            </w:r>
          </w:p>
        </w:tc>
        <w:tc>
          <w:tcPr/>
          <w:p>
            <w:pPr>
              <w:pStyle w:val="BodyText"/>
            </w:pPr>
            <w:r>
              <w:t xml:space="preserve">O módulo da campanha de questionário &lt;nome da campanha de questionário&gt; não foi localizado. A campanha não estava instalada.</w:t>
            </w:r>
          </w:p>
        </w:tc>
      </w:tr>
      <w:tr>
        <w:tc>
          <w:tcPr/>
          <w:p>
            <w:pPr>
              <w:pStyle w:val="BodyText"/>
            </w:pPr>
            <w:r>
              <w:t xml:space="preserve">Falha menor</w:t>
            </w:r>
          </w:p>
        </w:tc>
        <w:tc>
          <w:tcPr/>
          <w:p>
            <w:pPr>
              <w:pStyle w:val="BodyText"/>
            </w:pPr>
            <w:r>
              <w:t xml:space="preserve">O nível da regra do questionário &lt;nome da regra de questionário&gt; não foi localizado. A regra não estava instalada.</w:t>
            </w:r>
          </w:p>
        </w:tc>
      </w:tr>
      <w:tr>
        <w:tc>
          <w:tcPr/>
          <w:p>
            <w:pPr>
              <w:pStyle w:val="BodyText"/>
            </w:pPr>
            <w:r>
              <w:t xml:space="preserve">Falha menor</w:t>
            </w:r>
          </w:p>
        </w:tc>
        <w:tc>
          <w:tcPr/>
          <w:p>
            <w:pPr>
              <w:pStyle w:val="BodyText"/>
            </w:pPr>
            <w:r>
              <w:t xml:space="preserve">Erro de solicitação HTTP do workflow avançado: 404 não encontrado.</w:t>
            </w:r>
          </w:p>
        </w:tc>
      </w:tr>
      <w:tr>
        <w:tc>
          <w:tcPr/>
          <w:p>
            <w:pPr>
              <w:pStyle w:val="BodyText"/>
            </w:pPr>
            <w:r>
              <w:t xml:space="preserve">Falha menor</w:t>
            </w:r>
          </w:p>
        </w:tc>
        <w:tc>
          <w:tcPr/>
          <w:p>
            <w:pPr>
              <w:pStyle w:val="BodyText"/>
            </w:pPr>
            <w:r>
              <w:t xml:space="preserve">Importação do workflow avançado: não é possível instalar o novo workflow avançado porque o componente de destino tem trabalhos ativos que estão utilizando uma versão diferente do workflow.</w:t>
            </w:r>
          </w:p>
        </w:tc>
      </w:tr>
      <w:tr>
        <w:tc>
          <w:tcPr/>
          <w:p>
            <w:pPr>
              <w:pStyle w:val="BodyText"/>
            </w:pPr>
            <w:r>
              <w:t xml:space="preserve">Falha menor</w:t>
            </w:r>
          </w:p>
        </w:tc>
        <w:tc>
          <w:tcPr/>
          <w:p>
            <w:pPr>
              <w:pStyle w:val="BodyText"/>
            </w:pPr>
            <w:r>
              <w:t xml:space="preserve">Importação do workflow avançado: não é possível localizar a referência de processo no arquivo de configuração.</w:t>
            </w:r>
          </w:p>
        </w:tc>
      </w:tr>
      <w:tr>
        <w:tc>
          <w:tcPr/>
          <w:p>
            <w:pPr>
              <w:pStyle w:val="BodyText"/>
            </w:pPr>
            <w:r>
              <w:t xml:space="preserve">Falha menor</w:t>
            </w:r>
          </w:p>
        </w:tc>
        <w:tc>
          <w:tcPr/>
          <w:p>
            <w:pPr>
              <w:pStyle w:val="BodyText"/>
            </w:pPr>
            <w:r>
              <w:t xml:space="preserve">Importação do workflow avançado: falha ao carregar o arquivo de configuração do archive.</w:t>
            </w:r>
          </w:p>
        </w:tc>
      </w:tr>
      <w:tr>
        <w:tc>
          <w:tcPr/>
          <w:p>
            <w:pPr>
              <w:pStyle w:val="BodyText"/>
            </w:pPr>
            <w:r>
              <w:t xml:space="preserve">Falha menor</w:t>
            </w:r>
          </w:p>
        </w:tc>
        <w:tc>
          <w:tcPr/>
          <w:p>
            <w:pPr>
              <w:pStyle w:val="BodyText"/>
            </w:pPr>
            <w:r>
              <w:t xml:space="preserve">Importação do workflow avançado: não é possível obter a árvore de archives com a chave {0}. ({0} é a chave gerada pelo workflow avançado durante a importação do workflow.)</w:t>
            </w:r>
          </w:p>
        </w:tc>
      </w:tr>
      <w:tr>
        <w:tc>
          <w:tcPr/>
          <w:p>
            <w:pPr>
              <w:pStyle w:val="BodyText"/>
            </w:pPr>
            <w:r>
              <w:t xml:space="preserve">Falha menor</w:t>
            </w:r>
          </w:p>
        </w:tc>
        <w:tc>
          <w:tcPr/>
          <w:p>
            <w:pPr>
              <w:pStyle w:val="BodyText"/>
            </w:pPr>
            <w:r>
              <w:t xml:space="preserve">Importação do workflow avançado: não é possível localizar o objeto de processo na árvore de archives com a chave {0}. ({0} é a chave gerada pelo workflow avançado durante a importação do workflow.)</w:t>
            </w:r>
          </w:p>
        </w:tc>
      </w:tr>
      <w:tr>
        <w:tc>
          <w:tcPr/>
          <w:p>
            <w:pPr>
              <w:pStyle w:val="BodyText"/>
            </w:pPr>
            <w:r>
              <w:t xml:space="preserve">Falha menor</w:t>
            </w:r>
          </w:p>
        </w:tc>
        <w:tc>
          <w:tcPr/>
          <w:p>
            <w:pPr>
              <w:pStyle w:val="BodyText"/>
            </w:pPr>
            <w:r>
              <w:t xml:space="preserve">Importação do workflow avançado: não é possível iniciar a solicitação de importação para o processo {0} com a chave {1} e o parâmetro {2}. ({0} é o ID de processo gerado pelo workflow avançado, {1} é a chave gerada pelo workflow avançado durante a importação do workflow, {2} é o parâmetro importOption. Atualmente, o parâmetro ImportOption está definido como 1, que é "Sempre substituir".)</w:t>
            </w:r>
          </w:p>
        </w:tc>
      </w:tr>
      <w:tr>
        <w:tc>
          <w:tcPr/>
          <w:p>
            <w:pPr>
              <w:pStyle w:val="BodyText"/>
            </w:pPr>
            <w:r>
              <w:t xml:space="preserve">Falha menor</w:t>
            </w:r>
          </w:p>
        </w:tc>
        <w:tc>
          <w:tcPr/>
          <w:p>
            <w:pPr>
              <w:pStyle w:val="BodyText"/>
            </w:pPr>
            <w:r>
              <w:t xml:space="preserve">Os filtros correspondentes do campo calculado de referência cruzada {0} no módulo {1} não foram instalados corretamente. O campo foi instalado, mas precisa ser analisado.</w:t>
            </w:r>
          </w:p>
        </w:tc>
      </w:tr>
    </w:tbl>
    <w:p>
      <w:pPr>
        <w:numPr>
          <w:ilvl w:val="1"/>
          <w:numId w:val="1006"/>
        </w:numPr>
      </w:pPr>
      <w:r>
        <w:t xml:space="preserve">Os avisos permitem que a instalação continue com itens que requerem análise ou correção manual.</w:t>
      </w:r>
    </w:p>
    <w:p>
      <w:pPr>
        <w:pStyle w:val="Heading3"/>
        <w:numPr>
          <w:ilvl w:val="1"/>
          <w:numId w:val="1000"/>
        </w:numPr>
      </w:pPr>
      <w:bookmarkStart w:id="23" w:name="Mensagensdeadvertência"/>
      <w:r>
        <w:t xml:space="preserve">Mensagens de advertência</w:t>
      </w:r>
      <w:bookmarkEnd w:id="23"/>
    </w:p>
    <w:p>
      <w:pPr>
        <w:pStyle w:val="Compact"/>
      </w:pPr>
      <w:r>
        <w:t xml:space="preserve">A tabela a seguir descreve as mensagens de aviso.</w:t>
      </w:r>
    </w:p>
    <w:tbl>
      <w:tblPr>
        <w:tblStyle w:val="Table"/>
        <w:tblW w:type="auto" w:w="0"/>
        <w:jc w:val="left"/>
        <w:tblInd w:w="1440" w:type="dxa"/>
        <w:tblLook w:firstRow="1" w:lastRow="0" w:firstColumn="0" w:lastColumn="0" w:noHBand="0" w:noVBand="0" w:val="0020"/>
        <w:tblCaption w:val="A tabela a seguir descreve as mensagens de aviso."/>
      </w:tblPr>
      <w:tblGrid>
        <w:gridCol w:w="7920"/>
      </w:tblGrid>
      <w:tr>
        <w:trPr>
          <w:tblHeader w:val="on"/>
        </w:trPr>
        <w:tc>
          <w:tcPr/>
          <w:p>
            <w:pPr>
              <w:pStyle w:val="BodyText"/>
            </w:pPr>
            <w:r>
              <w:t xml:space="preserve">Mensagem</w:t>
            </w:r>
          </w:p>
        </w:tc>
      </w:tr>
      <w:tr>
        <w:tc>
          <w:tcPr/>
          <w:p>
            <w:pPr>
              <w:pStyle w:val="BodyText"/>
            </w:pPr>
            <w:r>
              <w:t xml:space="preserve">Não foi possível resolver a seguinte função de acesso referida na guia Acesso: &lt;nome da função de acesso&gt;.</w:t>
            </w:r>
          </w:p>
        </w:tc>
      </w:tr>
      <w:tr>
        <w:tc>
          <w:tcPr/>
          <w:p>
            <w:pPr>
              <w:pStyle w:val="BodyText"/>
            </w:pPr>
            <w:r>
              <w:t xml:space="preserve">Não foi possível alterar o status do aplicativo &lt;nome do aplicativo&gt;. Não é permitida a atualização do status de um aplicativo via instalação de pacote.</w:t>
            </w:r>
          </w:p>
        </w:tc>
      </w:tr>
      <w:tr>
        <w:tc>
          <w:tcPr/>
          <w:p>
            <w:pPr>
              <w:pStyle w:val="BodyText"/>
            </w:pPr>
            <w:r>
              <w:t xml:space="preserve">Não foi possível alterar o tipo de lista de valores de &lt;nome do tipo de lista de valores&gt; no questionário.</w:t>
            </w:r>
          </w:p>
        </w:tc>
      </w:tr>
      <w:tr>
        <w:tc>
          <w:tcPr/>
          <w:p>
            <w:pPr>
              <w:pStyle w:val="BodyText"/>
            </w:pPr>
            <w:r>
              <w:t xml:space="preserve">Houve uma tentativa de alteração do tipo de campo de sistema do campo &lt;nome do campo&gt;. A instalação do campo foi ignorada.</w:t>
            </w:r>
          </w:p>
        </w:tc>
      </w:tr>
      <w:tr>
        <w:tc>
          <w:tcPr/>
          <w:p>
            <w:pPr>
              <w:pStyle w:val="BodyText"/>
            </w:pPr>
            <w:r>
              <w:t xml:space="preserve">O campo calculado &lt;nome do campo&gt; no aplicativo &lt;nome do aplicativo&gt; não pode ser verificado.</w:t>
            </w:r>
          </w:p>
        </w:tc>
      </w:tr>
      <w:tr>
        <w:tc>
          <w:tcPr/>
          <w:p>
            <w:pPr>
              <w:pStyle w:val="BodyText"/>
            </w:pPr>
            <w:r>
              <w:t xml:space="preserve">&lt;nome do aplicativo ou questionário&gt; Ações de aplicativo condicional de layout &lt;nome da ação&gt; foram atualizadas devido a discrepâncias no layout da página.</w:t>
            </w:r>
          </w:p>
        </w:tc>
      </w:tr>
      <w:tr>
        <w:tc>
          <w:tcPr/>
          <w:p>
            <w:pPr>
              <w:pStyle w:val="BodyText"/>
            </w:pPr>
            <w:r>
              <w:t xml:space="preserve">O conteúdo &lt;ID de conteúdo&gt; não foi encontrado na instância de destino.</w:t>
            </w:r>
          </w:p>
        </w:tc>
      </w:tr>
      <w:tr>
        <w:tc>
          <w:tcPr/>
          <w:p>
            <w:pPr>
              <w:pStyle w:val="BodyText"/>
            </w:pPr>
            <w:r>
              <w:t xml:space="preserve">Conteúdo não encontrado.</w:t>
            </w:r>
          </w:p>
        </w:tc>
      </w:tr>
      <w:tr>
        <w:tc>
          <w:tcPr/>
          <w:p>
            <w:pPr>
              <w:pStyle w:val="BodyText"/>
            </w:pPr>
            <w:r>
              <w:t xml:space="preserve">Não foi possível resolver o seguinte aplicativo ou questionário referido na guia Acesso: &lt;nome do aplicativo ou questionário&gt;.</w:t>
            </w:r>
          </w:p>
        </w:tc>
      </w:tr>
      <w:tr>
        <w:tc>
          <w:tcPr/>
          <w:p>
            <w:pPr>
              <w:pStyle w:val="BodyText"/>
            </w:pPr>
            <w:r>
              <w:t xml:space="preserve">O valor da Propriedade do filtro de campo &lt;nome da propriedade do filtro de campo&gt; não foi localizado nem removido do conjunto.</w:t>
            </w:r>
          </w:p>
        </w:tc>
      </w:tr>
      <w:tr>
        <w:tc>
          <w:tcPr/>
          <w:p>
            <w:pPr>
              <w:pStyle w:val="BodyText"/>
            </w:pPr>
            <w:r>
              <w:t xml:space="preserve">O campo &lt;nome do campo&gt; não foi localizado nem removido do conjunto.</w:t>
            </w:r>
          </w:p>
        </w:tc>
      </w:tr>
      <w:tr>
        <w:tc>
          <w:tcPr/>
          <w:p>
            <w:pPr>
              <w:pStyle w:val="BodyText"/>
            </w:pPr>
            <w:r>
              <w:t xml:space="preserve">Campo Classificação: &lt;nome do campo&gt; não foi encontrado na instância de destino e foi removido do relatório: &lt;nome do relatório&gt;.</w:t>
            </w:r>
          </w:p>
        </w:tc>
      </w:tr>
      <w:tr>
        <w:tc>
          <w:tcPr/>
          <w:p>
            <w:pPr>
              <w:pStyle w:val="BodyText"/>
            </w:pPr>
            <w:r>
              <w:t xml:space="preserve">Campo de exibição: &lt;nome do campo&gt; não foi encontrado na instância de destino e foi removido do relatório: &lt;nome do relatório&gt;.</w:t>
            </w:r>
          </w:p>
        </w:tc>
      </w:tr>
      <w:tr>
        <w:tc>
          <w:tcPr/>
          <w:p>
            <w:pPr>
              <w:pStyle w:val="BodyText"/>
            </w:pPr>
            <w:r>
              <w:t xml:space="preserve">Campo: &lt;nome do campo&gt; usado para agrupamento não foi encontrado na instância de destino e foi removido do relatório: &lt;nome do relatório&gt;.</w:t>
            </w:r>
          </w:p>
        </w:tc>
      </w:tr>
      <w:tr>
        <w:tc>
          <w:tcPr/>
          <w:p>
            <w:pPr>
              <w:pStyle w:val="BodyText"/>
            </w:pPr>
            <w:r>
              <w:t xml:space="preserve">Campo Exibição contida: &lt;nome do campo&gt; não foi encontrado na instância de destino e foi removido do relatório: &lt;nome do relatório&gt;.</w:t>
            </w:r>
          </w:p>
        </w:tc>
      </w:tr>
      <w:tr>
        <w:tc>
          <w:tcPr/>
          <w:p>
            <w:pPr>
              <w:pStyle w:val="BodyText"/>
            </w:pPr>
            <w:r>
              <w:t xml:space="preserve">Campo: &lt;nome do campo&gt; usado para calendários não foi encontrado na instância de destino e foi removido do relatório: &lt;nome do relatório&gt;.</w:t>
            </w:r>
          </w:p>
        </w:tc>
      </w:tr>
      <w:tr>
        <w:tc>
          <w:tcPr/>
          <w:p>
            <w:pPr>
              <w:pStyle w:val="BodyText"/>
            </w:pPr>
            <w:r>
              <w:t xml:space="preserve">Campo: &lt;nome do campo&gt; usado para pins de mapa não foi encontrado na instância de destino e foi removido do relatório: &lt;nome do relatório&gt;.</w:t>
            </w:r>
          </w:p>
        </w:tc>
      </w:tr>
      <w:tr>
        <w:tc>
          <w:tcPr/>
          <w:p>
            <w:pPr>
              <w:pStyle w:val="BodyText"/>
            </w:pPr>
            <w:r>
              <w:t xml:space="preserve">Campo: &lt;nome do campo&gt; usado para endereços de mapa não foi encontrado na instância de destino e foi removido do relatório: &lt;nome do relatório&gt;.</w:t>
            </w:r>
          </w:p>
        </w:tc>
      </w:tr>
      <w:tr>
        <w:tc>
          <w:tcPr/>
          <w:p>
            <w:pPr>
              <w:pStyle w:val="BodyText"/>
            </w:pPr>
            <w:r>
              <w:t xml:space="preserve">Campo: &lt;nome do campo&gt; referenciado por uma etapa estatística não foi encontrado na instância de destino e foi removido do relatório: &lt;nome do relatório&gt;.</w:t>
            </w:r>
          </w:p>
        </w:tc>
      </w:tr>
      <w:tr>
        <w:tc>
          <w:tcPr/>
          <w:p>
            <w:pPr>
              <w:pStyle w:val="BodyText"/>
            </w:pPr>
            <w:r>
              <w:t xml:space="preserve">Campo: &lt;nome do campo&gt; referenciado por uma etapa estatística de subformulário não foi encontrado na instância de destino e foi removido do relatório: &lt;nome do relatório&gt;.</w:t>
            </w:r>
          </w:p>
        </w:tc>
      </w:tr>
      <w:tr>
        <w:tc>
          <w:tcPr/>
          <w:p>
            <w:pPr>
              <w:pStyle w:val="BodyText"/>
            </w:pPr>
            <w:r>
              <w:t xml:space="preserve">Campo: &lt;nome do campo&gt; usado para gráfico não foi encontrado na instância de destino e foi removido do relatório: &lt;nome do relatório&gt;.</w:t>
            </w:r>
          </w:p>
        </w:tc>
      </w:tr>
      <w:tr>
        <w:tc>
          <w:tcPr/>
          <w:p>
            <w:pPr>
              <w:pStyle w:val="BodyText"/>
            </w:pPr>
            <w:r>
              <w:t xml:space="preserve">Campo: &lt;nome do campo&gt; usado para largura de exibição não foi encontrado na instância de destino e foi removido do relatório: &lt;nome do relatório&gt;.</w:t>
            </w:r>
          </w:p>
        </w:tc>
      </w:tr>
      <w:tr>
        <w:tc>
          <w:tcPr/>
          <w:p>
            <w:pPr>
              <w:pStyle w:val="BodyText"/>
            </w:pPr>
            <w:r>
              <w:t xml:space="preserve">Campo Revisor do questionário: &lt;nome do campo&gt; não foi encontrado na instância de destino e foi removido da campanha: &lt;nome do relatório&gt;.</w:t>
            </w:r>
          </w:p>
        </w:tc>
      </w:tr>
      <w:tr>
        <w:tc>
          <w:tcPr/>
          <w:p>
            <w:pPr>
              <w:pStyle w:val="BodyText"/>
            </w:pPr>
            <w:r>
              <w:t xml:space="preserve">Campo Emissor do questionário: &lt;nome do campo&gt; não foi encontrado na instância de destino e foi removido da campanha: &lt;nome do relatório&gt;.</w:t>
            </w:r>
          </w:p>
        </w:tc>
      </w:tr>
      <w:tr>
        <w:tc>
          <w:tcPr/>
          <w:p>
            <w:pPr>
              <w:pStyle w:val="BodyText"/>
            </w:pPr>
            <w:r>
              <w:t xml:space="preserve">Campo: &lt;nome do campo&gt; não foi encontrado na instância de destino e a condição foi removida do filtro.</w:t>
            </w:r>
          </w:p>
        </w:tc>
      </w:tr>
      <w:tr>
        <w:tc>
          <w:tcPr/>
          <w:p>
            <w:pPr>
              <w:pStyle w:val="BodyText"/>
            </w:pPr>
            <w:r>
              <w:t xml:space="preserve">Campo Subformulário: &lt;nome do campo&gt; não foi encontrado na instância de destino e a condição foi removida do filtro.</w:t>
            </w:r>
          </w:p>
        </w:tc>
      </w:tr>
      <w:tr>
        <w:tc>
          <w:tcPr/>
          <w:p>
            <w:pPr>
              <w:pStyle w:val="BodyText"/>
            </w:pPr>
            <w:r>
              <w:t xml:space="preserve">Campo: &lt;nome do campo&gt; referido para a correspondência do valor não foi encontrado na instância de destino e a condição foi removida do filtro.</w:t>
            </w:r>
          </w:p>
        </w:tc>
      </w:tr>
      <w:tr>
        <w:tc>
          <w:tcPr/>
          <w:p>
            <w:pPr>
              <w:pStyle w:val="BodyText"/>
            </w:pPr>
            <w:r>
              <w:t xml:space="preserve">Campo: &lt;nome do campo&gt; usado para um espaço reservado não foi encontrado na instância de destino e foi removido de notificação: &lt;nome da notificação&gt;.</w:t>
            </w:r>
          </w:p>
        </w:tc>
      </w:tr>
      <w:tr>
        <w:tc>
          <w:tcPr/>
          <w:p>
            <w:pPr>
              <w:pStyle w:val="BodyText"/>
            </w:pPr>
            <w:r>
              <w:t xml:space="preserve">Campo Autorização de ação do evento: &lt;nome do campo&gt; não foi encontrado na instância de destino e foi removido da ação do evento: &lt;ação do evento&gt;.</w:t>
            </w:r>
          </w:p>
        </w:tc>
      </w:tr>
      <w:tr>
        <w:tc>
          <w:tcPr/>
          <w:p>
            <w:pPr>
              <w:pStyle w:val="BodyText"/>
            </w:pPr>
            <w:r>
              <w:t xml:space="preserve">Campo Cartão de pontuação relacionado: &lt;nome do campo&gt; não foi encontrado na instância de destino e foi removido do campo Lançar scorecard: &lt;nome do campo&gt;.</w:t>
            </w:r>
          </w:p>
        </w:tc>
      </w:tr>
      <w:tr>
        <w:tc>
          <w:tcPr/>
          <w:p>
            <w:pPr>
              <w:pStyle w:val="BodyText"/>
            </w:pPr>
            <w:r>
              <w:t xml:space="preserve">Campo CAST relacionado: &lt;nome do campo&gt; não foi encontrado na instância de destino e foi removido do campo Lançar scorecard: &lt;nome do campo&gt;.</w:t>
            </w:r>
          </w:p>
        </w:tc>
      </w:tr>
      <w:tr>
        <w:tc>
          <w:tcPr/>
          <w:p>
            <w:pPr>
              <w:pStyle w:val="BodyText"/>
            </w:pPr>
            <w:r>
              <w:t xml:space="preserve">Campo Exibição do subformulário: &lt;nome do campo&gt; não foi encontrado na instância de destino e foi removido do subformulário: &lt;nome do subformulário&gt;.</w:t>
            </w:r>
          </w:p>
        </w:tc>
      </w:tr>
      <w:tr>
        <w:tc>
          <w:tcPr/>
          <w:p>
            <w:pPr>
              <w:pStyle w:val="BodyText"/>
            </w:pPr>
            <w:r>
              <w:t xml:space="preserve">Campo Classificação do subformulário: &lt;nome do campo&gt; não foi encontrado na instância de destino e foi removido do subformulário: &lt;nome do subformulário&gt;.</w:t>
            </w:r>
          </w:p>
        </w:tc>
      </w:tr>
      <w:tr>
        <w:tc>
          <w:tcPr/>
          <w:p>
            <w:pPr>
              <w:pStyle w:val="BodyText"/>
            </w:pPr>
            <w:r>
              <w:t xml:space="preserve">Campo Usuário/grupo herdado: &lt;nome do campo&gt; não foi encontrado na instância de destino e foi removido do campo: &lt;nome do campo&gt;.</w:t>
            </w:r>
          </w:p>
        </w:tc>
      </w:tr>
      <w:tr>
        <w:tc>
          <w:tcPr/>
          <w:p>
            <w:pPr>
              <w:pStyle w:val="BodyText"/>
            </w:pPr>
            <w:r>
              <w:t xml:space="preserve">Campo Nível relacionado herdado: &lt;nome do campo&gt; não foi encontrado na instância de destino e foi removido do campo: &lt;nome do campo&gt;.</w:t>
            </w:r>
          </w:p>
        </w:tc>
      </w:tr>
      <w:tr>
        <w:tc>
          <w:tcPr/>
          <w:p>
            <w:pPr>
              <w:pStyle w:val="BodyText"/>
            </w:pPr>
            <w:r>
              <w:t xml:space="preserve">Campo Visualização de referência cruzada/Editar exibição: &lt;nome do campo&gt; não foi encontrado na instância de destino e foi removido do campo: &lt;nome do campo&gt;.</w:t>
            </w:r>
          </w:p>
        </w:tc>
      </w:tr>
      <w:tr>
        <w:tc>
          <w:tcPr/>
          <w:p>
            <w:pPr>
              <w:pStyle w:val="BodyText"/>
            </w:pPr>
            <w:r>
              <w:t xml:space="preserve">Campo Visualização de referência cruzada/Editar classificação: &lt;nome do campo&gt; não foi encontrado na instância de destino e foi removido do campo: &lt;nome do campo&gt;.</w:t>
            </w:r>
          </w:p>
        </w:tc>
      </w:tr>
      <w:tr>
        <w:tc>
          <w:tcPr/>
          <w:p>
            <w:pPr>
              <w:pStyle w:val="BodyText"/>
            </w:pPr>
            <w:r>
              <w:t xml:space="preserve">Campo Visualizar de registro/Editar exibição relacionado: &lt;nome do campo&gt; não foi encontrado na instância de destino e foi removido do campo: &lt;nome do campo&gt;.</w:t>
            </w:r>
          </w:p>
        </w:tc>
      </w:tr>
      <w:tr>
        <w:tc>
          <w:tcPr/>
          <w:p>
            <w:pPr>
              <w:pStyle w:val="BodyText"/>
            </w:pPr>
            <w:r>
              <w:t xml:space="preserve">Campo Visualização de registro/Editar classificação relacionado: &lt;nome do campo&gt; não foi encontrado na instância de destino e foi removido do campo: &lt;nome do campo&gt;.</w:t>
            </w:r>
          </w:p>
        </w:tc>
      </w:tr>
      <w:tr>
        <w:tc>
          <w:tcPr/>
          <w:p>
            <w:pPr>
              <w:pStyle w:val="BodyText"/>
            </w:pPr>
            <w:r>
              <w:t xml:space="preserve">Campo Seleção do campo de registro do histórico: &lt;nome do campo&gt; não foi encontrado na instância de destino e foi removido do campo de registro do histórico: &lt;nome do campo&gt;.</w:t>
            </w:r>
          </w:p>
        </w:tc>
      </w:tr>
      <w:tr>
        <w:tc>
          <w:tcPr/>
          <w:p>
            <w:pPr>
              <w:pStyle w:val="BodyText"/>
            </w:pPr>
            <w:r>
              <w:t xml:space="preserve">Campo Referência contida: &lt;nome do campo&gt; não foi encontrado na instância de destino e foi removido do campo de multirreferência: &lt;nome do campo&gt;.</w:t>
            </w:r>
          </w:p>
        </w:tc>
      </w:tr>
      <w:tr>
        <w:tc>
          <w:tcPr/>
          <w:p>
            <w:pPr>
              <w:pStyle w:val="BodyText"/>
            </w:pPr>
            <w:r>
              <w:t xml:space="preserve">Campo Referência de questionário: &lt;nome do campo&gt; não foi encontrado na instância de destino e foi removido do campo: &lt;nome do campo&gt;.</w:t>
            </w:r>
          </w:p>
        </w:tc>
      </w:tr>
      <w:tr>
        <w:tc>
          <w:tcPr/>
          <w:p>
            <w:pPr>
              <w:pStyle w:val="BodyText"/>
            </w:pPr>
            <w:r>
              <w:t xml:space="preserve">Não foi possível resolver a seguinte notificação referida em uma ação Gerar notificação DDE: &lt;nome da notificação&gt;.</w:t>
            </w:r>
          </w:p>
        </w:tc>
      </w:tr>
      <w:tr>
        <w:tc>
          <w:tcPr/>
          <w:p>
            <w:pPr>
              <w:pStyle w:val="BodyText"/>
            </w:pPr>
            <w:r>
              <w:t xml:space="preserve">O grupo &lt;nome do grupo&gt; foi removido de &lt;autorização de módulo&gt;. Não foi possível localizar o grupo.</w:t>
            </w:r>
          </w:p>
        </w:tc>
      </w:tr>
      <w:tr>
        <w:tc>
          <w:tcPr/>
          <w:p>
            <w:pPr>
              <w:pStyle w:val="BodyText"/>
            </w:pPr>
            <w:r>
              <w:t xml:space="preserve">O nível &lt;nome do nível&gt; não foi localizado nem removido do conjunto.</w:t>
            </w:r>
          </w:p>
        </w:tc>
      </w:tr>
      <w:tr>
        <w:tc>
          <w:tcPr/>
          <w:p>
            <w:pPr>
              <w:pStyle w:val="BodyText"/>
            </w:pPr>
            <w:r>
              <w:t xml:space="preserve">Não foi possível resolver o seguinte painel de controle referido em um link: &lt;nome do painel de controle&gt;.</w:t>
            </w:r>
          </w:p>
        </w:tc>
      </w:tr>
      <w:tr>
        <w:tc>
          <w:tcPr/>
          <w:p>
            <w:pPr>
              <w:pStyle w:val="BodyText"/>
            </w:pPr>
            <w:r>
              <w:t xml:space="preserve">Não foi possível resolver o seguinte relatório referido em um link: &lt;nome do relatório&gt;.</w:t>
            </w:r>
          </w:p>
        </w:tc>
      </w:tr>
      <w:tr>
        <w:tc>
          <w:tcPr/>
          <w:p>
            <w:pPr>
              <w:pStyle w:val="BodyText"/>
            </w:pPr>
            <w:r>
              <w:t xml:space="preserve">Não foi possível resolver a seguinte solução referida em um link: &lt;nome da solução&gt;.</w:t>
            </w:r>
          </w:p>
        </w:tc>
      </w:tr>
      <w:tr>
        <w:tc>
          <w:tcPr/>
          <w:p>
            <w:pPr>
              <w:pStyle w:val="BodyText"/>
            </w:pPr>
            <w:r>
              <w:t xml:space="preserve">Não foi possível configurar os direitos de acesso à seguinte página devido à ausência de um módulo: &lt;nome da página&gt;.</w:t>
            </w:r>
          </w:p>
        </w:tc>
      </w:tr>
      <w:tr>
        <w:tc>
          <w:tcPr/>
          <w:p>
            <w:pPr>
              <w:pStyle w:val="BodyText"/>
            </w:pPr>
            <w:r>
              <w:t xml:space="preserve">O nível do Menu de navegação &lt;nome do aplicativo ou questionário&gt; não foi localizado.</w:t>
            </w:r>
          </w:p>
        </w:tc>
      </w:tr>
      <w:tr>
        <w:tc>
          <w:tcPr/>
          <w:p>
            <w:pPr>
              <w:pStyle w:val="BodyText"/>
            </w:pPr>
            <w:r>
              <w:t xml:space="preserve">Não foi possível resolver o seguinte módulo referido no Menu de navegação: &lt;nome do aplicativo ou questionário&gt;.</w:t>
            </w:r>
          </w:p>
        </w:tc>
      </w:tr>
      <w:tr>
        <w:tc>
          <w:tcPr/>
          <w:p>
            <w:pPr>
              <w:pStyle w:val="BodyText"/>
            </w:pPr>
            <w:r>
              <w:t xml:space="preserve">Não foi possível resolver a seguinte solução referida em uma área de trabalho: &lt;nome da solução&gt;.</w:t>
            </w:r>
          </w:p>
        </w:tc>
      </w:tr>
      <w:tr>
        <w:tc>
          <w:tcPr/>
          <w:p>
            <w:pPr>
              <w:pStyle w:val="BodyText"/>
            </w:pPr>
            <w:r>
              <w:t xml:space="preserve">Nenhuma solução associada a &lt;nome do aplicativo ou questionário&gt;.</w:t>
            </w:r>
          </w:p>
        </w:tc>
      </w:tr>
      <w:tr>
        <w:tc>
          <w:tcPr/>
          <w:p>
            <w:pPr>
              <w:pStyle w:val="BodyText"/>
            </w:pPr>
            <w:r>
              <w:t xml:space="preserve">Não foi possível criar o relatório &lt;nome do relatório&gt;. Não há nenhum campo a ser exibido neste relatório.</w:t>
            </w:r>
          </w:p>
        </w:tc>
      </w:tr>
      <w:tr>
        <w:tc>
          <w:tcPr/>
          <w:p>
            <w:pPr>
              <w:pStyle w:val="BodyText"/>
            </w:pPr>
            <w:r>
              <w:t xml:space="preserve">Não foi possível resolver o seguinte campo referido em uma notificação: &lt;nome do campo&gt;.</w:t>
            </w:r>
          </w:p>
        </w:tc>
      </w:tr>
      <w:tr>
        <w:tc>
          <w:tcPr/>
          <w:p>
            <w:pPr>
              <w:pStyle w:val="BodyText"/>
            </w:pPr>
            <w:r>
              <w:t xml:space="preserve">Não foi possível resolver o seguinte relatório referido em uma notificação: &lt;nome do relatório&gt;.</w:t>
            </w:r>
          </w:p>
        </w:tc>
      </w:tr>
      <w:tr>
        <w:tc>
          <w:tcPr/>
          <w:p>
            <w:pPr>
              <w:pStyle w:val="BodyText"/>
            </w:pPr>
            <w:r>
              <w:t xml:space="preserve">O valor do intervalo numérico &lt;valor do intervalo numérico&gt; não foi localizado nem removido do conjunto.</w:t>
            </w:r>
          </w:p>
        </w:tc>
      </w:tr>
      <w:tr>
        <w:tc>
          <w:tcPr/>
          <w:p>
            <w:pPr>
              <w:pStyle w:val="BodyText"/>
            </w:pPr>
            <w:r>
              <w:t xml:space="preserve">Alias &lt;nome do objeto&gt; foi alterado de &lt;antigo nome do alias&gt; para &lt;novo nome do alias&gt;.</w:t>
            </w:r>
          </w:p>
        </w:tc>
      </w:tr>
      <w:tr>
        <w:tc>
          <w:tcPr/>
          <w:p>
            <w:pPr>
              <w:pStyle w:val="BodyText"/>
            </w:pPr>
            <w:r>
              <w:t xml:space="preserve">O objeto não foi salvo devido a uma exceção. O ID de referência do registro de erros é: &lt;ID do registro&gt;.</w:t>
            </w:r>
          </w:p>
        </w:tc>
      </w:tr>
      <w:tr>
        <w:tc>
          <w:tcPr/>
          <w:p>
            <w:pPr>
              <w:pStyle w:val="BodyText"/>
            </w:pPr>
            <w:r>
              <w:t xml:space="preserve">O objeto não foi salvo devido a uma falha na validação. O ID de referência do registro de erros é: &lt;ID do registro&gt;.</w:t>
            </w:r>
          </w:p>
        </w:tc>
      </w:tr>
      <w:tr>
        <w:tc>
          <w:tcPr/>
          <w:p>
            <w:pPr>
              <w:pStyle w:val="BodyText"/>
            </w:pPr>
            <w:r>
              <w:t xml:space="preserve">&lt;nome do campo&gt; no aplicativo &lt;nome do aplicativo ou questionário&gt; não pode ser convertido de um campo privado para um campo público.</w:t>
            </w:r>
          </w:p>
        </w:tc>
      </w:tr>
      <w:tr>
        <w:tc>
          <w:tcPr/>
          <w:p>
            <w:pPr>
              <w:pStyle w:val="BodyText"/>
            </w:pPr>
            <w:r>
              <w:t xml:space="preserve">A Opção de notificações ativadas do questionário &lt;nome do questionário&gt; foi alterada.</w:t>
            </w:r>
          </w:p>
        </w:tc>
      </w:tr>
      <w:tr>
        <w:tc>
          <w:tcPr/>
          <w:p>
            <w:pPr>
              <w:pStyle w:val="BodyText"/>
            </w:pPr>
            <w:r>
              <w:t xml:space="preserve">Não foi possível alterar o status do questionário &lt;nome do questionário&gt;. Não é permitida a atualização do status de um questionário via instalação de pacote.</w:t>
            </w:r>
          </w:p>
        </w:tc>
      </w:tr>
      <w:tr>
        <w:tc>
          <w:tcPr/>
          <w:p>
            <w:pPr>
              <w:pStyle w:val="BodyText"/>
            </w:pPr>
            <w:r>
              <w:t xml:space="preserve">Confirmação de leitura desativada para a ação &lt;nome da ação DDE&gt; do aplicativo &lt;nome do aplicativo&gt;.</w:t>
            </w:r>
          </w:p>
        </w:tc>
      </w:tr>
      <w:tr>
        <w:tc>
          <w:tcPr/>
          <w:p>
            <w:pPr>
              <w:pStyle w:val="BodyText"/>
            </w:pPr>
            <w:r>
              <w:t xml:space="preserve">Não foi possível atualizar o workflow. Registros de conteúdo são vinculados às seguintes fases do workflow: &lt;nomes das fases do workflow&gt;.</w:t>
            </w:r>
          </w:p>
        </w:tc>
      </w:tr>
      <w:tr>
        <w:tc>
          <w:tcPr/>
          <w:p>
            <w:pPr>
              <w:pStyle w:val="BodyText"/>
            </w:pPr>
            <w:r>
              <w:t xml:space="preserve">Não foi possível atualizar o atributo de solução de &lt;nome do aplicativo ou questionário&gt;.</w:t>
            </w:r>
          </w:p>
        </w:tc>
      </w:tr>
      <w:tr>
        <w:tc>
          <w:tcPr/>
          <w:p>
            <w:pPr>
              <w:pStyle w:val="BodyText"/>
            </w:pPr>
            <w:r>
              <w:t xml:space="preserve">O usuário &lt;nome do usuário&gt; foi removido de &lt;autorização de módulo&gt;. Não foi possível localizar o usuário.</w:t>
            </w:r>
          </w:p>
        </w:tc>
      </w:tr>
      <w:tr>
        <w:tc>
          <w:tcPr/>
          <w:p>
            <w:pPr>
              <w:pStyle w:val="BodyText"/>
            </w:pPr>
            <w:r>
              <w:t xml:space="preserve">O valor da lista de valores &lt;nome do valor da lista de valores&gt; não foi localizado nem removido do conjunto.</w:t>
            </w:r>
          </w:p>
        </w:tc>
      </w:tr>
      <w:tr>
        <w:tc>
          <w:tcPr/>
          <w:p>
            <w:pPr>
              <w:pStyle w:val="BodyText"/>
            </w:pPr>
            <w:r>
              <w:t xml:space="preserve">Valor da lista de valores do pino de mapa: &lt;nome do valor da lista de valores&gt; não foi encontrado na instância de destino e foi removido do relatório: &lt;nome do relatório&gt;.</w:t>
            </w:r>
          </w:p>
        </w:tc>
      </w:tr>
      <w:tr>
        <w:tc>
          <w:tcPr/>
          <w:p>
            <w:pPr>
              <w:pStyle w:val="BodyText"/>
            </w:pPr>
            <w:r>
              <w:t xml:space="preserve">Valor da lista de valores do questionário trimestral: o &lt;nome do valor da lista de valores&gt; não foi encontrado na instância de destino e foi removido da campanha: &lt;nome da campanha&gt;.</w:t>
            </w:r>
          </w:p>
        </w:tc>
      </w:tr>
      <w:tr>
        <w:tc>
          <w:tcPr/>
          <w:p>
            <w:pPr>
              <w:pStyle w:val="BodyText"/>
            </w:pPr>
            <w:r>
              <w:t xml:space="preserve">Valor da lista de valores do questionário anual: o &lt;nome do valor da lista de valores&gt; não foi encontrado na instância de destino e foi removido da campanha: &lt;nome da campanha&gt;.</w:t>
            </w:r>
          </w:p>
        </w:tc>
      </w:tr>
      <w:tr>
        <w:tc>
          <w:tcPr/>
          <w:p>
            <w:pPr>
              <w:pStyle w:val="BodyText"/>
            </w:pPr>
            <w:r>
              <w:t xml:space="preserve">Valor da lista de valores da coluna de matriz: o &lt;nome do valor da lista de valores&gt; não foi encontrado na instância de destino e a condição foi removida do filtro.</w:t>
            </w:r>
          </w:p>
        </w:tc>
      </w:tr>
      <w:tr>
        <w:tc>
          <w:tcPr/>
          <w:p>
            <w:pPr>
              <w:pStyle w:val="BodyText"/>
            </w:pPr>
            <w:r>
              <w:t xml:space="preserve">Valor da lista de valores da linha de matriz: o &lt;nome do valor da lista de valores&gt; não foi encontrado na instância de destino e a condição foi removida do filtro.</w:t>
            </w:r>
          </w:p>
        </w:tc>
      </w:tr>
      <w:tr>
        <w:tc>
          <w:tcPr/>
          <w:p>
            <w:pPr>
              <w:pStyle w:val="BodyText"/>
            </w:pPr>
            <w:r>
              <w:t xml:space="preserve">Valor da lista de valores: o &lt;nome do valor da lista de valores&gt; não foi encontrado na instância de destino e a condição foi removida do filtro.</w:t>
            </w:r>
          </w:p>
        </w:tc>
      </w:tr>
      <w:tr>
        <w:tc>
          <w:tcPr/>
          <w:p>
            <w:pPr>
              <w:pStyle w:val="BodyText"/>
            </w:pPr>
            <w:r>
              <w:t xml:space="preserve">Valor da lista de valores do Cartão de pontuação: o &lt;nome do valor da lista de valores&gt; não foi encontrado na instância de destino e a condição foi removida do filtro.</w:t>
            </w:r>
          </w:p>
        </w:tc>
      </w:tr>
      <w:tr>
        <w:tc>
          <w:tcPr/>
          <w:p>
            <w:pPr>
              <w:pStyle w:val="BodyText"/>
            </w:pPr>
            <w:r>
              <w:t xml:space="preserve">Valor da lista de valores da Fórmula de cálculo: &lt;nome do valor da lista de valores&gt; não foi localizado na instância de destino.</w:t>
            </w:r>
          </w:p>
        </w:tc>
      </w:tr>
      <w:tr>
        <w:tc>
          <w:tcPr/>
          <w:p>
            <w:pPr>
              <w:pStyle w:val="BodyText"/>
            </w:pPr>
            <w:r>
              <w:t xml:space="preserve">Não foi possível resolver a seguinte notificação referida em uma fase de workflow: &lt;nome da notificação&gt;.</w:t>
            </w:r>
          </w:p>
        </w:tc>
      </w:tr>
      <w:tr>
        <w:tc>
          <w:tcPr/>
          <w:p>
            <w:pPr>
              <w:pStyle w:val="BodyText"/>
            </w:pPr>
            <w:r>
              <w:t xml:space="preserve">A Opção de notificações ativadas do aplicativo &lt;nome do aplicativo&gt; foi alterada.</w:t>
            </w:r>
          </w:p>
        </w:tc>
      </w:tr>
      <w:tr>
        <w:tc>
          <w:tcPr/>
          <w:p>
            <w:pPr>
              <w:pStyle w:val="BodyText"/>
            </w:pPr>
            <w:r>
              <w:t xml:space="preserve">O workflow avançado foi instalado, mas está inativo. Revise-o e ative-o.</w:t>
            </w:r>
          </w:p>
        </w:tc>
      </w:tr>
      <w:tr>
        <w:tc>
          <w:tcPr/>
          <w:p>
            <w:pPr>
              <w:pStyle w:val="BodyText"/>
            </w:pPr>
            <w:r>
              <w:t xml:space="preserve">O módulo &lt;nome do módulo&gt; não foi encontrado. O relacionamento e os campos de exibição associados foram removidos do relatório de pesquisa.</w:t>
            </w:r>
          </w:p>
        </w:tc>
      </w:tr>
      <w:tr>
        <w:tc>
          <w:tcPr/>
          <w:p>
            <w:pPr>
              <w:pStyle w:val="BodyText"/>
            </w:pPr>
            <w:r>
              <w:t xml:space="preserve">&lt;Nome do agendamento&gt; faz referência a apenas a usuários específicos. Isto pode causar um problema na instalação do pacote.</w:t>
            </w:r>
          </w:p>
        </w:tc>
      </w:tr>
      <w:tr>
        <w:tc>
          <w:tcPr/>
          <w:p>
            <w:pPr>
              <w:pStyle w:val="BodyText"/>
            </w:pPr>
            <w:r>
              <w:t xml:space="preserve">Depois que o registro relacionado/de referência cruzada é salvo, o campo de referência {0} no módulo {1} não pode ser alterado de calculado para não calculado ou vice-versa.</w:t>
            </w:r>
          </w:p>
        </w:tc>
      </w:tr>
      <w:tr>
        <w:tc>
          <w:tcPr/>
          <w:p>
            <w:pPr>
              <w:pStyle w:val="Compact"/>
            </w:pPr>
            <w:r>
              <w:t xml:space="preserve">O campo de espaço reservado &lt;Field_Name&gt; não foi encontrado na instância de destino e foi removido da mensagem de Resultados no questionário &lt;Questionnaire_Name&gt;.</w:t>
            </w:r>
          </w:p>
        </w:tc>
      </w:tr>
    </w:tbl>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2025-02-19T20:16:26Z</dcterms:created>
  <dcterms:modified xsi:type="dcterms:W3CDTF">2025-02-19T20:16:26Z</dcterms:modified>
</cp:coreProperties>
</file>

<file path=docProps/custom.xml><?xml version="1.0" encoding="utf-8"?>
<Properties xmlns="http://schemas.openxmlformats.org/officeDocument/2006/custom-properties" xmlns:vt="http://schemas.openxmlformats.org/officeDocument/2006/docPropsVTypes"/>
</file>