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16c2da6cdd6e8aeb0efb86dd3554885482557dc"/>
    <w:p>
      <w:pPr>
        <w:pStyle w:val="Heading1"/>
      </w:pPr>
      <w:r>
        <w:t xml:space="preserve">Automatize a geração e a instalação de pacotes</w:t>
      </w:r>
    </w:p>
    <w:p>
      <w:pPr>
        <w:pStyle w:val="FirstParagraph"/>
      </w:pPr>
      <w:r>
        <w:t xml:space="preserve">Conclua esta tarefa para automatizar a geração e a instalação de pacotes entre suas instâncias de desenvolvimento, teste e produção. Como parte desse procedimento, copie o código JSON específico ao pacote na página Gerenciar pacotes ou na página Importar e instalar pacotes para um endpoint de API V1 na interface do usuário. O código JSON permite a geração de pacotes e a instalação em outras instâncias em que você tenha acesso à API. Para obter mais informações, consulte</w:t>
      </w:r>
      <w:r>
        <w:t xml:space="preserve"> </w:t>
      </w:r>
      <w:hyperlink r:id="rId20">
        <w:r>
          <w:rPr>
            <w:rStyle w:val="Hyperlink"/>
          </w:rPr>
          <w:t xml:space="preserve">Configurar as chamadas de API para automatização de pacotes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Application Builder.</w:t>
      </w:r>
    </w:p>
    <w:p>
      <w:pPr>
        <w:pStyle w:val="Compact"/>
        <w:numPr>
          <w:ilvl w:val="0"/>
          <w:numId w:val="1001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2"/>
        </w:numPr>
      </w:pPr>
      <w:r>
        <w:t xml:space="preserve">Para gerar pacotes, clique em Pacotes.</w:t>
      </w:r>
    </w:p>
    <w:p>
      <w:pPr>
        <w:pStyle w:val="Compact"/>
        <w:numPr>
          <w:ilvl w:val="1"/>
          <w:numId w:val="1002"/>
        </w:numPr>
      </w:pPr>
      <w:r>
        <w:t xml:space="preserve">Para instalar pacotes, clique em Instalar pacotes.</w:t>
      </w:r>
    </w:p>
    <w:p>
      <w:pPr>
        <w:pStyle w:val="Compact"/>
        <w:numPr>
          <w:ilvl w:val="0"/>
          <w:numId w:val="1001"/>
        </w:numPr>
      </w:pPr>
      <w:r>
        <w:t xml:space="preserve">Clique na linha do pacote que você quer gerar ou instalar e pressione Ctrl + Alt + J.</w:t>
      </w:r>
    </w:p>
    <w:p>
      <w:pPr>
        <w:pStyle w:val="Compact"/>
        <w:numPr>
          <w:ilvl w:val="0"/>
          <w:numId w:val="1001"/>
        </w:numPr>
      </w:pPr>
      <w:r>
        <w:t xml:space="preserve">Copie e cole o código JSON exibido no endpoint da API apropriado para gerar ou instalar o pacote.</w:t>
      </w:r>
    </w:p>
    <w:p>
      <w:pPr>
        <w:pStyle w:val="Compact"/>
        <w:numPr>
          <w:ilvl w:val="1"/>
          <w:numId w:val="1003"/>
        </w:numPr>
      </w:pPr>
      <w:r>
        <w:t xml:space="preserve">Para geração de pacote, use este endpoint:</w:t>
      </w:r>
      <w:r>
        <w:br/>
      </w:r>
      <w:r>
        <w:t xml:space="preserve">http://ExampleWebServerIP/ExampleArcherInstanceName/</w:t>
      </w:r>
      <w:r>
        <w:br/>
      </w:r>
      <w:r>
        <w:t xml:space="preserve">api/core/package/generate</w:t>
      </w:r>
    </w:p>
    <w:p>
      <w:pPr>
        <w:pStyle w:val="Compact"/>
        <w:numPr>
          <w:ilvl w:val="1"/>
          <w:numId w:val="1003"/>
        </w:numPr>
      </w:pPr>
      <w:r>
        <w:t xml:space="preserve">Para instalação de pacote, use este endpoint:</w:t>
      </w:r>
      <w:r>
        <w:br/>
      </w:r>
      <w:r>
        <w:t xml:space="preserve">http://ExampleWebServerIP/ExampleArcherInstanceName/</w:t>
      </w:r>
      <w:r>
        <w:br/>
      </w:r>
      <w:r>
        <w:t xml:space="preserve">api/core/package/install</w:t>
      </w:r>
      <w:r>
        <w:t xml:space="preserve">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../../api/restfulapi/segmentsresources/pkg_automation_api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api/restfulapi/segmentsresources/pkg_automation_api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2025-03-06T16:37:18Z</dcterms:created>
  <dcterms:modified xsi:type="dcterms:W3CDTF">2025-03-06T16:37:18Z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